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FFEDF" w14:textId="77777777" w:rsidR="006C0183" w:rsidRPr="007F227B" w:rsidRDefault="00365009" w:rsidP="00365009">
      <w:pPr>
        <w:jc w:val="center"/>
        <w:rPr>
          <w:b/>
          <w:sz w:val="28"/>
          <w:szCs w:val="28"/>
        </w:rPr>
      </w:pPr>
      <w:r w:rsidRPr="007F227B">
        <w:rPr>
          <w:b/>
          <w:sz w:val="28"/>
          <w:szCs w:val="28"/>
        </w:rPr>
        <w:t>Lytchett Matravers Parish Council</w:t>
      </w:r>
    </w:p>
    <w:p w14:paraId="77217365" w14:textId="6DB70D2D" w:rsidR="00365009" w:rsidRPr="007F227B" w:rsidRDefault="00EA2ED4" w:rsidP="00365009">
      <w:pPr>
        <w:jc w:val="center"/>
        <w:rPr>
          <w:b/>
          <w:sz w:val="28"/>
          <w:szCs w:val="28"/>
        </w:rPr>
      </w:pPr>
      <w:r>
        <w:rPr>
          <w:b/>
          <w:sz w:val="28"/>
          <w:szCs w:val="28"/>
        </w:rPr>
        <w:t xml:space="preserve">A </w:t>
      </w:r>
      <w:r w:rsidR="0050513F">
        <w:rPr>
          <w:b/>
          <w:sz w:val="28"/>
          <w:szCs w:val="28"/>
        </w:rPr>
        <w:t xml:space="preserve">Proposed </w:t>
      </w:r>
      <w:r w:rsidR="00E04FE8">
        <w:rPr>
          <w:b/>
          <w:sz w:val="28"/>
          <w:szCs w:val="28"/>
        </w:rPr>
        <w:t xml:space="preserve">3 Phase Improvement Programme for the Lytchett Matravers </w:t>
      </w:r>
      <w:r w:rsidR="00C21A3E">
        <w:rPr>
          <w:b/>
          <w:sz w:val="28"/>
          <w:szCs w:val="28"/>
        </w:rPr>
        <w:t xml:space="preserve">Primary </w:t>
      </w:r>
      <w:r w:rsidR="00E04FE8">
        <w:rPr>
          <w:b/>
          <w:sz w:val="28"/>
          <w:szCs w:val="28"/>
        </w:rPr>
        <w:t>School Crossing</w:t>
      </w:r>
    </w:p>
    <w:p w14:paraId="3FB41601" w14:textId="77777777" w:rsidR="00E04FE8" w:rsidRPr="00E04FE8" w:rsidRDefault="00E04FE8" w:rsidP="00153705">
      <w:pPr>
        <w:pStyle w:val="Heading1"/>
        <w:spacing w:before="120"/>
        <w:ind w:left="431" w:hanging="431"/>
        <w:rPr>
          <w:rFonts w:eastAsia="Times New Roman"/>
          <w:color w:val="000000" w:themeColor="text1"/>
          <w:lang w:eastAsia="en-GB"/>
        </w:rPr>
      </w:pPr>
      <w:r w:rsidRPr="00E04FE8">
        <w:rPr>
          <w:rFonts w:eastAsia="Times New Roman"/>
          <w:color w:val="000000" w:themeColor="text1"/>
          <w:lang w:eastAsia="en-GB"/>
        </w:rPr>
        <w:t>Introduction</w:t>
      </w:r>
    </w:p>
    <w:p w14:paraId="38481736" w14:textId="2353BC7D" w:rsidR="00B969CC" w:rsidRPr="00B969CC" w:rsidRDefault="00B969CC" w:rsidP="00B969CC">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There have been concerns about the safety of children walking and cycling to the Lytchett Matravers Primary School for many years. There have also been many attempts to improve the situation, including installing bollards at the edge of the pavement in some areas, and </w:t>
      </w:r>
      <w:r w:rsidR="00C21A3E">
        <w:rPr>
          <w:rFonts w:ascii="Calibri" w:eastAsia="Times New Roman" w:hAnsi="Calibri" w:cs="Calibri"/>
          <w:color w:val="000000"/>
          <w:sz w:val="24"/>
          <w:szCs w:val="24"/>
          <w:lang w:eastAsia="en-GB"/>
        </w:rPr>
        <w:t>by</w:t>
      </w:r>
      <w:r>
        <w:rPr>
          <w:rFonts w:ascii="Calibri" w:eastAsia="Times New Roman" w:hAnsi="Calibri" w:cs="Calibri"/>
          <w:color w:val="000000"/>
          <w:sz w:val="24"/>
          <w:szCs w:val="24"/>
          <w:lang w:eastAsia="en-GB"/>
        </w:rPr>
        <w:t xml:space="preserve"> limiting parking along sections of Wareham Road. Despite this, there have continued to be problems, with extreme traffic congestion at the start and end of the school day, and extreme frustration amongst parents dropping their children off at school at the inadequate parking provision, which is overwhelmed at peak times, leading to parking on the pavement, parking down many of the side roads along Wareham Road, etc. </w:t>
      </w:r>
      <w:r w:rsidRPr="00B969CC">
        <w:rPr>
          <w:rFonts w:ascii="Calibri" w:eastAsia="Times New Roman" w:hAnsi="Calibri" w:cs="Calibri"/>
          <w:color w:val="000000"/>
          <w:sz w:val="24"/>
          <w:szCs w:val="24"/>
          <w:lang w:eastAsia="en-GB"/>
        </w:rPr>
        <w:t>The combination of these factor</w:t>
      </w:r>
      <w:r w:rsidR="005616D2">
        <w:rPr>
          <w:rFonts w:ascii="Calibri" w:eastAsia="Times New Roman" w:hAnsi="Calibri" w:cs="Calibri"/>
          <w:color w:val="000000"/>
          <w:sz w:val="24"/>
          <w:szCs w:val="24"/>
          <w:lang w:eastAsia="en-GB"/>
        </w:rPr>
        <w:t>s</w:t>
      </w:r>
      <w:r>
        <w:rPr>
          <w:rFonts w:ascii="Calibri" w:eastAsia="Times New Roman" w:hAnsi="Calibri" w:cs="Calibri"/>
          <w:color w:val="000000"/>
          <w:sz w:val="24"/>
          <w:szCs w:val="24"/>
          <w:lang w:eastAsia="en-GB"/>
        </w:rPr>
        <w:t xml:space="preserve"> </w:t>
      </w:r>
      <w:proofErr w:type="gramStart"/>
      <w:r>
        <w:rPr>
          <w:rFonts w:ascii="Calibri" w:eastAsia="Times New Roman" w:hAnsi="Calibri" w:cs="Calibri"/>
          <w:color w:val="000000"/>
          <w:sz w:val="24"/>
          <w:szCs w:val="24"/>
          <w:lang w:eastAsia="en-GB"/>
        </w:rPr>
        <w:t>create</w:t>
      </w:r>
      <w:proofErr w:type="gramEnd"/>
      <w:r>
        <w:rPr>
          <w:rFonts w:ascii="Calibri" w:eastAsia="Times New Roman" w:hAnsi="Calibri" w:cs="Calibri"/>
          <w:color w:val="000000"/>
          <w:sz w:val="24"/>
          <w:szCs w:val="24"/>
          <w:lang w:eastAsia="en-GB"/>
        </w:rPr>
        <w:t xml:space="preserve"> a situation that is difficult to navigate by both normal road users, parents driving their children to school, and parents and children walking to school, causing significant risks </w:t>
      </w:r>
      <w:r w:rsidR="00433086">
        <w:rPr>
          <w:rFonts w:ascii="Calibri" w:eastAsia="Times New Roman" w:hAnsi="Calibri" w:cs="Calibri"/>
          <w:color w:val="000000"/>
          <w:sz w:val="24"/>
          <w:szCs w:val="24"/>
          <w:lang w:eastAsia="en-GB"/>
        </w:rPr>
        <w:t>with</w:t>
      </w:r>
      <w:r w:rsidR="00153705">
        <w:rPr>
          <w:rFonts w:ascii="Calibri" w:eastAsia="Times New Roman" w:hAnsi="Calibri" w:cs="Calibri"/>
          <w:color w:val="000000"/>
          <w:sz w:val="24"/>
          <w:szCs w:val="24"/>
          <w:lang w:eastAsia="en-GB"/>
        </w:rPr>
        <w:t xml:space="preserve"> children crossing between parked cars and </w:t>
      </w:r>
      <w:r>
        <w:rPr>
          <w:rFonts w:ascii="Calibri" w:eastAsia="Times New Roman" w:hAnsi="Calibri" w:cs="Calibri"/>
          <w:color w:val="000000"/>
          <w:sz w:val="24"/>
          <w:szCs w:val="24"/>
          <w:lang w:eastAsia="en-GB"/>
        </w:rPr>
        <w:t xml:space="preserve">sight lines </w:t>
      </w:r>
      <w:r w:rsidR="00153705">
        <w:rPr>
          <w:rFonts w:ascii="Calibri" w:eastAsia="Times New Roman" w:hAnsi="Calibri" w:cs="Calibri"/>
          <w:color w:val="000000"/>
          <w:sz w:val="24"/>
          <w:szCs w:val="24"/>
          <w:lang w:eastAsia="en-GB"/>
        </w:rPr>
        <w:t>being obscured. The situation is exacerbated by the high proportion of children attending the school who live outside Lytchett Matravers, where public transport is poor, giving parents no option but to drive to school.</w:t>
      </w:r>
    </w:p>
    <w:p w14:paraId="078BB78E" w14:textId="143E4184" w:rsidR="00E04FE8" w:rsidRDefault="00153705" w:rsidP="00894D0E">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By</w:t>
      </w:r>
      <w:r w:rsidR="00E04FE8">
        <w:rPr>
          <w:rFonts w:ascii="Calibri" w:eastAsia="Times New Roman" w:hAnsi="Calibri" w:cs="Calibri"/>
          <w:color w:val="000000"/>
          <w:sz w:val="24"/>
          <w:szCs w:val="24"/>
          <w:lang w:eastAsia="en-GB"/>
        </w:rPr>
        <w:t xml:space="preserve"> 2018, </w:t>
      </w:r>
      <w:r>
        <w:rPr>
          <w:rFonts w:ascii="Calibri" w:eastAsia="Times New Roman" w:hAnsi="Calibri" w:cs="Calibri"/>
          <w:color w:val="000000"/>
          <w:sz w:val="24"/>
          <w:szCs w:val="24"/>
          <w:lang w:eastAsia="en-GB"/>
        </w:rPr>
        <w:t xml:space="preserve">the situation had dramatically worsened due to steadily increasing traffic volumes, and </w:t>
      </w:r>
      <w:r w:rsidR="00E04FE8">
        <w:rPr>
          <w:rFonts w:ascii="Calibri" w:eastAsia="Times New Roman" w:hAnsi="Calibri" w:cs="Calibri"/>
          <w:color w:val="000000"/>
          <w:sz w:val="24"/>
          <w:szCs w:val="24"/>
          <w:lang w:eastAsia="en-GB"/>
        </w:rPr>
        <w:t xml:space="preserve">a group of parents of children attending the Lytchett Matravers Primary School </w:t>
      </w:r>
      <w:r>
        <w:rPr>
          <w:rFonts w:ascii="Calibri" w:eastAsia="Times New Roman" w:hAnsi="Calibri" w:cs="Calibri"/>
          <w:color w:val="000000"/>
          <w:sz w:val="24"/>
          <w:szCs w:val="24"/>
          <w:lang w:eastAsia="en-GB"/>
        </w:rPr>
        <w:t xml:space="preserve">decided that action was imperative. This </w:t>
      </w:r>
      <w:r w:rsidR="00E04FE8">
        <w:rPr>
          <w:rFonts w:ascii="Calibri" w:eastAsia="Times New Roman" w:hAnsi="Calibri" w:cs="Calibri"/>
          <w:color w:val="000000"/>
          <w:sz w:val="24"/>
          <w:szCs w:val="24"/>
          <w:lang w:eastAsia="en-GB"/>
        </w:rPr>
        <w:t>group</w:t>
      </w:r>
      <w:r>
        <w:rPr>
          <w:rFonts w:ascii="Calibri" w:eastAsia="Times New Roman" w:hAnsi="Calibri" w:cs="Calibri"/>
          <w:color w:val="000000"/>
          <w:sz w:val="24"/>
          <w:szCs w:val="24"/>
          <w:lang w:eastAsia="en-GB"/>
        </w:rPr>
        <w:t xml:space="preserve"> contacted the Lytchett Matravers Parish Council, and </w:t>
      </w:r>
      <w:r w:rsidR="00E04FE8">
        <w:rPr>
          <w:rFonts w:ascii="Calibri" w:eastAsia="Times New Roman" w:hAnsi="Calibri" w:cs="Calibri"/>
          <w:color w:val="000000"/>
          <w:sz w:val="24"/>
          <w:szCs w:val="24"/>
          <w:lang w:eastAsia="en-GB"/>
        </w:rPr>
        <w:t>the Dorset County Councillor for Lytchett Matravers,</w:t>
      </w:r>
      <w:r w:rsidR="005616D2">
        <w:rPr>
          <w:rFonts w:ascii="Calibri" w:eastAsia="Times New Roman" w:hAnsi="Calibri" w:cs="Calibri"/>
          <w:color w:val="000000"/>
          <w:sz w:val="24"/>
          <w:szCs w:val="24"/>
          <w:lang w:eastAsia="en-GB"/>
        </w:rPr>
        <w:t xml:space="preserve"> and decided to raise a petition of parents and</w:t>
      </w:r>
      <w:r w:rsidR="00E04FE8">
        <w:rPr>
          <w:rFonts w:ascii="Calibri" w:eastAsia="Times New Roman" w:hAnsi="Calibri" w:cs="Calibri"/>
          <w:color w:val="000000"/>
          <w:sz w:val="24"/>
          <w:szCs w:val="24"/>
          <w:lang w:eastAsia="en-GB"/>
        </w:rPr>
        <w:t xml:space="preserve"> to organise a meeting in the Lytchett Matravers Village Hall</w:t>
      </w:r>
      <w:r>
        <w:rPr>
          <w:rFonts w:ascii="Calibri" w:eastAsia="Times New Roman" w:hAnsi="Calibri" w:cs="Calibri"/>
          <w:color w:val="000000"/>
          <w:sz w:val="24"/>
          <w:szCs w:val="24"/>
          <w:lang w:eastAsia="en-GB"/>
        </w:rPr>
        <w:t>. Th</w:t>
      </w:r>
      <w:r w:rsidR="008148EE">
        <w:rPr>
          <w:rFonts w:ascii="Calibri" w:eastAsia="Times New Roman" w:hAnsi="Calibri" w:cs="Calibri"/>
          <w:color w:val="000000"/>
          <w:sz w:val="24"/>
          <w:szCs w:val="24"/>
          <w:lang w:eastAsia="en-GB"/>
        </w:rPr>
        <w:t>e</w:t>
      </w:r>
      <w:r>
        <w:rPr>
          <w:rFonts w:ascii="Calibri" w:eastAsia="Times New Roman" w:hAnsi="Calibri" w:cs="Calibri"/>
          <w:color w:val="000000"/>
          <w:sz w:val="24"/>
          <w:szCs w:val="24"/>
          <w:lang w:eastAsia="en-GB"/>
        </w:rPr>
        <w:t xml:space="preserve"> meeting was</w:t>
      </w:r>
      <w:r w:rsidR="00E04FE8">
        <w:rPr>
          <w:rFonts w:ascii="Calibri" w:eastAsia="Times New Roman" w:hAnsi="Calibri" w:cs="Calibri"/>
          <w:color w:val="000000"/>
          <w:sz w:val="24"/>
          <w:szCs w:val="24"/>
          <w:lang w:eastAsia="en-GB"/>
        </w:rPr>
        <w:t xml:space="preserve"> attended by </w:t>
      </w:r>
      <w:proofErr w:type="gramStart"/>
      <w:r w:rsidR="00E04FE8">
        <w:rPr>
          <w:rFonts w:ascii="Calibri" w:eastAsia="Times New Roman" w:hAnsi="Calibri" w:cs="Calibri"/>
          <w:color w:val="000000"/>
          <w:sz w:val="24"/>
          <w:szCs w:val="24"/>
          <w:lang w:eastAsia="en-GB"/>
        </w:rPr>
        <w:t>a large number of</w:t>
      </w:r>
      <w:proofErr w:type="gramEnd"/>
      <w:r w:rsidR="00E04FE8">
        <w:rPr>
          <w:rFonts w:ascii="Calibri" w:eastAsia="Times New Roman" w:hAnsi="Calibri" w:cs="Calibri"/>
          <w:color w:val="000000"/>
          <w:sz w:val="24"/>
          <w:szCs w:val="24"/>
          <w:lang w:eastAsia="en-GB"/>
        </w:rPr>
        <w:t xml:space="preserve"> parents, </w:t>
      </w:r>
      <w:r>
        <w:rPr>
          <w:rFonts w:ascii="Calibri" w:eastAsia="Times New Roman" w:hAnsi="Calibri" w:cs="Calibri"/>
          <w:color w:val="000000"/>
          <w:sz w:val="24"/>
          <w:szCs w:val="24"/>
          <w:lang w:eastAsia="en-GB"/>
        </w:rPr>
        <w:t xml:space="preserve">members of staff from the School, </w:t>
      </w:r>
      <w:r w:rsidR="00E04FE8">
        <w:rPr>
          <w:rFonts w:ascii="Calibri" w:eastAsia="Times New Roman" w:hAnsi="Calibri" w:cs="Calibri"/>
          <w:color w:val="000000"/>
          <w:sz w:val="24"/>
          <w:szCs w:val="24"/>
          <w:lang w:eastAsia="en-GB"/>
        </w:rPr>
        <w:t xml:space="preserve">members of the Parish Council, the Dorset County Councillor, and Officers of Dorset County Council. </w:t>
      </w:r>
      <w:r w:rsidR="005616D2" w:rsidRPr="005616D2">
        <w:rPr>
          <w:rFonts w:ascii="Calibri" w:eastAsia="Times New Roman" w:hAnsi="Calibri" w:cs="Calibri"/>
          <w:color w:val="000000"/>
          <w:sz w:val="24"/>
          <w:szCs w:val="24"/>
          <w:lang w:eastAsia="en-GB"/>
        </w:rPr>
        <w:t>Th</w:t>
      </w:r>
      <w:r w:rsidR="005616D2" w:rsidRPr="005616D2">
        <w:rPr>
          <w:rFonts w:ascii="Calibri" w:eastAsia="Times New Roman" w:hAnsi="Calibri" w:cs="Calibri"/>
          <w:color w:val="000000"/>
          <w:sz w:val="24"/>
          <w:szCs w:val="24"/>
          <w:lang w:eastAsia="en-GB"/>
        </w:rPr>
        <w:t>e</w:t>
      </w:r>
      <w:r w:rsidR="005616D2" w:rsidRPr="005616D2">
        <w:rPr>
          <w:rFonts w:ascii="Calibri" w:eastAsia="Times New Roman" w:hAnsi="Calibri" w:cs="Calibri"/>
          <w:color w:val="000000"/>
          <w:sz w:val="24"/>
          <w:szCs w:val="24"/>
          <w:lang w:eastAsia="en-GB"/>
        </w:rPr>
        <w:t xml:space="preserve"> </w:t>
      </w:r>
      <w:r w:rsidR="005616D2">
        <w:rPr>
          <w:rFonts w:ascii="Calibri" w:eastAsia="Times New Roman" w:hAnsi="Calibri" w:cs="Calibri"/>
          <w:color w:val="000000"/>
          <w:sz w:val="24"/>
          <w:szCs w:val="24"/>
          <w:lang w:eastAsia="en-GB"/>
        </w:rPr>
        <w:t xml:space="preserve">petition raised by the </w:t>
      </w:r>
      <w:r w:rsidR="005616D2" w:rsidRPr="005616D2">
        <w:rPr>
          <w:rFonts w:ascii="Calibri" w:eastAsia="Times New Roman" w:hAnsi="Calibri" w:cs="Calibri"/>
          <w:color w:val="000000"/>
          <w:sz w:val="24"/>
          <w:szCs w:val="24"/>
          <w:lang w:eastAsia="en-GB"/>
        </w:rPr>
        <w:t xml:space="preserve">parent group </w:t>
      </w:r>
      <w:proofErr w:type="gramStart"/>
      <w:r w:rsidR="005616D2">
        <w:rPr>
          <w:rFonts w:ascii="Calibri" w:eastAsia="Times New Roman" w:hAnsi="Calibri" w:cs="Calibri"/>
          <w:color w:val="000000"/>
          <w:sz w:val="24"/>
          <w:szCs w:val="24"/>
          <w:lang w:eastAsia="en-GB"/>
        </w:rPr>
        <w:t xml:space="preserve">gained </w:t>
      </w:r>
      <w:r w:rsidR="005616D2" w:rsidRPr="005616D2">
        <w:rPr>
          <w:rFonts w:ascii="Calibri" w:eastAsia="Times New Roman" w:hAnsi="Calibri" w:cs="Calibri"/>
          <w:color w:val="000000"/>
          <w:sz w:val="24"/>
          <w:szCs w:val="24"/>
          <w:lang w:eastAsia="en-GB"/>
        </w:rPr>
        <w:t xml:space="preserve"> over</w:t>
      </w:r>
      <w:proofErr w:type="gramEnd"/>
      <w:r w:rsidR="005616D2" w:rsidRPr="005616D2">
        <w:rPr>
          <w:rFonts w:ascii="Calibri" w:eastAsia="Times New Roman" w:hAnsi="Calibri" w:cs="Calibri"/>
          <w:color w:val="000000"/>
          <w:sz w:val="24"/>
          <w:szCs w:val="24"/>
          <w:lang w:eastAsia="en-GB"/>
        </w:rPr>
        <w:t xml:space="preserve"> 500 signatures</w:t>
      </w:r>
      <w:r w:rsidR="005616D2">
        <w:rPr>
          <w:rFonts w:ascii="Calibri" w:eastAsia="Times New Roman" w:hAnsi="Calibri" w:cs="Calibri"/>
          <w:color w:val="000000"/>
          <w:sz w:val="24"/>
          <w:szCs w:val="24"/>
          <w:lang w:eastAsia="en-GB"/>
        </w:rPr>
        <w:t xml:space="preserve">, and was presented to Dorset County Council. This number of signatures was </w:t>
      </w:r>
      <w:proofErr w:type="gramStart"/>
      <w:r w:rsidR="005616D2">
        <w:rPr>
          <w:rFonts w:ascii="Calibri" w:eastAsia="Times New Roman" w:hAnsi="Calibri" w:cs="Calibri"/>
          <w:color w:val="000000"/>
          <w:sz w:val="24"/>
          <w:szCs w:val="24"/>
          <w:lang w:eastAsia="en-GB"/>
        </w:rPr>
        <w:t>sufficient</w:t>
      </w:r>
      <w:proofErr w:type="gramEnd"/>
      <w:r w:rsidR="005616D2">
        <w:rPr>
          <w:rFonts w:ascii="Calibri" w:eastAsia="Times New Roman" w:hAnsi="Calibri" w:cs="Calibri"/>
          <w:color w:val="000000"/>
          <w:sz w:val="24"/>
          <w:szCs w:val="24"/>
          <w:lang w:eastAsia="en-GB"/>
        </w:rPr>
        <w:t xml:space="preserve"> to satisfy a threshold </w:t>
      </w:r>
      <w:r w:rsidR="00433086">
        <w:rPr>
          <w:rFonts w:ascii="Calibri" w:eastAsia="Times New Roman" w:hAnsi="Calibri" w:cs="Calibri"/>
          <w:color w:val="000000"/>
          <w:sz w:val="24"/>
          <w:szCs w:val="24"/>
          <w:lang w:eastAsia="en-GB"/>
        </w:rPr>
        <w:t>set out in</w:t>
      </w:r>
      <w:r w:rsidR="005616D2">
        <w:rPr>
          <w:rFonts w:ascii="Calibri" w:eastAsia="Times New Roman" w:hAnsi="Calibri" w:cs="Calibri"/>
          <w:color w:val="000000"/>
          <w:sz w:val="24"/>
          <w:szCs w:val="24"/>
          <w:lang w:eastAsia="en-GB"/>
        </w:rPr>
        <w:t xml:space="preserve"> Local Government procedures</w:t>
      </w:r>
      <w:r w:rsidR="00433086">
        <w:rPr>
          <w:rFonts w:ascii="Calibri" w:eastAsia="Times New Roman" w:hAnsi="Calibri" w:cs="Calibri"/>
          <w:color w:val="000000"/>
          <w:sz w:val="24"/>
          <w:szCs w:val="24"/>
          <w:lang w:eastAsia="en-GB"/>
        </w:rPr>
        <w:t>, such that</w:t>
      </w:r>
      <w:r w:rsidR="005616D2">
        <w:rPr>
          <w:rFonts w:ascii="Calibri" w:eastAsia="Times New Roman" w:hAnsi="Calibri" w:cs="Calibri"/>
          <w:color w:val="000000"/>
          <w:sz w:val="24"/>
          <w:szCs w:val="24"/>
          <w:lang w:eastAsia="en-GB"/>
        </w:rPr>
        <w:t xml:space="preserve"> </w:t>
      </w:r>
      <w:r w:rsidR="005616D2" w:rsidRPr="005616D2">
        <w:rPr>
          <w:rFonts w:ascii="Calibri" w:eastAsia="Times New Roman" w:hAnsi="Calibri" w:cs="Calibri"/>
          <w:color w:val="000000"/>
          <w:sz w:val="24"/>
          <w:szCs w:val="24"/>
          <w:lang w:eastAsia="en-GB"/>
        </w:rPr>
        <w:t>Dorset County Council</w:t>
      </w:r>
      <w:r w:rsidR="005616D2">
        <w:rPr>
          <w:rFonts w:ascii="Calibri" w:eastAsia="Times New Roman" w:hAnsi="Calibri" w:cs="Calibri"/>
          <w:color w:val="000000"/>
          <w:sz w:val="24"/>
          <w:szCs w:val="24"/>
          <w:lang w:eastAsia="en-GB"/>
        </w:rPr>
        <w:t xml:space="preserve"> </w:t>
      </w:r>
      <w:r w:rsidR="00433086">
        <w:rPr>
          <w:rFonts w:ascii="Calibri" w:eastAsia="Times New Roman" w:hAnsi="Calibri" w:cs="Calibri"/>
          <w:color w:val="000000"/>
          <w:sz w:val="24"/>
          <w:szCs w:val="24"/>
          <w:lang w:eastAsia="en-GB"/>
        </w:rPr>
        <w:t xml:space="preserve">were required </w:t>
      </w:r>
      <w:r w:rsidR="005616D2" w:rsidRPr="005616D2">
        <w:rPr>
          <w:rFonts w:ascii="Calibri" w:eastAsia="Times New Roman" w:hAnsi="Calibri" w:cs="Calibri"/>
          <w:color w:val="000000"/>
          <w:sz w:val="24"/>
          <w:szCs w:val="24"/>
          <w:lang w:eastAsia="en-GB"/>
        </w:rPr>
        <w:t>to formally respond.</w:t>
      </w:r>
    </w:p>
    <w:p w14:paraId="49D993F4" w14:textId="524D6F1E" w:rsidR="006B408B" w:rsidRDefault="00E04FE8" w:rsidP="00894D0E">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In response to the concerns raised by parents, the Dorset County Council Transport Planning team commissioned a project with </w:t>
      </w:r>
      <w:proofErr w:type="spellStart"/>
      <w:r>
        <w:rPr>
          <w:rFonts w:ascii="Calibri" w:eastAsia="Times New Roman" w:hAnsi="Calibri" w:cs="Calibri"/>
          <w:color w:val="000000"/>
          <w:sz w:val="24"/>
          <w:szCs w:val="24"/>
          <w:lang w:eastAsia="en-GB"/>
        </w:rPr>
        <w:t>Sustrans</w:t>
      </w:r>
      <w:proofErr w:type="spellEnd"/>
      <w:r>
        <w:rPr>
          <w:rFonts w:ascii="Calibri" w:eastAsia="Times New Roman" w:hAnsi="Calibri" w:cs="Calibri"/>
          <w:color w:val="000000"/>
          <w:sz w:val="24"/>
          <w:szCs w:val="24"/>
          <w:lang w:eastAsia="en-GB"/>
        </w:rPr>
        <w:t xml:space="preserve"> to carry out a study of the School Crossing</w:t>
      </w:r>
      <w:r w:rsidR="00433086">
        <w:rPr>
          <w:rFonts w:ascii="Calibri" w:eastAsia="Times New Roman" w:hAnsi="Calibri" w:cs="Calibri"/>
          <w:color w:val="000000"/>
          <w:sz w:val="24"/>
          <w:szCs w:val="24"/>
          <w:lang w:eastAsia="en-GB"/>
        </w:rPr>
        <w:t>. This project</w:t>
      </w:r>
      <w:r>
        <w:rPr>
          <w:rFonts w:ascii="Calibri" w:eastAsia="Times New Roman" w:hAnsi="Calibri" w:cs="Calibri"/>
          <w:color w:val="000000"/>
          <w:sz w:val="24"/>
          <w:szCs w:val="24"/>
          <w:lang w:eastAsia="en-GB"/>
        </w:rPr>
        <w:t xml:space="preserve"> included consultations with parents, </w:t>
      </w:r>
      <w:r w:rsidR="008148EE">
        <w:rPr>
          <w:rFonts w:ascii="Calibri" w:eastAsia="Times New Roman" w:hAnsi="Calibri" w:cs="Calibri"/>
          <w:color w:val="000000"/>
          <w:sz w:val="24"/>
          <w:szCs w:val="24"/>
          <w:lang w:eastAsia="en-GB"/>
        </w:rPr>
        <w:t xml:space="preserve">with </w:t>
      </w:r>
      <w:r>
        <w:rPr>
          <w:rFonts w:ascii="Calibri" w:eastAsia="Times New Roman" w:hAnsi="Calibri" w:cs="Calibri"/>
          <w:color w:val="000000"/>
          <w:sz w:val="24"/>
          <w:szCs w:val="24"/>
          <w:lang w:eastAsia="en-GB"/>
        </w:rPr>
        <w:t xml:space="preserve">residents, and </w:t>
      </w:r>
      <w:r w:rsidR="008148EE">
        <w:rPr>
          <w:rFonts w:ascii="Calibri" w:eastAsia="Times New Roman" w:hAnsi="Calibri" w:cs="Calibri"/>
          <w:color w:val="000000"/>
          <w:sz w:val="24"/>
          <w:szCs w:val="24"/>
          <w:lang w:eastAsia="en-GB"/>
        </w:rPr>
        <w:t xml:space="preserve">with </w:t>
      </w:r>
      <w:r>
        <w:rPr>
          <w:rFonts w:ascii="Calibri" w:eastAsia="Times New Roman" w:hAnsi="Calibri" w:cs="Calibri"/>
          <w:color w:val="000000"/>
          <w:sz w:val="24"/>
          <w:szCs w:val="24"/>
          <w:lang w:eastAsia="en-GB"/>
        </w:rPr>
        <w:t>teachers and children at the school</w:t>
      </w:r>
      <w:r w:rsidR="00433086">
        <w:rPr>
          <w:rFonts w:ascii="Calibri" w:eastAsia="Times New Roman" w:hAnsi="Calibri" w:cs="Calibri"/>
          <w:color w:val="000000"/>
          <w:sz w:val="24"/>
          <w:szCs w:val="24"/>
          <w:lang w:eastAsia="en-GB"/>
        </w:rPr>
        <w:t>, as well as a street project to try out some of the ideas generated</w:t>
      </w:r>
      <w:r>
        <w:rPr>
          <w:rFonts w:ascii="Calibri" w:eastAsia="Times New Roman" w:hAnsi="Calibri" w:cs="Calibri"/>
          <w:color w:val="000000"/>
          <w:sz w:val="24"/>
          <w:szCs w:val="24"/>
          <w:lang w:eastAsia="en-GB"/>
        </w:rPr>
        <w:t>.</w:t>
      </w:r>
      <w:r w:rsidR="006B408B">
        <w:rPr>
          <w:rFonts w:ascii="Calibri" w:eastAsia="Times New Roman" w:hAnsi="Calibri" w:cs="Calibri"/>
          <w:color w:val="000000"/>
          <w:sz w:val="24"/>
          <w:szCs w:val="24"/>
          <w:lang w:eastAsia="en-GB"/>
        </w:rPr>
        <w:t xml:space="preserve"> The report of th</w:t>
      </w:r>
      <w:r w:rsidR="00433086">
        <w:rPr>
          <w:rFonts w:ascii="Calibri" w:eastAsia="Times New Roman" w:hAnsi="Calibri" w:cs="Calibri"/>
          <w:color w:val="000000"/>
          <w:sz w:val="24"/>
          <w:szCs w:val="24"/>
          <w:lang w:eastAsia="en-GB"/>
        </w:rPr>
        <w:t>e</w:t>
      </w:r>
      <w:r w:rsidR="006B408B">
        <w:rPr>
          <w:rFonts w:ascii="Calibri" w:eastAsia="Times New Roman" w:hAnsi="Calibri" w:cs="Calibri"/>
          <w:color w:val="000000"/>
          <w:sz w:val="24"/>
          <w:szCs w:val="24"/>
          <w:lang w:eastAsia="en-GB"/>
        </w:rPr>
        <w:t xml:space="preserve"> </w:t>
      </w:r>
      <w:proofErr w:type="spellStart"/>
      <w:r w:rsidR="00433086">
        <w:rPr>
          <w:rFonts w:ascii="Calibri" w:eastAsia="Times New Roman" w:hAnsi="Calibri" w:cs="Calibri"/>
          <w:color w:val="000000"/>
          <w:sz w:val="24"/>
          <w:szCs w:val="24"/>
          <w:lang w:eastAsia="en-GB"/>
        </w:rPr>
        <w:t>Sustrans</w:t>
      </w:r>
      <w:proofErr w:type="spellEnd"/>
      <w:r w:rsidR="00433086">
        <w:rPr>
          <w:rFonts w:ascii="Calibri" w:eastAsia="Times New Roman" w:hAnsi="Calibri" w:cs="Calibri"/>
          <w:color w:val="000000"/>
          <w:sz w:val="24"/>
          <w:szCs w:val="24"/>
          <w:lang w:eastAsia="en-GB"/>
        </w:rPr>
        <w:t xml:space="preserve"> </w:t>
      </w:r>
      <w:r w:rsidR="006B408B">
        <w:rPr>
          <w:rFonts w:ascii="Calibri" w:eastAsia="Times New Roman" w:hAnsi="Calibri" w:cs="Calibri"/>
          <w:color w:val="000000"/>
          <w:sz w:val="24"/>
          <w:szCs w:val="24"/>
          <w:lang w:eastAsia="en-GB"/>
        </w:rPr>
        <w:t xml:space="preserve">study has now been presented to the Dorset Council, who have asked the Lytchett Matravers Parish Council to consider whether the </w:t>
      </w:r>
      <w:r w:rsidR="00433086">
        <w:rPr>
          <w:rFonts w:ascii="Calibri" w:eastAsia="Times New Roman" w:hAnsi="Calibri" w:cs="Calibri"/>
          <w:color w:val="000000"/>
          <w:sz w:val="24"/>
          <w:szCs w:val="24"/>
          <w:lang w:eastAsia="en-GB"/>
        </w:rPr>
        <w:t xml:space="preserve">large number of changes </w:t>
      </w:r>
      <w:r w:rsidR="006B408B">
        <w:rPr>
          <w:rFonts w:ascii="Calibri" w:eastAsia="Times New Roman" w:hAnsi="Calibri" w:cs="Calibri"/>
          <w:color w:val="000000"/>
          <w:sz w:val="24"/>
          <w:szCs w:val="24"/>
          <w:lang w:eastAsia="en-GB"/>
        </w:rPr>
        <w:t xml:space="preserve">to the School Crossing put forward by </w:t>
      </w:r>
      <w:proofErr w:type="spellStart"/>
      <w:r w:rsidR="006B408B">
        <w:rPr>
          <w:rFonts w:ascii="Calibri" w:eastAsia="Times New Roman" w:hAnsi="Calibri" w:cs="Calibri"/>
          <w:color w:val="000000"/>
          <w:sz w:val="24"/>
          <w:szCs w:val="24"/>
          <w:lang w:eastAsia="en-GB"/>
        </w:rPr>
        <w:t>Sustrans</w:t>
      </w:r>
      <w:proofErr w:type="spellEnd"/>
      <w:r w:rsidR="006B408B">
        <w:rPr>
          <w:rFonts w:ascii="Calibri" w:eastAsia="Times New Roman" w:hAnsi="Calibri" w:cs="Calibri"/>
          <w:color w:val="000000"/>
          <w:sz w:val="24"/>
          <w:szCs w:val="24"/>
          <w:lang w:eastAsia="en-GB"/>
        </w:rPr>
        <w:t xml:space="preserve"> might be prioritised to develop a</w:t>
      </w:r>
      <w:r w:rsidR="00433086">
        <w:rPr>
          <w:rFonts w:ascii="Calibri" w:eastAsia="Times New Roman" w:hAnsi="Calibri" w:cs="Calibri"/>
          <w:color w:val="000000"/>
          <w:sz w:val="24"/>
          <w:szCs w:val="24"/>
          <w:lang w:eastAsia="en-GB"/>
        </w:rPr>
        <w:t xml:space="preserve"> phased</w:t>
      </w:r>
      <w:r w:rsidR="006B408B">
        <w:rPr>
          <w:rFonts w:ascii="Calibri" w:eastAsia="Times New Roman" w:hAnsi="Calibri" w:cs="Calibri"/>
          <w:color w:val="000000"/>
          <w:sz w:val="24"/>
          <w:szCs w:val="24"/>
          <w:lang w:eastAsia="en-GB"/>
        </w:rPr>
        <w:t xml:space="preserve"> implementation programme.</w:t>
      </w:r>
    </w:p>
    <w:p w14:paraId="4F992F35" w14:textId="29764498" w:rsidR="00E04FE8" w:rsidRDefault="006B408B" w:rsidP="00894D0E">
      <w:p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This paper presents recommendations developed in response to this request. It is intended for consideration both by the Lytchett Matravers Parish Council and by the Lytchett Matravers Primary School Governors, prior to submission to the Dorset Council.  </w:t>
      </w:r>
      <w:r w:rsidR="00E04FE8">
        <w:rPr>
          <w:rFonts w:ascii="Calibri" w:eastAsia="Times New Roman" w:hAnsi="Calibri" w:cs="Calibri"/>
          <w:color w:val="000000"/>
          <w:sz w:val="24"/>
          <w:szCs w:val="24"/>
          <w:lang w:eastAsia="en-GB"/>
        </w:rPr>
        <w:t xml:space="preserve">  </w:t>
      </w:r>
    </w:p>
    <w:p w14:paraId="267DAA75" w14:textId="7081E879" w:rsidR="006B408B" w:rsidRPr="00E04FE8" w:rsidRDefault="006B408B" w:rsidP="00153705">
      <w:pPr>
        <w:pStyle w:val="Heading1"/>
        <w:spacing w:before="120"/>
        <w:ind w:left="431" w:hanging="431"/>
        <w:rPr>
          <w:rFonts w:eastAsia="Times New Roman"/>
          <w:color w:val="000000" w:themeColor="text1"/>
          <w:lang w:eastAsia="en-GB"/>
        </w:rPr>
      </w:pPr>
      <w:r>
        <w:rPr>
          <w:rFonts w:eastAsia="Times New Roman"/>
          <w:color w:val="000000" w:themeColor="text1"/>
          <w:lang w:eastAsia="en-GB"/>
        </w:rPr>
        <w:t xml:space="preserve">Possible Improvements Identified by </w:t>
      </w:r>
      <w:proofErr w:type="spellStart"/>
      <w:r>
        <w:rPr>
          <w:rFonts w:eastAsia="Times New Roman"/>
          <w:color w:val="000000" w:themeColor="text1"/>
          <w:lang w:eastAsia="en-GB"/>
        </w:rPr>
        <w:t>Sustrans</w:t>
      </w:r>
      <w:proofErr w:type="spellEnd"/>
    </w:p>
    <w:p w14:paraId="7E67C8EE" w14:textId="212F3690" w:rsidR="006B408B" w:rsidRDefault="00C26BEC" w:rsidP="00B969CC">
      <w:pPr>
        <w:spacing w:before="120" w:after="120" w:line="240" w:lineRule="auto"/>
        <w:rPr>
          <w:rFonts w:ascii="Calibri" w:eastAsia="Times New Roman" w:hAnsi="Calibri" w:cs="Calibri"/>
          <w:color w:val="000000"/>
          <w:sz w:val="24"/>
          <w:szCs w:val="24"/>
          <w:lang w:eastAsia="en-GB"/>
        </w:rPr>
      </w:pPr>
      <w:r w:rsidRPr="00B969CC">
        <w:rPr>
          <w:rFonts w:ascii="Calibri" w:eastAsia="Times New Roman" w:hAnsi="Calibri" w:cs="Calibri"/>
          <w:color w:val="000000"/>
          <w:sz w:val="24"/>
          <w:szCs w:val="24"/>
          <w:lang w:eastAsia="en-GB"/>
        </w:rPr>
        <w:t xml:space="preserve">The </w:t>
      </w:r>
      <w:proofErr w:type="spellStart"/>
      <w:r w:rsidRPr="00B969CC">
        <w:rPr>
          <w:rFonts w:ascii="Calibri" w:eastAsia="Times New Roman" w:hAnsi="Calibri" w:cs="Calibri"/>
          <w:color w:val="000000"/>
          <w:sz w:val="24"/>
          <w:szCs w:val="24"/>
          <w:lang w:eastAsia="en-GB"/>
        </w:rPr>
        <w:t>Sustrans</w:t>
      </w:r>
      <w:proofErr w:type="spellEnd"/>
      <w:r w:rsidRPr="00B969CC">
        <w:rPr>
          <w:rFonts w:ascii="Calibri" w:eastAsia="Times New Roman" w:hAnsi="Calibri" w:cs="Calibri"/>
          <w:color w:val="000000"/>
          <w:sz w:val="24"/>
          <w:szCs w:val="24"/>
          <w:lang w:eastAsia="en-GB"/>
        </w:rPr>
        <w:t xml:space="preserve"> report identified </w:t>
      </w:r>
      <w:proofErr w:type="gramStart"/>
      <w:r w:rsidRPr="00B969CC">
        <w:rPr>
          <w:rFonts w:ascii="Calibri" w:eastAsia="Times New Roman" w:hAnsi="Calibri" w:cs="Calibri"/>
          <w:color w:val="000000"/>
          <w:sz w:val="24"/>
          <w:szCs w:val="24"/>
          <w:lang w:eastAsia="en-GB"/>
        </w:rPr>
        <w:t>a large number of</w:t>
      </w:r>
      <w:proofErr w:type="gramEnd"/>
      <w:r w:rsidRPr="00B969CC">
        <w:rPr>
          <w:rFonts w:ascii="Calibri" w:eastAsia="Times New Roman" w:hAnsi="Calibri" w:cs="Calibri"/>
          <w:color w:val="000000"/>
          <w:sz w:val="24"/>
          <w:szCs w:val="24"/>
          <w:lang w:eastAsia="en-GB"/>
        </w:rPr>
        <w:t xml:space="preserve"> improvements, as shown in the diagram presented in Appendix 1</w:t>
      </w:r>
      <w:r w:rsidR="00B969CC" w:rsidRPr="00B969CC">
        <w:rPr>
          <w:rFonts w:ascii="Calibri" w:eastAsia="Times New Roman" w:hAnsi="Calibri" w:cs="Calibri"/>
          <w:color w:val="000000"/>
          <w:sz w:val="24"/>
          <w:szCs w:val="24"/>
          <w:lang w:eastAsia="en-GB"/>
        </w:rPr>
        <w:t xml:space="preserve"> (separate pdf file)</w:t>
      </w:r>
      <w:r w:rsidRPr="00B969CC">
        <w:rPr>
          <w:rFonts w:ascii="Calibri" w:eastAsia="Times New Roman" w:hAnsi="Calibri" w:cs="Calibri"/>
          <w:color w:val="000000"/>
          <w:sz w:val="24"/>
          <w:szCs w:val="24"/>
          <w:lang w:eastAsia="en-GB"/>
        </w:rPr>
        <w:t>.</w:t>
      </w:r>
      <w:r w:rsidR="00FD2038">
        <w:rPr>
          <w:rFonts w:ascii="Calibri" w:eastAsia="Times New Roman" w:hAnsi="Calibri" w:cs="Calibri"/>
          <w:color w:val="000000"/>
          <w:sz w:val="24"/>
          <w:szCs w:val="24"/>
          <w:lang w:eastAsia="en-GB"/>
        </w:rPr>
        <w:t xml:space="preserve"> These may be summarised as follows:</w:t>
      </w:r>
    </w:p>
    <w:p w14:paraId="192D0525" w14:textId="77777777" w:rsidR="006E0C38" w:rsidRDefault="006E0C38" w:rsidP="006E0C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Crossings across Wareham Road at both the north end and the south end of the school, with the former being a more formal design</w:t>
      </w:r>
    </w:p>
    <w:p w14:paraId="2B4CF41A" w14:textId="35CF923C" w:rsidR="00FD2038" w:rsidRDefault="00FD2038" w:rsidP="00FD20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Bollards along a long section of the West side of Wareham Road</w:t>
      </w:r>
    </w:p>
    <w:p w14:paraId="680BDB89" w14:textId="2322F255" w:rsidR="00FD2038" w:rsidRDefault="00FD2038" w:rsidP="00FD20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Bollards on either side of the entrance to </w:t>
      </w:r>
      <w:proofErr w:type="spellStart"/>
      <w:r>
        <w:rPr>
          <w:rFonts w:ascii="Calibri" w:eastAsia="Times New Roman" w:hAnsi="Calibri" w:cs="Calibri"/>
          <w:color w:val="000000"/>
          <w:sz w:val="24"/>
          <w:szCs w:val="24"/>
          <w:lang w:eastAsia="en-GB"/>
        </w:rPr>
        <w:t>Eldons</w:t>
      </w:r>
      <w:proofErr w:type="spellEnd"/>
      <w:r>
        <w:rPr>
          <w:rFonts w:ascii="Calibri" w:eastAsia="Times New Roman" w:hAnsi="Calibri" w:cs="Calibri"/>
          <w:color w:val="000000"/>
          <w:sz w:val="24"/>
          <w:szCs w:val="24"/>
          <w:lang w:eastAsia="en-GB"/>
        </w:rPr>
        <w:t xml:space="preserve"> Drove</w:t>
      </w:r>
    </w:p>
    <w:p w14:paraId="32B0B2EE" w14:textId="7A43CC11" w:rsidR="00FD2038" w:rsidRDefault="00FD2038" w:rsidP="00FD20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Bollards on either side of the entrance to Cecil Place</w:t>
      </w:r>
    </w:p>
    <w:p w14:paraId="7866E3ED" w14:textId="6F2B19CE" w:rsidR="00FD2038" w:rsidRDefault="00FD2038" w:rsidP="00FD20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Bollards on either side of the entrance to Deans Drove</w:t>
      </w:r>
    </w:p>
    <w:p w14:paraId="3FF765B2" w14:textId="77777777" w:rsidR="006E0C38" w:rsidRDefault="006E0C38" w:rsidP="006E0C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Construction of a car park in the Astro as proposed by the Parish Council</w:t>
      </w:r>
    </w:p>
    <w:p w14:paraId="75A6EB39" w14:textId="77777777" w:rsidR="006E0C38" w:rsidRDefault="006E0C38" w:rsidP="006E0C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Widening the pavement on the West side of Wareham Road between the two sets of school gates</w:t>
      </w:r>
    </w:p>
    <w:p w14:paraId="7C843DB1" w14:textId="507425F1" w:rsidR="006E0C38" w:rsidRPr="00FD2038" w:rsidRDefault="006E0C38" w:rsidP="006E0C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Widening the pavement from the south set of school gates to the car park in the Astro  </w:t>
      </w:r>
    </w:p>
    <w:p w14:paraId="61D96BB7" w14:textId="74EA68B4" w:rsidR="00FD2038" w:rsidRDefault="00FD2038" w:rsidP="00FD20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Modifications to the kerbs on the corners at the entrance to Deans Drove</w:t>
      </w:r>
    </w:p>
    <w:p w14:paraId="5FBFBE4B" w14:textId="63FDC7AD" w:rsidR="006E0C38" w:rsidRDefault="006E0C38" w:rsidP="00FD20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 informal crossing across the entrance to Deans Drove</w:t>
      </w:r>
    </w:p>
    <w:p w14:paraId="5E2285CA" w14:textId="19E22DDD" w:rsidR="00FD2038" w:rsidRDefault="00FD2038" w:rsidP="00FD20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Modifications to the kerbs on the corners of the entrance to Cecil Place</w:t>
      </w:r>
    </w:p>
    <w:p w14:paraId="15062DFC" w14:textId="496FAC9C" w:rsidR="006E0C38" w:rsidRDefault="006E0C38" w:rsidP="00FD20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 informal crossing across the entrance to Cecil Place</w:t>
      </w:r>
    </w:p>
    <w:p w14:paraId="3CDB8E01" w14:textId="77777777" w:rsidR="00FD2038" w:rsidRDefault="00FD2038" w:rsidP="00FD20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Modifications to the layby in front of 86 Wareham Road</w:t>
      </w:r>
    </w:p>
    <w:p w14:paraId="34317F28" w14:textId="7FACA4EA" w:rsidR="006E0C38" w:rsidRDefault="00FD2038" w:rsidP="00FD2038">
      <w:pPr>
        <w:pStyle w:val="ListParagraph"/>
        <w:numPr>
          <w:ilvl w:val="0"/>
          <w:numId w:val="28"/>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Coloured paint designs on the road surface </w:t>
      </w:r>
      <w:r w:rsidR="006E0C38">
        <w:rPr>
          <w:rFonts w:ascii="Calibri" w:eastAsia="Times New Roman" w:hAnsi="Calibri" w:cs="Calibri"/>
          <w:color w:val="000000"/>
          <w:sz w:val="24"/>
          <w:szCs w:val="24"/>
          <w:lang w:eastAsia="en-GB"/>
        </w:rPr>
        <w:t>along the stretch</w:t>
      </w:r>
      <w:r>
        <w:rPr>
          <w:rFonts w:ascii="Calibri" w:eastAsia="Times New Roman" w:hAnsi="Calibri" w:cs="Calibri"/>
          <w:color w:val="000000"/>
          <w:sz w:val="24"/>
          <w:szCs w:val="24"/>
          <w:lang w:eastAsia="en-GB"/>
        </w:rPr>
        <w:t xml:space="preserve"> </w:t>
      </w:r>
      <w:r w:rsidR="006E0C38">
        <w:rPr>
          <w:rFonts w:ascii="Calibri" w:eastAsia="Times New Roman" w:hAnsi="Calibri" w:cs="Calibri"/>
          <w:color w:val="000000"/>
          <w:sz w:val="24"/>
          <w:szCs w:val="24"/>
          <w:lang w:eastAsia="en-GB"/>
        </w:rPr>
        <w:t>o</w:t>
      </w:r>
      <w:r w:rsidR="00433086">
        <w:rPr>
          <w:rFonts w:ascii="Calibri" w:eastAsia="Times New Roman" w:hAnsi="Calibri" w:cs="Calibri"/>
          <w:color w:val="000000"/>
          <w:sz w:val="24"/>
          <w:szCs w:val="24"/>
          <w:lang w:eastAsia="en-GB"/>
        </w:rPr>
        <w:t>f</w:t>
      </w:r>
      <w:r w:rsidR="006E0C38">
        <w:rPr>
          <w:rFonts w:ascii="Calibri" w:eastAsia="Times New Roman" w:hAnsi="Calibri" w:cs="Calibri"/>
          <w:color w:val="000000"/>
          <w:sz w:val="24"/>
          <w:szCs w:val="24"/>
          <w:lang w:eastAsia="en-GB"/>
        </w:rPr>
        <w:t xml:space="preserve"> Wareham Road from Cecil Place to Deans Drove (and beyond Deans Drove).</w:t>
      </w:r>
    </w:p>
    <w:p w14:paraId="17A04CAA" w14:textId="2538B93F" w:rsidR="006B408B" w:rsidRPr="00E04FE8" w:rsidRDefault="006B408B" w:rsidP="00153705">
      <w:pPr>
        <w:pStyle w:val="Heading1"/>
        <w:spacing w:before="120"/>
        <w:ind w:left="431" w:hanging="431"/>
        <w:rPr>
          <w:rFonts w:eastAsia="Times New Roman"/>
          <w:color w:val="000000" w:themeColor="text1"/>
          <w:lang w:eastAsia="en-GB"/>
        </w:rPr>
      </w:pPr>
      <w:r>
        <w:rPr>
          <w:rFonts w:eastAsia="Times New Roman"/>
          <w:color w:val="000000" w:themeColor="text1"/>
          <w:lang w:eastAsia="en-GB"/>
        </w:rPr>
        <w:t xml:space="preserve">Process Adopted to Develop a Programme </w:t>
      </w:r>
      <w:r w:rsidR="00C26BEC">
        <w:rPr>
          <w:rFonts w:eastAsia="Times New Roman"/>
          <w:color w:val="000000" w:themeColor="text1"/>
          <w:lang w:eastAsia="en-GB"/>
        </w:rPr>
        <w:t xml:space="preserve">of </w:t>
      </w:r>
      <w:r>
        <w:rPr>
          <w:rFonts w:eastAsia="Times New Roman"/>
          <w:color w:val="000000" w:themeColor="text1"/>
          <w:lang w:eastAsia="en-GB"/>
        </w:rPr>
        <w:t>Improvements</w:t>
      </w:r>
    </w:p>
    <w:p w14:paraId="0FED4802" w14:textId="10433AF3" w:rsidR="006E0C38" w:rsidRDefault="00433086" w:rsidP="00C21A3E">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process adopted to develop a phased approach to implement the possible changes identified by </w:t>
      </w:r>
      <w:proofErr w:type="spellStart"/>
      <w:r>
        <w:rPr>
          <w:rFonts w:ascii="Calibri" w:eastAsia="Times New Roman" w:hAnsi="Calibri" w:cs="Calibri"/>
          <w:color w:val="000000"/>
          <w:sz w:val="24"/>
          <w:szCs w:val="24"/>
          <w:lang w:eastAsia="en-GB"/>
        </w:rPr>
        <w:t>Sustrans</w:t>
      </w:r>
      <w:proofErr w:type="spellEnd"/>
      <w:r>
        <w:rPr>
          <w:rFonts w:ascii="Calibri" w:eastAsia="Times New Roman" w:hAnsi="Calibri" w:cs="Calibri"/>
          <w:color w:val="000000"/>
          <w:sz w:val="24"/>
          <w:szCs w:val="24"/>
          <w:lang w:eastAsia="en-GB"/>
        </w:rPr>
        <w:t xml:space="preserve"> has </w:t>
      </w:r>
      <w:r w:rsidR="006E0C38">
        <w:rPr>
          <w:rFonts w:ascii="Calibri" w:eastAsia="Times New Roman" w:hAnsi="Calibri" w:cs="Calibri"/>
          <w:color w:val="000000"/>
          <w:sz w:val="24"/>
          <w:szCs w:val="24"/>
          <w:lang w:eastAsia="en-GB"/>
        </w:rPr>
        <w:t>been t</w:t>
      </w:r>
      <w:r w:rsidR="00EA2ED4">
        <w:rPr>
          <w:rFonts w:ascii="Calibri" w:eastAsia="Times New Roman" w:hAnsi="Calibri" w:cs="Calibri"/>
          <w:color w:val="000000"/>
          <w:sz w:val="24"/>
          <w:szCs w:val="24"/>
          <w:lang w:eastAsia="en-GB"/>
        </w:rPr>
        <w:t xml:space="preserve">o review the different design </w:t>
      </w:r>
      <w:r w:rsidR="006E0C38">
        <w:rPr>
          <w:rFonts w:ascii="Calibri" w:eastAsia="Times New Roman" w:hAnsi="Calibri" w:cs="Calibri"/>
          <w:color w:val="000000"/>
          <w:sz w:val="24"/>
          <w:szCs w:val="24"/>
          <w:lang w:eastAsia="en-GB"/>
        </w:rPr>
        <w:t xml:space="preserve">elements </w:t>
      </w:r>
      <w:r w:rsidR="00EA2ED4">
        <w:rPr>
          <w:rFonts w:ascii="Calibri" w:eastAsia="Times New Roman" w:hAnsi="Calibri" w:cs="Calibri"/>
          <w:color w:val="000000"/>
          <w:sz w:val="24"/>
          <w:szCs w:val="24"/>
          <w:lang w:eastAsia="en-GB"/>
        </w:rPr>
        <w:t xml:space="preserve">in relation to </w:t>
      </w:r>
      <w:proofErr w:type="gramStart"/>
      <w:r w:rsidR="00EA2ED4">
        <w:rPr>
          <w:rFonts w:ascii="Calibri" w:eastAsia="Times New Roman" w:hAnsi="Calibri" w:cs="Calibri"/>
          <w:color w:val="000000"/>
          <w:sz w:val="24"/>
          <w:szCs w:val="24"/>
          <w:lang w:eastAsia="en-GB"/>
        </w:rPr>
        <w:t>a number of</w:t>
      </w:r>
      <w:proofErr w:type="gramEnd"/>
      <w:r w:rsidR="00EA2ED4">
        <w:rPr>
          <w:rFonts w:ascii="Calibri" w:eastAsia="Times New Roman" w:hAnsi="Calibri" w:cs="Calibri"/>
          <w:color w:val="000000"/>
          <w:sz w:val="24"/>
          <w:szCs w:val="24"/>
          <w:lang w:eastAsia="en-GB"/>
        </w:rPr>
        <w:t xml:space="preserve"> factors, </w:t>
      </w:r>
      <w:r w:rsidR="006E0C38">
        <w:rPr>
          <w:rFonts w:ascii="Calibri" w:eastAsia="Times New Roman" w:hAnsi="Calibri" w:cs="Calibri"/>
          <w:color w:val="000000"/>
          <w:sz w:val="24"/>
          <w:szCs w:val="24"/>
          <w:lang w:eastAsia="en-GB"/>
        </w:rPr>
        <w:t>including the following:</w:t>
      </w:r>
    </w:p>
    <w:p w14:paraId="4EDCFBD0" w14:textId="690FEE17" w:rsidR="00EA2ED4" w:rsidRPr="00C21A3E" w:rsidRDefault="006E0C38" w:rsidP="00EA2ED4">
      <w:pPr>
        <w:pStyle w:val="ListParagraph"/>
        <w:numPr>
          <w:ilvl w:val="0"/>
          <w:numId w:val="29"/>
        </w:numPr>
        <w:spacing w:before="120" w:after="0" w:line="240" w:lineRule="auto"/>
      </w:pPr>
      <w:r>
        <w:rPr>
          <w:rFonts w:ascii="Calibri" w:eastAsia="Times New Roman" w:hAnsi="Calibri" w:cs="Calibri"/>
          <w:color w:val="000000"/>
          <w:sz w:val="24"/>
          <w:szCs w:val="24"/>
          <w:lang w:eastAsia="en-GB"/>
        </w:rPr>
        <w:t xml:space="preserve">The observations and experience of members of the Parish Council over many years, both as members of the Parish Council, </w:t>
      </w:r>
      <w:r w:rsidR="00EA2ED4">
        <w:rPr>
          <w:rFonts w:ascii="Calibri" w:eastAsia="Times New Roman" w:hAnsi="Calibri" w:cs="Calibri"/>
          <w:color w:val="000000"/>
          <w:sz w:val="24"/>
          <w:szCs w:val="24"/>
          <w:lang w:eastAsia="en-GB"/>
        </w:rPr>
        <w:t xml:space="preserve">as </w:t>
      </w:r>
      <w:r>
        <w:rPr>
          <w:rFonts w:ascii="Calibri" w:eastAsia="Times New Roman" w:hAnsi="Calibri" w:cs="Calibri"/>
          <w:color w:val="000000"/>
          <w:sz w:val="24"/>
          <w:szCs w:val="24"/>
          <w:lang w:eastAsia="en-GB"/>
        </w:rPr>
        <w:t xml:space="preserve">parents, and </w:t>
      </w:r>
      <w:r w:rsidR="00EA2ED4">
        <w:rPr>
          <w:rFonts w:ascii="Calibri" w:eastAsia="Times New Roman" w:hAnsi="Calibri" w:cs="Calibri"/>
          <w:color w:val="000000"/>
          <w:sz w:val="24"/>
          <w:szCs w:val="24"/>
          <w:lang w:eastAsia="en-GB"/>
        </w:rPr>
        <w:t xml:space="preserve">as </w:t>
      </w:r>
      <w:r>
        <w:rPr>
          <w:rFonts w:ascii="Calibri" w:eastAsia="Times New Roman" w:hAnsi="Calibri" w:cs="Calibri"/>
          <w:color w:val="000000"/>
          <w:sz w:val="24"/>
          <w:szCs w:val="24"/>
          <w:lang w:eastAsia="en-GB"/>
        </w:rPr>
        <w:t>grandparents, including knowledge of solutions already tried in the past</w:t>
      </w:r>
      <w:r w:rsidR="00EA2ED4">
        <w:rPr>
          <w:rFonts w:ascii="Calibri" w:eastAsia="Times New Roman" w:hAnsi="Calibri" w:cs="Calibri"/>
          <w:color w:val="000000"/>
          <w:sz w:val="24"/>
          <w:szCs w:val="24"/>
          <w:lang w:eastAsia="en-GB"/>
        </w:rPr>
        <w:t>, and the o</w:t>
      </w:r>
      <w:r w:rsidR="00EA2ED4" w:rsidRPr="00C21A3E">
        <w:rPr>
          <w:rFonts w:ascii="Calibri" w:eastAsia="Times New Roman" w:hAnsi="Calibri" w:cs="Calibri"/>
          <w:color w:val="000000"/>
          <w:sz w:val="24"/>
          <w:szCs w:val="24"/>
          <w:lang w:eastAsia="en-GB"/>
        </w:rPr>
        <w:t xml:space="preserve">bservations by members of the Parish Council who participated in the </w:t>
      </w:r>
      <w:proofErr w:type="spellStart"/>
      <w:r w:rsidR="00EA2ED4" w:rsidRPr="00C21A3E">
        <w:rPr>
          <w:rFonts w:ascii="Calibri" w:eastAsia="Times New Roman" w:hAnsi="Calibri" w:cs="Calibri"/>
          <w:color w:val="000000"/>
          <w:sz w:val="24"/>
          <w:szCs w:val="24"/>
          <w:lang w:eastAsia="en-GB"/>
        </w:rPr>
        <w:t>Sustrans</w:t>
      </w:r>
      <w:proofErr w:type="spellEnd"/>
      <w:r w:rsidR="00EA2ED4" w:rsidRPr="00C21A3E">
        <w:rPr>
          <w:rFonts w:ascii="Calibri" w:eastAsia="Times New Roman" w:hAnsi="Calibri" w:cs="Calibri"/>
          <w:color w:val="000000"/>
          <w:sz w:val="24"/>
          <w:szCs w:val="24"/>
          <w:lang w:eastAsia="en-GB"/>
        </w:rPr>
        <w:t xml:space="preserve"> Street Project.</w:t>
      </w:r>
    </w:p>
    <w:p w14:paraId="15E41ADD" w14:textId="77777777" w:rsidR="006E0C38" w:rsidRDefault="006E0C38" w:rsidP="00C21A3E">
      <w:pPr>
        <w:pStyle w:val="ListParagraph"/>
        <w:numPr>
          <w:ilvl w:val="0"/>
          <w:numId w:val="29"/>
        </w:num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Information provided by </w:t>
      </w:r>
      <w:r w:rsidR="00153705" w:rsidRPr="006E0C38">
        <w:rPr>
          <w:rFonts w:ascii="Calibri" w:eastAsia="Times New Roman" w:hAnsi="Calibri" w:cs="Calibri"/>
          <w:color w:val="000000"/>
          <w:sz w:val="24"/>
          <w:szCs w:val="24"/>
          <w:lang w:eastAsia="en-GB"/>
        </w:rPr>
        <w:t xml:space="preserve">Dorset Council Officers </w:t>
      </w:r>
      <w:r>
        <w:rPr>
          <w:rFonts w:ascii="Calibri" w:eastAsia="Times New Roman" w:hAnsi="Calibri" w:cs="Calibri"/>
          <w:color w:val="000000"/>
          <w:sz w:val="24"/>
          <w:szCs w:val="24"/>
          <w:lang w:eastAsia="en-GB"/>
        </w:rPr>
        <w:t>i</w:t>
      </w:r>
      <w:r w:rsidR="00153705" w:rsidRPr="006E0C38">
        <w:rPr>
          <w:rFonts w:ascii="Calibri" w:eastAsia="Times New Roman" w:hAnsi="Calibri" w:cs="Calibri"/>
          <w:color w:val="000000"/>
          <w:sz w:val="24"/>
          <w:szCs w:val="24"/>
          <w:lang w:eastAsia="en-GB"/>
        </w:rPr>
        <w:t>ndicate</w:t>
      </w:r>
      <w:r>
        <w:rPr>
          <w:rFonts w:ascii="Calibri" w:eastAsia="Times New Roman" w:hAnsi="Calibri" w:cs="Calibri"/>
          <w:color w:val="000000"/>
          <w:sz w:val="24"/>
          <w:szCs w:val="24"/>
          <w:lang w:eastAsia="en-GB"/>
        </w:rPr>
        <w:t>s</w:t>
      </w:r>
      <w:r w:rsidR="00153705" w:rsidRPr="006E0C38">
        <w:rPr>
          <w:rFonts w:ascii="Calibri" w:eastAsia="Times New Roman" w:hAnsi="Calibri" w:cs="Calibri"/>
          <w:color w:val="000000"/>
          <w:sz w:val="24"/>
          <w:szCs w:val="24"/>
          <w:lang w:eastAsia="en-GB"/>
        </w:rPr>
        <w:t xml:space="preserve"> that some of the elements put forward by </w:t>
      </w:r>
      <w:proofErr w:type="spellStart"/>
      <w:r w:rsidR="00153705" w:rsidRPr="006E0C38">
        <w:rPr>
          <w:rFonts w:ascii="Calibri" w:eastAsia="Times New Roman" w:hAnsi="Calibri" w:cs="Calibri"/>
          <w:color w:val="000000"/>
          <w:sz w:val="24"/>
          <w:szCs w:val="24"/>
          <w:lang w:eastAsia="en-GB"/>
        </w:rPr>
        <w:t>Sustrans</w:t>
      </w:r>
      <w:proofErr w:type="spellEnd"/>
      <w:r w:rsidR="00153705" w:rsidRPr="006E0C38">
        <w:rPr>
          <w:rFonts w:ascii="Calibri" w:eastAsia="Times New Roman" w:hAnsi="Calibri" w:cs="Calibri"/>
          <w:color w:val="000000"/>
          <w:sz w:val="24"/>
          <w:szCs w:val="24"/>
          <w:lang w:eastAsia="en-GB"/>
        </w:rPr>
        <w:t xml:space="preserve"> have not been effective when implemented at other schools in Dorset.</w:t>
      </w:r>
    </w:p>
    <w:p w14:paraId="2F8B701F" w14:textId="5F6B77CF" w:rsidR="006E0C38" w:rsidRDefault="00153705" w:rsidP="00C21A3E">
      <w:pPr>
        <w:pStyle w:val="ListParagraph"/>
        <w:numPr>
          <w:ilvl w:val="0"/>
          <w:numId w:val="29"/>
        </w:numPr>
        <w:spacing w:before="120" w:after="0" w:line="240" w:lineRule="auto"/>
        <w:rPr>
          <w:rFonts w:ascii="Calibri" w:eastAsia="Times New Roman" w:hAnsi="Calibri" w:cs="Calibri"/>
          <w:color w:val="000000"/>
          <w:sz w:val="24"/>
          <w:szCs w:val="24"/>
          <w:lang w:eastAsia="en-GB"/>
        </w:rPr>
      </w:pPr>
      <w:r w:rsidRPr="006E0C38">
        <w:rPr>
          <w:rFonts w:ascii="Calibri" w:eastAsia="Times New Roman" w:hAnsi="Calibri" w:cs="Calibri"/>
          <w:color w:val="000000"/>
          <w:sz w:val="24"/>
          <w:szCs w:val="24"/>
          <w:lang w:eastAsia="en-GB"/>
        </w:rPr>
        <w:t>In</w:t>
      </w:r>
      <w:r w:rsidR="006E0C38">
        <w:rPr>
          <w:rFonts w:ascii="Calibri" w:eastAsia="Times New Roman" w:hAnsi="Calibri" w:cs="Calibri"/>
          <w:color w:val="000000"/>
          <w:sz w:val="24"/>
          <w:szCs w:val="24"/>
          <w:lang w:eastAsia="en-GB"/>
        </w:rPr>
        <w:t>formation provided by Dorset Council Officers indicates that so</w:t>
      </w:r>
      <w:r w:rsidRPr="006E0C38">
        <w:rPr>
          <w:rFonts w:ascii="Calibri" w:eastAsia="Times New Roman" w:hAnsi="Calibri" w:cs="Calibri"/>
          <w:color w:val="000000"/>
          <w:sz w:val="24"/>
          <w:szCs w:val="24"/>
          <w:lang w:eastAsia="en-GB"/>
        </w:rPr>
        <w:t xml:space="preserve">me of the </w:t>
      </w:r>
      <w:r w:rsidR="006E0C38">
        <w:rPr>
          <w:rFonts w:ascii="Calibri" w:eastAsia="Times New Roman" w:hAnsi="Calibri" w:cs="Calibri"/>
          <w:color w:val="000000"/>
          <w:sz w:val="24"/>
          <w:szCs w:val="24"/>
          <w:lang w:eastAsia="en-GB"/>
        </w:rPr>
        <w:t xml:space="preserve">elements put forward by </w:t>
      </w:r>
      <w:proofErr w:type="spellStart"/>
      <w:r w:rsidR="006E0C38">
        <w:rPr>
          <w:rFonts w:ascii="Calibri" w:eastAsia="Times New Roman" w:hAnsi="Calibri" w:cs="Calibri"/>
          <w:color w:val="000000"/>
          <w:sz w:val="24"/>
          <w:szCs w:val="24"/>
          <w:lang w:eastAsia="en-GB"/>
        </w:rPr>
        <w:t>Sustrans</w:t>
      </w:r>
      <w:proofErr w:type="spellEnd"/>
      <w:r w:rsidR="006E0C38">
        <w:rPr>
          <w:rFonts w:ascii="Calibri" w:eastAsia="Times New Roman" w:hAnsi="Calibri" w:cs="Calibri"/>
          <w:color w:val="000000"/>
          <w:sz w:val="24"/>
          <w:szCs w:val="24"/>
          <w:lang w:eastAsia="en-GB"/>
        </w:rPr>
        <w:t xml:space="preserve"> </w:t>
      </w:r>
      <w:r w:rsidRPr="006E0C38">
        <w:rPr>
          <w:rFonts w:ascii="Calibri" w:eastAsia="Times New Roman" w:hAnsi="Calibri" w:cs="Calibri"/>
          <w:color w:val="000000"/>
          <w:sz w:val="24"/>
          <w:szCs w:val="24"/>
          <w:lang w:eastAsia="en-GB"/>
        </w:rPr>
        <w:t xml:space="preserve">do not align well with the road safety guidelines </w:t>
      </w:r>
      <w:r w:rsidR="006E0C38">
        <w:rPr>
          <w:rFonts w:ascii="Calibri" w:eastAsia="Times New Roman" w:hAnsi="Calibri" w:cs="Calibri"/>
          <w:color w:val="000000"/>
          <w:sz w:val="24"/>
          <w:szCs w:val="24"/>
          <w:lang w:eastAsia="en-GB"/>
        </w:rPr>
        <w:t>issued by the Department of Transport</w:t>
      </w:r>
      <w:r w:rsidR="005616D2">
        <w:rPr>
          <w:rFonts w:ascii="Calibri" w:eastAsia="Times New Roman" w:hAnsi="Calibri" w:cs="Calibri"/>
          <w:color w:val="000000"/>
          <w:sz w:val="24"/>
          <w:szCs w:val="24"/>
          <w:lang w:eastAsia="en-GB"/>
        </w:rPr>
        <w:t>.</w:t>
      </w:r>
    </w:p>
    <w:p w14:paraId="38E03AA2" w14:textId="3605FF0C" w:rsidR="005616D2" w:rsidRDefault="005616D2" w:rsidP="00C21A3E">
      <w:pPr>
        <w:pStyle w:val="ListParagraph"/>
        <w:numPr>
          <w:ilvl w:val="0"/>
          <w:numId w:val="29"/>
        </w:num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Consideration of the practical impact of the various elements of the design, including the fact that installing bollards reduces the effective width of the pavement, making it more difficult for pedestrians.</w:t>
      </w:r>
    </w:p>
    <w:p w14:paraId="28AA4B4A" w14:textId="03888452" w:rsidR="006B408B" w:rsidRDefault="006B408B" w:rsidP="00C21A3E">
      <w:pPr>
        <w:pStyle w:val="Heading1"/>
        <w:spacing w:before="120"/>
        <w:ind w:left="431" w:hanging="431"/>
        <w:rPr>
          <w:rFonts w:eastAsia="Times New Roman"/>
          <w:color w:val="000000" w:themeColor="text1"/>
          <w:lang w:eastAsia="en-GB"/>
        </w:rPr>
      </w:pPr>
      <w:r>
        <w:rPr>
          <w:rFonts w:eastAsia="Times New Roman"/>
          <w:color w:val="000000" w:themeColor="text1"/>
          <w:lang w:eastAsia="en-GB"/>
        </w:rPr>
        <w:t>Recommendations</w:t>
      </w:r>
    </w:p>
    <w:p w14:paraId="039F6577" w14:textId="6C1890DB" w:rsidR="005616D2" w:rsidRPr="00433086" w:rsidRDefault="005616D2" w:rsidP="005616D2">
      <w:pPr>
        <w:spacing w:before="120" w:after="0" w:line="240" w:lineRule="auto"/>
        <w:ind w:left="60"/>
        <w:rPr>
          <w:rFonts w:ascii="Calibri" w:eastAsia="Times New Roman" w:hAnsi="Calibri" w:cs="Calibri"/>
          <w:color w:val="000000"/>
          <w:sz w:val="24"/>
          <w:szCs w:val="24"/>
          <w:lang w:eastAsia="en-GB"/>
        </w:rPr>
      </w:pPr>
      <w:r w:rsidRPr="00433086">
        <w:rPr>
          <w:rFonts w:ascii="Calibri" w:eastAsia="Times New Roman" w:hAnsi="Calibri" w:cs="Calibri"/>
          <w:color w:val="000000"/>
          <w:sz w:val="24"/>
          <w:szCs w:val="24"/>
          <w:lang w:eastAsia="en-GB"/>
        </w:rPr>
        <w:t>Th</w:t>
      </w:r>
      <w:r w:rsidR="00433086">
        <w:rPr>
          <w:rFonts w:ascii="Calibri" w:eastAsia="Times New Roman" w:hAnsi="Calibri" w:cs="Calibri"/>
          <w:color w:val="000000"/>
          <w:sz w:val="24"/>
          <w:szCs w:val="24"/>
          <w:lang w:eastAsia="en-GB"/>
        </w:rPr>
        <w:t>e process set out in section 3</w:t>
      </w:r>
      <w:r w:rsidRPr="00433086">
        <w:rPr>
          <w:rFonts w:ascii="Calibri" w:eastAsia="Times New Roman" w:hAnsi="Calibri" w:cs="Calibri"/>
          <w:color w:val="000000"/>
          <w:sz w:val="24"/>
          <w:szCs w:val="24"/>
          <w:lang w:eastAsia="en-GB"/>
        </w:rPr>
        <w:t xml:space="preserve"> has led to the development of a </w:t>
      </w:r>
      <w:proofErr w:type="gramStart"/>
      <w:r w:rsidRPr="00433086">
        <w:rPr>
          <w:rFonts w:ascii="Calibri" w:eastAsia="Times New Roman" w:hAnsi="Calibri" w:cs="Calibri"/>
          <w:color w:val="000000"/>
          <w:sz w:val="24"/>
          <w:szCs w:val="24"/>
          <w:lang w:eastAsia="en-GB"/>
        </w:rPr>
        <w:t>3 phase</w:t>
      </w:r>
      <w:proofErr w:type="gramEnd"/>
      <w:r w:rsidRPr="00433086">
        <w:rPr>
          <w:rFonts w:ascii="Calibri" w:eastAsia="Times New Roman" w:hAnsi="Calibri" w:cs="Calibri"/>
          <w:color w:val="000000"/>
          <w:sz w:val="24"/>
          <w:szCs w:val="24"/>
          <w:lang w:eastAsia="en-GB"/>
        </w:rPr>
        <w:t xml:space="preserve"> approach to the School Crossing Improvements. This allows those elements identified by </w:t>
      </w:r>
      <w:proofErr w:type="spellStart"/>
      <w:r w:rsidRPr="00433086">
        <w:rPr>
          <w:rFonts w:ascii="Calibri" w:eastAsia="Times New Roman" w:hAnsi="Calibri" w:cs="Calibri"/>
          <w:color w:val="000000"/>
          <w:sz w:val="24"/>
          <w:szCs w:val="24"/>
          <w:lang w:eastAsia="en-GB"/>
        </w:rPr>
        <w:t>Sustrans</w:t>
      </w:r>
      <w:proofErr w:type="spellEnd"/>
      <w:r w:rsidRPr="00433086">
        <w:rPr>
          <w:rFonts w:ascii="Calibri" w:eastAsia="Times New Roman" w:hAnsi="Calibri" w:cs="Calibri"/>
          <w:color w:val="000000"/>
          <w:sz w:val="24"/>
          <w:szCs w:val="24"/>
          <w:lang w:eastAsia="en-GB"/>
        </w:rPr>
        <w:t xml:space="preserve"> which are estimated to have the greatest impact to be implemented first, followed by a review of their effectiveness before any further work is carried out, allowing an opportunity to adjust the various design elements based on experience gained. This will lead to a more </w:t>
      </w:r>
      <w:proofErr w:type="gramStart"/>
      <w:r w:rsidRPr="00433086">
        <w:rPr>
          <w:rFonts w:ascii="Calibri" w:eastAsia="Times New Roman" w:hAnsi="Calibri" w:cs="Calibri"/>
          <w:color w:val="000000"/>
          <w:sz w:val="24"/>
          <w:szCs w:val="24"/>
          <w:lang w:eastAsia="en-GB"/>
        </w:rPr>
        <w:t>cost effective</w:t>
      </w:r>
      <w:proofErr w:type="gramEnd"/>
      <w:r w:rsidRPr="00433086">
        <w:rPr>
          <w:rFonts w:ascii="Calibri" w:eastAsia="Times New Roman" w:hAnsi="Calibri" w:cs="Calibri"/>
          <w:color w:val="000000"/>
          <w:sz w:val="24"/>
          <w:szCs w:val="24"/>
          <w:lang w:eastAsia="en-GB"/>
        </w:rPr>
        <w:t xml:space="preserve"> overall programme, with phasing over 3 years more efficiently aligned with the Dorset Council’s approach to highways improvements.</w:t>
      </w:r>
    </w:p>
    <w:p w14:paraId="58E5D168" w14:textId="77777777" w:rsidR="005616D2" w:rsidRDefault="005616D2" w:rsidP="006B408B">
      <w:pPr>
        <w:rPr>
          <w:lang w:eastAsia="en-GB"/>
        </w:rPr>
      </w:pPr>
    </w:p>
    <w:p w14:paraId="2748ECA4" w14:textId="45FEBEAD" w:rsidR="006B408B" w:rsidRPr="00EA2ED4" w:rsidRDefault="006B408B" w:rsidP="006B408B">
      <w:pPr>
        <w:rPr>
          <w:rFonts w:ascii="Calibri" w:eastAsia="Times New Roman" w:hAnsi="Calibri" w:cs="Calibri"/>
          <w:color w:val="000000"/>
          <w:sz w:val="24"/>
          <w:szCs w:val="24"/>
          <w:lang w:eastAsia="en-GB"/>
        </w:rPr>
      </w:pPr>
      <w:r w:rsidRPr="00EA2ED4">
        <w:rPr>
          <w:rFonts w:ascii="Calibri" w:eastAsia="Times New Roman" w:hAnsi="Calibri" w:cs="Calibri"/>
          <w:color w:val="000000"/>
          <w:sz w:val="24"/>
          <w:szCs w:val="24"/>
          <w:lang w:eastAsia="en-GB"/>
        </w:rPr>
        <w:lastRenderedPageBreak/>
        <w:t>The Lytchett Matravers Parish Council and the Lytchett Matravers Primary School Governors are invited to consider for approval the following Phased Approach to Improve the School Crossing:</w:t>
      </w:r>
    </w:p>
    <w:p w14:paraId="4FB8B83D" w14:textId="77777777" w:rsidR="006B408B" w:rsidRPr="00EA2ED4" w:rsidRDefault="006B408B" w:rsidP="00EA2ED4">
      <w:pPr>
        <w:spacing w:before="120" w:after="120"/>
        <w:rPr>
          <w:rFonts w:ascii="Calibri" w:eastAsia="Times New Roman" w:hAnsi="Calibri" w:cs="Calibri"/>
          <w:color w:val="000000"/>
          <w:sz w:val="24"/>
          <w:szCs w:val="24"/>
          <w:lang w:eastAsia="en-GB"/>
        </w:rPr>
      </w:pPr>
      <w:r w:rsidRPr="00EA2ED4">
        <w:rPr>
          <w:rFonts w:ascii="Calibri" w:eastAsia="Times New Roman" w:hAnsi="Calibri" w:cs="Calibri"/>
          <w:color w:val="000000"/>
          <w:sz w:val="24"/>
          <w:szCs w:val="24"/>
          <w:lang w:eastAsia="en-GB"/>
        </w:rPr>
        <w:t>Phase 1:</w:t>
      </w:r>
    </w:p>
    <w:p w14:paraId="7C80E415" w14:textId="77777777" w:rsidR="006B408B" w:rsidRPr="00EA2ED4" w:rsidRDefault="006B408B" w:rsidP="006B408B">
      <w:pPr>
        <w:pStyle w:val="ListParagraph"/>
        <w:numPr>
          <w:ilvl w:val="0"/>
          <w:numId w:val="22"/>
        </w:numPr>
        <w:shd w:val="clear" w:color="auto" w:fill="FFFFFF"/>
        <w:spacing w:after="0" w:line="240" w:lineRule="auto"/>
        <w:contextualSpacing w:val="0"/>
        <w:rPr>
          <w:rFonts w:eastAsia="Times New Roman"/>
          <w:sz w:val="24"/>
          <w:szCs w:val="24"/>
        </w:rPr>
      </w:pPr>
      <w:r w:rsidRPr="00EA2ED4">
        <w:rPr>
          <w:rFonts w:eastAsia="Times New Roman"/>
          <w:color w:val="000000"/>
          <w:sz w:val="24"/>
          <w:szCs w:val="24"/>
        </w:rPr>
        <w:t>Automation of the warning signs for the school (08.40/09.00 and 15.15/45).</w:t>
      </w:r>
    </w:p>
    <w:p w14:paraId="77BAF75B" w14:textId="4EB797E9" w:rsidR="006B408B" w:rsidRPr="00EA2ED4" w:rsidRDefault="006B408B" w:rsidP="006B408B">
      <w:pPr>
        <w:pStyle w:val="ListParagraph"/>
        <w:numPr>
          <w:ilvl w:val="0"/>
          <w:numId w:val="22"/>
        </w:numPr>
        <w:shd w:val="clear" w:color="auto" w:fill="FFFFFF"/>
        <w:spacing w:after="0" w:line="240" w:lineRule="auto"/>
        <w:contextualSpacing w:val="0"/>
        <w:rPr>
          <w:rFonts w:eastAsia="Times New Roman"/>
          <w:color w:val="212121"/>
          <w:sz w:val="24"/>
          <w:szCs w:val="24"/>
        </w:rPr>
      </w:pPr>
      <w:r w:rsidRPr="00EA2ED4">
        <w:rPr>
          <w:rFonts w:eastAsia="Times New Roman"/>
          <w:color w:val="000000"/>
          <w:sz w:val="24"/>
          <w:szCs w:val="24"/>
        </w:rPr>
        <w:t xml:space="preserve">A </w:t>
      </w:r>
      <w:r w:rsidR="00200123" w:rsidRPr="00EA2ED4">
        <w:rPr>
          <w:rFonts w:eastAsia="Times New Roman"/>
          <w:color w:val="000000"/>
          <w:sz w:val="24"/>
          <w:szCs w:val="24"/>
        </w:rPr>
        <w:t xml:space="preserve">crossing at the </w:t>
      </w:r>
      <w:r w:rsidRPr="00EA2ED4">
        <w:rPr>
          <w:rFonts w:eastAsia="Times New Roman"/>
          <w:color w:val="000000"/>
          <w:sz w:val="24"/>
          <w:szCs w:val="24"/>
        </w:rPr>
        <w:t xml:space="preserve">north end </w:t>
      </w:r>
      <w:r w:rsidR="00200123" w:rsidRPr="00EA2ED4">
        <w:rPr>
          <w:rFonts w:eastAsia="Times New Roman"/>
          <w:color w:val="000000"/>
          <w:sz w:val="24"/>
          <w:szCs w:val="24"/>
        </w:rPr>
        <w:t xml:space="preserve">of the school </w:t>
      </w:r>
      <w:r w:rsidRPr="00EA2ED4">
        <w:rPr>
          <w:rFonts w:eastAsia="Times New Roman"/>
          <w:color w:val="000000"/>
          <w:sz w:val="24"/>
          <w:szCs w:val="24"/>
        </w:rPr>
        <w:t xml:space="preserve">which </w:t>
      </w:r>
      <w:r w:rsidR="00200123" w:rsidRPr="00EA2ED4">
        <w:rPr>
          <w:rFonts w:eastAsia="Times New Roman"/>
          <w:color w:val="000000"/>
          <w:sz w:val="24"/>
          <w:szCs w:val="24"/>
        </w:rPr>
        <w:t xml:space="preserve">will require changes to the </w:t>
      </w:r>
      <w:r w:rsidR="00433086" w:rsidRPr="00EA2ED4">
        <w:rPr>
          <w:rFonts w:eastAsia="Times New Roman"/>
          <w:color w:val="000000"/>
          <w:sz w:val="24"/>
          <w:szCs w:val="24"/>
        </w:rPr>
        <w:t xml:space="preserve">north end of the </w:t>
      </w:r>
      <w:r w:rsidR="00200123" w:rsidRPr="00EA2ED4">
        <w:rPr>
          <w:rFonts w:eastAsia="Times New Roman"/>
          <w:color w:val="000000"/>
          <w:sz w:val="24"/>
          <w:szCs w:val="24"/>
        </w:rPr>
        <w:t>layby in front of 86 Wareham Road</w:t>
      </w:r>
      <w:r w:rsidRPr="00EA2ED4">
        <w:rPr>
          <w:rFonts w:eastAsia="Times New Roman"/>
          <w:color w:val="000000"/>
          <w:sz w:val="24"/>
          <w:szCs w:val="24"/>
        </w:rPr>
        <w:t xml:space="preserve"> (as </w:t>
      </w:r>
      <w:r w:rsidR="00200123" w:rsidRPr="00EA2ED4">
        <w:rPr>
          <w:rFonts w:eastAsia="Times New Roman"/>
          <w:color w:val="000000"/>
          <w:sz w:val="24"/>
          <w:szCs w:val="24"/>
        </w:rPr>
        <w:t>shown in Appendix 1</w:t>
      </w:r>
      <w:r w:rsidRPr="00EA2ED4">
        <w:rPr>
          <w:rFonts w:eastAsia="Times New Roman"/>
          <w:color w:val="000000"/>
          <w:sz w:val="24"/>
          <w:szCs w:val="24"/>
        </w:rPr>
        <w:t>)</w:t>
      </w:r>
      <w:r w:rsidR="00FD2038" w:rsidRPr="00EA2ED4">
        <w:rPr>
          <w:rFonts w:eastAsia="Times New Roman"/>
          <w:color w:val="000000"/>
          <w:sz w:val="24"/>
          <w:szCs w:val="24"/>
        </w:rPr>
        <w:t>.</w:t>
      </w:r>
    </w:p>
    <w:p w14:paraId="5AB05678" w14:textId="3CE0B9FA" w:rsidR="006B408B" w:rsidRPr="00EA2ED4" w:rsidRDefault="006B408B" w:rsidP="006B408B">
      <w:pPr>
        <w:pStyle w:val="ListParagraph"/>
        <w:numPr>
          <w:ilvl w:val="0"/>
          <w:numId w:val="22"/>
        </w:numPr>
        <w:shd w:val="clear" w:color="auto" w:fill="FFFFFF"/>
        <w:spacing w:after="0" w:line="240" w:lineRule="auto"/>
        <w:contextualSpacing w:val="0"/>
        <w:rPr>
          <w:rFonts w:eastAsia="Times New Roman"/>
          <w:color w:val="212121"/>
          <w:sz w:val="24"/>
          <w:szCs w:val="24"/>
        </w:rPr>
      </w:pPr>
      <w:r w:rsidRPr="00EA2ED4">
        <w:rPr>
          <w:rFonts w:eastAsia="Times New Roman"/>
          <w:color w:val="212121"/>
          <w:sz w:val="24"/>
          <w:szCs w:val="24"/>
        </w:rPr>
        <w:t xml:space="preserve">Create a pathway along the south side of </w:t>
      </w:r>
      <w:proofErr w:type="spellStart"/>
      <w:r w:rsidRPr="00EA2ED4">
        <w:rPr>
          <w:rFonts w:eastAsia="Times New Roman"/>
          <w:color w:val="212121"/>
          <w:sz w:val="24"/>
          <w:szCs w:val="24"/>
        </w:rPr>
        <w:t>Eldons</w:t>
      </w:r>
      <w:proofErr w:type="spellEnd"/>
      <w:r w:rsidRPr="00EA2ED4">
        <w:rPr>
          <w:rFonts w:eastAsia="Times New Roman"/>
          <w:color w:val="212121"/>
          <w:sz w:val="24"/>
          <w:szCs w:val="24"/>
        </w:rPr>
        <w:t xml:space="preserve"> Drove, as shown in Appendix 2, AND </w:t>
      </w:r>
      <w:r w:rsidR="00C26BEC" w:rsidRPr="00EA2ED4">
        <w:rPr>
          <w:rFonts w:eastAsia="Times New Roman"/>
          <w:color w:val="212121"/>
          <w:sz w:val="24"/>
          <w:szCs w:val="24"/>
        </w:rPr>
        <w:t xml:space="preserve">construct a suitable </w:t>
      </w:r>
      <w:r w:rsidRPr="00EA2ED4">
        <w:rPr>
          <w:rFonts w:eastAsia="Times New Roman"/>
          <w:color w:val="212121"/>
          <w:sz w:val="24"/>
          <w:szCs w:val="24"/>
        </w:rPr>
        <w:t>surfac</w:t>
      </w:r>
      <w:r w:rsidR="00C26BEC" w:rsidRPr="00EA2ED4">
        <w:rPr>
          <w:rFonts w:eastAsia="Times New Roman"/>
          <w:color w:val="212121"/>
          <w:sz w:val="24"/>
          <w:szCs w:val="24"/>
        </w:rPr>
        <w:t xml:space="preserve">e along the </w:t>
      </w:r>
      <w:r w:rsidRPr="00EA2ED4">
        <w:rPr>
          <w:rFonts w:eastAsia="Times New Roman"/>
          <w:color w:val="212121"/>
          <w:sz w:val="24"/>
          <w:szCs w:val="24"/>
        </w:rPr>
        <w:t>lane</w:t>
      </w:r>
      <w:r w:rsidR="00C26BEC" w:rsidRPr="00EA2ED4">
        <w:rPr>
          <w:rFonts w:eastAsia="Times New Roman"/>
          <w:color w:val="212121"/>
          <w:sz w:val="24"/>
          <w:szCs w:val="24"/>
        </w:rPr>
        <w:t xml:space="preserve"> from </w:t>
      </w:r>
      <w:proofErr w:type="spellStart"/>
      <w:r w:rsidR="00C26BEC" w:rsidRPr="00EA2ED4">
        <w:rPr>
          <w:rFonts w:eastAsia="Times New Roman"/>
          <w:color w:val="212121"/>
          <w:sz w:val="24"/>
          <w:szCs w:val="24"/>
        </w:rPr>
        <w:t>Eldons</w:t>
      </w:r>
      <w:proofErr w:type="spellEnd"/>
      <w:r w:rsidR="00C26BEC" w:rsidRPr="00EA2ED4">
        <w:rPr>
          <w:rFonts w:eastAsia="Times New Roman"/>
          <w:color w:val="212121"/>
          <w:sz w:val="24"/>
          <w:szCs w:val="24"/>
        </w:rPr>
        <w:t xml:space="preserve"> Drove</w:t>
      </w:r>
      <w:r w:rsidRPr="00EA2ED4">
        <w:rPr>
          <w:rFonts w:eastAsia="Times New Roman"/>
          <w:color w:val="212121"/>
          <w:sz w:val="24"/>
          <w:szCs w:val="24"/>
        </w:rPr>
        <w:t xml:space="preserve"> to the gate at the back of the School playing field</w:t>
      </w:r>
      <w:r w:rsidR="00FD2038" w:rsidRPr="00EA2ED4">
        <w:rPr>
          <w:rFonts w:eastAsia="Times New Roman"/>
          <w:color w:val="212121"/>
          <w:sz w:val="24"/>
          <w:szCs w:val="24"/>
        </w:rPr>
        <w:t>.</w:t>
      </w:r>
    </w:p>
    <w:p w14:paraId="164AE1B9" w14:textId="77777777" w:rsidR="006B408B" w:rsidRPr="00EA2ED4" w:rsidRDefault="006B408B" w:rsidP="00EA2ED4">
      <w:pPr>
        <w:spacing w:before="120" w:after="120"/>
        <w:rPr>
          <w:rFonts w:ascii="Calibri" w:eastAsia="Times New Roman" w:hAnsi="Calibri" w:cs="Calibri"/>
          <w:color w:val="000000"/>
          <w:sz w:val="24"/>
          <w:szCs w:val="24"/>
          <w:lang w:eastAsia="en-GB"/>
        </w:rPr>
      </w:pPr>
      <w:r w:rsidRPr="00EA2ED4">
        <w:rPr>
          <w:rFonts w:ascii="Calibri" w:eastAsia="Times New Roman" w:hAnsi="Calibri" w:cs="Calibri"/>
          <w:color w:val="000000"/>
          <w:sz w:val="24"/>
          <w:szCs w:val="24"/>
          <w:lang w:eastAsia="en-GB"/>
        </w:rPr>
        <w:t>Phase 2:</w:t>
      </w:r>
    </w:p>
    <w:p w14:paraId="51C23FB6" w14:textId="2591A133" w:rsidR="006B408B" w:rsidRPr="00EA2ED4" w:rsidRDefault="006B408B" w:rsidP="00EA2ED4">
      <w:pPr>
        <w:pStyle w:val="ListParagraph"/>
        <w:numPr>
          <w:ilvl w:val="0"/>
          <w:numId w:val="22"/>
        </w:numPr>
        <w:shd w:val="clear" w:color="auto" w:fill="FFFFFF"/>
        <w:spacing w:after="0" w:line="240" w:lineRule="auto"/>
        <w:contextualSpacing w:val="0"/>
        <w:rPr>
          <w:rFonts w:eastAsia="Times New Roman"/>
          <w:color w:val="000000"/>
          <w:sz w:val="24"/>
          <w:szCs w:val="24"/>
        </w:rPr>
      </w:pPr>
      <w:r w:rsidRPr="00EA2ED4">
        <w:rPr>
          <w:rFonts w:eastAsia="Times New Roman"/>
          <w:color w:val="000000"/>
          <w:sz w:val="24"/>
          <w:szCs w:val="24"/>
        </w:rPr>
        <w:t xml:space="preserve">Widening the </w:t>
      </w:r>
      <w:r w:rsidR="00EA2ED4" w:rsidRPr="00EA2ED4">
        <w:rPr>
          <w:rFonts w:eastAsia="Times New Roman"/>
          <w:color w:val="000000"/>
          <w:sz w:val="24"/>
          <w:szCs w:val="24"/>
        </w:rPr>
        <w:t xml:space="preserve">pavement on the west side of Wareham Road </w:t>
      </w:r>
      <w:r w:rsidRPr="00EA2ED4">
        <w:rPr>
          <w:rFonts w:eastAsia="Times New Roman"/>
          <w:color w:val="000000"/>
          <w:sz w:val="24"/>
          <w:szCs w:val="24"/>
        </w:rPr>
        <w:t>between the</w:t>
      </w:r>
      <w:r w:rsidR="00200123" w:rsidRPr="00EA2ED4">
        <w:rPr>
          <w:rFonts w:eastAsia="Times New Roman"/>
          <w:color w:val="000000"/>
          <w:sz w:val="24"/>
          <w:szCs w:val="24"/>
        </w:rPr>
        <w:t xml:space="preserve"> two sets of</w:t>
      </w:r>
      <w:r w:rsidR="00EA2ED4" w:rsidRPr="00EA2ED4">
        <w:rPr>
          <w:rFonts w:eastAsia="Times New Roman"/>
          <w:color w:val="000000"/>
          <w:sz w:val="24"/>
          <w:szCs w:val="24"/>
        </w:rPr>
        <w:t xml:space="preserve"> school</w:t>
      </w:r>
      <w:r w:rsidRPr="00EA2ED4">
        <w:rPr>
          <w:rFonts w:eastAsia="Times New Roman"/>
          <w:color w:val="000000"/>
          <w:sz w:val="24"/>
          <w:szCs w:val="24"/>
        </w:rPr>
        <w:t xml:space="preserve"> gates and relocating the bus stop to </w:t>
      </w:r>
      <w:r w:rsidR="00FD2038" w:rsidRPr="00EA2ED4">
        <w:rPr>
          <w:rFonts w:eastAsia="Times New Roman"/>
          <w:color w:val="000000"/>
          <w:sz w:val="24"/>
          <w:szCs w:val="24"/>
        </w:rPr>
        <w:t>reduce</w:t>
      </w:r>
      <w:r w:rsidRPr="00EA2ED4">
        <w:rPr>
          <w:rFonts w:eastAsia="Times New Roman"/>
          <w:color w:val="000000"/>
          <w:sz w:val="24"/>
          <w:szCs w:val="24"/>
        </w:rPr>
        <w:t xml:space="preserve"> congestion</w:t>
      </w:r>
      <w:r w:rsidR="00FD2038" w:rsidRPr="00EA2ED4">
        <w:rPr>
          <w:rFonts w:eastAsia="Times New Roman"/>
          <w:color w:val="000000"/>
          <w:sz w:val="24"/>
          <w:szCs w:val="24"/>
        </w:rPr>
        <w:t>.</w:t>
      </w:r>
    </w:p>
    <w:p w14:paraId="24130A3A" w14:textId="46EA685C" w:rsidR="006B408B" w:rsidRPr="00EA2ED4" w:rsidRDefault="00200123" w:rsidP="00EA2ED4">
      <w:pPr>
        <w:pStyle w:val="ListParagraph"/>
        <w:numPr>
          <w:ilvl w:val="0"/>
          <w:numId w:val="22"/>
        </w:numPr>
        <w:shd w:val="clear" w:color="auto" w:fill="FFFFFF"/>
        <w:spacing w:after="0" w:line="240" w:lineRule="auto"/>
        <w:contextualSpacing w:val="0"/>
        <w:rPr>
          <w:rFonts w:eastAsia="Times New Roman"/>
          <w:color w:val="000000"/>
          <w:sz w:val="24"/>
          <w:szCs w:val="24"/>
        </w:rPr>
      </w:pPr>
      <w:r w:rsidRPr="00EA2ED4">
        <w:rPr>
          <w:rFonts w:eastAsia="Times New Roman"/>
          <w:color w:val="000000"/>
          <w:sz w:val="24"/>
          <w:szCs w:val="24"/>
        </w:rPr>
        <w:t>A s</w:t>
      </w:r>
      <w:r w:rsidR="006B408B" w:rsidRPr="00EA2ED4">
        <w:rPr>
          <w:rFonts w:eastAsia="Times New Roman"/>
          <w:color w:val="000000"/>
          <w:sz w:val="24"/>
          <w:szCs w:val="24"/>
        </w:rPr>
        <w:t xml:space="preserve">elective use of bollards to highlight the approach to the school from both directions and to prevent parking on the corners of </w:t>
      </w:r>
      <w:r w:rsidRPr="00EA2ED4">
        <w:rPr>
          <w:rFonts w:eastAsia="Times New Roman"/>
          <w:color w:val="000000"/>
          <w:sz w:val="24"/>
          <w:szCs w:val="24"/>
        </w:rPr>
        <w:t xml:space="preserve">the side </w:t>
      </w:r>
      <w:r w:rsidR="006B408B" w:rsidRPr="00EA2ED4">
        <w:rPr>
          <w:rFonts w:eastAsia="Times New Roman"/>
          <w:color w:val="000000"/>
          <w:sz w:val="24"/>
          <w:szCs w:val="24"/>
        </w:rPr>
        <w:t>roads</w:t>
      </w:r>
      <w:r w:rsidRPr="00EA2ED4">
        <w:rPr>
          <w:rFonts w:eastAsia="Times New Roman"/>
          <w:color w:val="000000"/>
          <w:sz w:val="24"/>
          <w:szCs w:val="24"/>
        </w:rPr>
        <w:t xml:space="preserve"> leading from Wareham Road</w:t>
      </w:r>
      <w:r w:rsidR="006B408B" w:rsidRPr="00EA2ED4">
        <w:rPr>
          <w:rFonts w:eastAsia="Times New Roman"/>
          <w:color w:val="000000"/>
          <w:sz w:val="24"/>
          <w:szCs w:val="24"/>
        </w:rPr>
        <w:t xml:space="preserve"> (Cecil Place, </w:t>
      </w:r>
      <w:proofErr w:type="spellStart"/>
      <w:r w:rsidR="006B408B" w:rsidRPr="00EA2ED4">
        <w:rPr>
          <w:rFonts w:eastAsia="Times New Roman"/>
          <w:color w:val="000000"/>
          <w:sz w:val="24"/>
          <w:szCs w:val="24"/>
        </w:rPr>
        <w:t>Eldons</w:t>
      </w:r>
      <w:proofErr w:type="spellEnd"/>
      <w:r w:rsidR="006B408B" w:rsidRPr="00EA2ED4">
        <w:rPr>
          <w:rFonts w:eastAsia="Times New Roman"/>
          <w:color w:val="000000"/>
          <w:sz w:val="24"/>
          <w:szCs w:val="24"/>
        </w:rPr>
        <w:t xml:space="preserve"> Drove, Deans Drove, </w:t>
      </w:r>
      <w:proofErr w:type="spellStart"/>
      <w:r w:rsidR="006B408B" w:rsidRPr="00EA2ED4">
        <w:rPr>
          <w:rFonts w:eastAsia="Times New Roman"/>
          <w:color w:val="000000"/>
          <w:sz w:val="24"/>
          <w:szCs w:val="24"/>
        </w:rPr>
        <w:t>Dillons</w:t>
      </w:r>
      <w:proofErr w:type="spellEnd"/>
      <w:r w:rsidR="006B408B" w:rsidRPr="00EA2ED4">
        <w:rPr>
          <w:rFonts w:eastAsia="Times New Roman"/>
          <w:color w:val="000000"/>
          <w:sz w:val="24"/>
          <w:szCs w:val="24"/>
        </w:rPr>
        <w:t xml:space="preserve"> Gardens, </w:t>
      </w:r>
      <w:r w:rsidR="00FD2038" w:rsidRPr="00EA2ED4">
        <w:rPr>
          <w:rFonts w:eastAsia="Times New Roman"/>
          <w:color w:val="000000"/>
          <w:sz w:val="24"/>
          <w:szCs w:val="24"/>
        </w:rPr>
        <w:t xml:space="preserve">and </w:t>
      </w:r>
      <w:r w:rsidR="006B408B" w:rsidRPr="00EA2ED4">
        <w:rPr>
          <w:rFonts w:eastAsia="Times New Roman"/>
          <w:color w:val="000000"/>
          <w:sz w:val="24"/>
          <w:szCs w:val="24"/>
        </w:rPr>
        <w:t>Burbidge Close)</w:t>
      </w:r>
      <w:r w:rsidR="00FD2038" w:rsidRPr="00EA2ED4">
        <w:rPr>
          <w:rFonts w:eastAsia="Times New Roman"/>
          <w:color w:val="000000"/>
          <w:sz w:val="24"/>
          <w:szCs w:val="24"/>
        </w:rPr>
        <w:t>.</w:t>
      </w:r>
    </w:p>
    <w:p w14:paraId="7869DFA1" w14:textId="77777777" w:rsidR="006B408B" w:rsidRPr="00EA2ED4" w:rsidRDefault="006B408B" w:rsidP="00EA2ED4">
      <w:pPr>
        <w:spacing w:before="120" w:after="120"/>
        <w:rPr>
          <w:rFonts w:ascii="Calibri" w:eastAsia="Times New Roman" w:hAnsi="Calibri" w:cs="Calibri"/>
          <w:color w:val="000000"/>
          <w:sz w:val="24"/>
          <w:szCs w:val="24"/>
          <w:lang w:eastAsia="en-GB"/>
        </w:rPr>
      </w:pPr>
      <w:r w:rsidRPr="00EA2ED4">
        <w:rPr>
          <w:rFonts w:ascii="Calibri" w:eastAsia="Times New Roman" w:hAnsi="Calibri" w:cs="Calibri"/>
          <w:color w:val="000000"/>
          <w:sz w:val="24"/>
          <w:szCs w:val="24"/>
          <w:lang w:eastAsia="en-GB"/>
        </w:rPr>
        <w:t>Phase 3:</w:t>
      </w:r>
    </w:p>
    <w:p w14:paraId="10B5160F" w14:textId="5CF22193" w:rsidR="006B408B" w:rsidRPr="00EA2ED4" w:rsidRDefault="006B408B" w:rsidP="00EA2ED4">
      <w:pPr>
        <w:pStyle w:val="ListParagraph"/>
        <w:numPr>
          <w:ilvl w:val="0"/>
          <w:numId w:val="22"/>
        </w:numPr>
        <w:shd w:val="clear" w:color="auto" w:fill="FFFFFF"/>
        <w:spacing w:after="0" w:line="240" w:lineRule="auto"/>
        <w:contextualSpacing w:val="0"/>
        <w:rPr>
          <w:rFonts w:eastAsia="Times New Roman"/>
          <w:color w:val="000000"/>
          <w:sz w:val="24"/>
          <w:szCs w:val="24"/>
        </w:rPr>
      </w:pPr>
      <w:r w:rsidRPr="00EA2ED4">
        <w:rPr>
          <w:rFonts w:eastAsia="Times New Roman"/>
          <w:color w:val="000000"/>
          <w:sz w:val="24"/>
          <w:szCs w:val="24"/>
        </w:rPr>
        <w:t xml:space="preserve">A </w:t>
      </w:r>
      <w:r w:rsidR="00200123" w:rsidRPr="00EA2ED4">
        <w:rPr>
          <w:rFonts w:eastAsia="Times New Roman"/>
          <w:color w:val="000000"/>
          <w:sz w:val="24"/>
          <w:szCs w:val="24"/>
        </w:rPr>
        <w:t xml:space="preserve">crossing at the </w:t>
      </w:r>
      <w:r w:rsidRPr="00EA2ED4">
        <w:rPr>
          <w:rFonts w:eastAsia="Times New Roman"/>
          <w:color w:val="000000"/>
          <w:sz w:val="24"/>
          <w:szCs w:val="24"/>
        </w:rPr>
        <w:t xml:space="preserve">south end </w:t>
      </w:r>
      <w:r w:rsidR="00200123" w:rsidRPr="00EA2ED4">
        <w:rPr>
          <w:rFonts w:eastAsia="Times New Roman"/>
          <w:color w:val="000000"/>
          <w:sz w:val="24"/>
          <w:szCs w:val="24"/>
        </w:rPr>
        <w:t>of the school,</w:t>
      </w:r>
      <w:r w:rsidRPr="00EA2ED4">
        <w:rPr>
          <w:rFonts w:eastAsia="Times New Roman"/>
          <w:color w:val="000000"/>
          <w:sz w:val="24"/>
          <w:szCs w:val="24"/>
        </w:rPr>
        <w:t xml:space="preserve"> incorporat</w:t>
      </w:r>
      <w:r w:rsidR="00200123" w:rsidRPr="00EA2ED4">
        <w:rPr>
          <w:rFonts w:eastAsia="Times New Roman"/>
          <w:color w:val="000000"/>
          <w:sz w:val="24"/>
          <w:szCs w:val="24"/>
        </w:rPr>
        <w:t>ing</w:t>
      </w:r>
      <w:r w:rsidRPr="00EA2ED4">
        <w:rPr>
          <w:rFonts w:eastAsia="Times New Roman"/>
          <w:color w:val="000000"/>
          <w:sz w:val="24"/>
          <w:szCs w:val="24"/>
        </w:rPr>
        <w:t xml:space="preserve"> any</w:t>
      </w:r>
      <w:r w:rsidR="00200123" w:rsidRPr="00EA2ED4">
        <w:rPr>
          <w:rFonts w:eastAsia="Times New Roman"/>
          <w:color w:val="000000"/>
          <w:sz w:val="24"/>
          <w:szCs w:val="24"/>
        </w:rPr>
        <w:t xml:space="preserve"> required</w:t>
      </w:r>
      <w:r w:rsidRPr="00EA2ED4">
        <w:rPr>
          <w:rFonts w:eastAsia="Times New Roman"/>
          <w:color w:val="000000"/>
          <w:sz w:val="24"/>
          <w:szCs w:val="24"/>
        </w:rPr>
        <w:t xml:space="preserve"> changes to Deans Drove (corners) and </w:t>
      </w:r>
      <w:r w:rsidR="00200123" w:rsidRPr="00EA2ED4">
        <w:rPr>
          <w:rFonts w:eastAsia="Times New Roman"/>
          <w:color w:val="000000"/>
          <w:sz w:val="24"/>
          <w:szCs w:val="24"/>
        </w:rPr>
        <w:t>suitably aligned in relation to the entrance and exit for the car park to be constructed by the Parish Council on the field where the A</w:t>
      </w:r>
      <w:r w:rsidRPr="00EA2ED4">
        <w:rPr>
          <w:rFonts w:eastAsia="Times New Roman"/>
          <w:color w:val="000000"/>
          <w:sz w:val="24"/>
          <w:szCs w:val="24"/>
        </w:rPr>
        <w:t>stro</w:t>
      </w:r>
      <w:r w:rsidR="00200123" w:rsidRPr="00EA2ED4">
        <w:rPr>
          <w:rFonts w:eastAsia="Times New Roman"/>
          <w:color w:val="000000"/>
          <w:sz w:val="24"/>
          <w:szCs w:val="24"/>
        </w:rPr>
        <w:t xml:space="preserve"> playing area is located</w:t>
      </w:r>
      <w:r w:rsidRPr="00EA2ED4">
        <w:rPr>
          <w:rFonts w:eastAsia="Times New Roman"/>
          <w:color w:val="000000"/>
          <w:sz w:val="24"/>
          <w:szCs w:val="24"/>
        </w:rPr>
        <w:t xml:space="preserve">. </w:t>
      </w:r>
    </w:p>
    <w:p w14:paraId="0E1BE697" w14:textId="2EE15BA0" w:rsidR="006B408B" w:rsidRPr="00EA2ED4" w:rsidRDefault="00FD2038" w:rsidP="00EA2ED4">
      <w:pPr>
        <w:pStyle w:val="ListParagraph"/>
        <w:numPr>
          <w:ilvl w:val="0"/>
          <w:numId w:val="22"/>
        </w:numPr>
        <w:shd w:val="clear" w:color="auto" w:fill="FFFFFF"/>
        <w:spacing w:after="0" w:line="240" w:lineRule="auto"/>
        <w:contextualSpacing w:val="0"/>
        <w:rPr>
          <w:rFonts w:eastAsia="Times New Roman"/>
          <w:color w:val="000000"/>
          <w:sz w:val="24"/>
          <w:szCs w:val="24"/>
        </w:rPr>
      </w:pPr>
      <w:r w:rsidRPr="00EA2ED4">
        <w:rPr>
          <w:rFonts w:eastAsia="Times New Roman"/>
          <w:color w:val="000000"/>
          <w:sz w:val="24"/>
          <w:szCs w:val="24"/>
        </w:rPr>
        <w:t xml:space="preserve">Modifications to </w:t>
      </w:r>
      <w:r w:rsidR="00EA2ED4" w:rsidRPr="00EA2ED4">
        <w:rPr>
          <w:rFonts w:eastAsia="Times New Roman"/>
          <w:color w:val="000000"/>
          <w:sz w:val="24"/>
          <w:szCs w:val="24"/>
        </w:rPr>
        <w:t xml:space="preserve">the </w:t>
      </w:r>
      <w:r w:rsidR="00433086" w:rsidRPr="00EA2ED4">
        <w:rPr>
          <w:rFonts w:eastAsia="Times New Roman"/>
          <w:color w:val="000000"/>
          <w:sz w:val="24"/>
          <w:szCs w:val="24"/>
        </w:rPr>
        <w:t xml:space="preserve">south end of </w:t>
      </w:r>
      <w:r w:rsidRPr="00EA2ED4">
        <w:rPr>
          <w:rFonts w:eastAsia="Times New Roman"/>
          <w:color w:val="000000"/>
          <w:sz w:val="24"/>
          <w:szCs w:val="24"/>
        </w:rPr>
        <w:t>the l</w:t>
      </w:r>
      <w:r w:rsidR="006B408B" w:rsidRPr="00EA2ED4">
        <w:rPr>
          <w:rFonts w:eastAsia="Times New Roman"/>
          <w:color w:val="000000"/>
          <w:sz w:val="24"/>
          <w:szCs w:val="24"/>
        </w:rPr>
        <w:t xml:space="preserve">ayby </w:t>
      </w:r>
      <w:r w:rsidR="00433086" w:rsidRPr="00EA2ED4">
        <w:rPr>
          <w:rFonts w:eastAsia="Times New Roman"/>
          <w:color w:val="000000"/>
          <w:sz w:val="24"/>
          <w:szCs w:val="24"/>
        </w:rPr>
        <w:t>in front of 86 Wareham Road</w:t>
      </w:r>
      <w:r w:rsidRPr="00EA2ED4">
        <w:rPr>
          <w:rFonts w:eastAsia="Times New Roman"/>
          <w:color w:val="000000"/>
          <w:sz w:val="24"/>
          <w:szCs w:val="24"/>
        </w:rPr>
        <w:t>.</w:t>
      </w:r>
    </w:p>
    <w:p w14:paraId="783B38A9" w14:textId="15700C8F" w:rsidR="006B408B" w:rsidRDefault="006B408B" w:rsidP="006B408B">
      <w:pPr>
        <w:rPr>
          <w:lang w:eastAsia="en-GB"/>
        </w:rPr>
      </w:pPr>
    </w:p>
    <w:p w14:paraId="069E8AC4" w14:textId="2908047B" w:rsidR="00200123" w:rsidRPr="00EA2ED4" w:rsidRDefault="00200123" w:rsidP="006B408B">
      <w:pPr>
        <w:rPr>
          <w:rFonts w:ascii="Calibri" w:eastAsia="Times New Roman" w:hAnsi="Calibri" w:cs="Calibri"/>
          <w:color w:val="000000"/>
          <w:sz w:val="24"/>
          <w:szCs w:val="24"/>
          <w:lang w:eastAsia="en-GB"/>
        </w:rPr>
      </w:pPr>
      <w:r w:rsidRPr="00EA2ED4">
        <w:rPr>
          <w:rFonts w:ascii="Calibri" w:eastAsia="Times New Roman" w:hAnsi="Calibri" w:cs="Calibri"/>
          <w:color w:val="000000"/>
          <w:sz w:val="24"/>
          <w:szCs w:val="24"/>
          <w:lang w:eastAsia="en-GB"/>
        </w:rPr>
        <w:t xml:space="preserve">It is proposed that these 3 Phases are implemented over a </w:t>
      </w:r>
      <w:proofErr w:type="gramStart"/>
      <w:r w:rsidRPr="00EA2ED4">
        <w:rPr>
          <w:rFonts w:ascii="Calibri" w:eastAsia="Times New Roman" w:hAnsi="Calibri" w:cs="Calibri"/>
          <w:color w:val="000000"/>
          <w:sz w:val="24"/>
          <w:szCs w:val="24"/>
          <w:lang w:eastAsia="en-GB"/>
        </w:rPr>
        <w:t>3 year</w:t>
      </w:r>
      <w:proofErr w:type="gramEnd"/>
      <w:r w:rsidRPr="00EA2ED4">
        <w:rPr>
          <w:rFonts w:ascii="Calibri" w:eastAsia="Times New Roman" w:hAnsi="Calibri" w:cs="Calibri"/>
          <w:color w:val="000000"/>
          <w:sz w:val="24"/>
          <w:szCs w:val="24"/>
          <w:lang w:eastAsia="en-GB"/>
        </w:rPr>
        <w:t xml:space="preserve"> period, with a review of the effectiveness of the improvements between each phase, allowing the design of subsequent improvements to be modified where necessary.</w:t>
      </w:r>
    </w:p>
    <w:p w14:paraId="4479247F" w14:textId="77777777" w:rsidR="006B408B" w:rsidRPr="006B408B" w:rsidRDefault="006B408B" w:rsidP="006B408B">
      <w:pPr>
        <w:rPr>
          <w:lang w:eastAsia="en-GB"/>
        </w:rPr>
      </w:pPr>
    </w:p>
    <w:p w14:paraId="454519F0" w14:textId="77777777" w:rsidR="006B408B" w:rsidRDefault="006B408B" w:rsidP="00D6590F">
      <w:pPr>
        <w:spacing w:after="0" w:line="240" w:lineRule="auto"/>
      </w:pPr>
    </w:p>
    <w:p w14:paraId="3EC46A7F" w14:textId="1E3C69AE" w:rsidR="00227D23" w:rsidRPr="00EA2ED4" w:rsidRDefault="006B408B" w:rsidP="00D6590F">
      <w:pPr>
        <w:spacing w:after="0" w:line="240" w:lineRule="auto"/>
        <w:rPr>
          <w:sz w:val="24"/>
          <w:szCs w:val="24"/>
        </w:rPr>
      </w:pPr>
      <w:r w:rsidRPr="00EA2ED4">
        <w:rPr>
          <w:sz w:val="24"/>
          <w:szCs w:val="24"/>
        </w:rPr>
        <w:t>Councillor Alf Bush - Chair</w:t>
      </w:r>
    </w:p>
    <w:p w14:paraId="6F7E7186" w14:textId="6BB2E513" w:rsidR="00313018" w:rsidRPr="00EA2ED4" w:rsidRDefault="00227D23" w:rsidP="00D6590F">
      <w:pPr>
        <w:spacing w:before="120" w:after="0" w:line="240" w:lineRule="auto"/>
        <w:rPr>
          <w:sz w:val="24"/>
          <w:szCs w:val="24"/>
        </w:rPr>
      </w:pPr>
      <w:r w:rsidRPr="00EA2ED4">
        <w:rPr>
          <w:sz w:val="24"/>
          <w:szCs w:val="24"/>
        </w:rPr>
        <w:t xml:space="preserve">Councillor </w:t>
      </w:r>
      <w:r w:rsidR="00313018" w:rsidRPr="00EA2ED4">
        <w:rPr>
          <w:sz w:val="24"/>
          <w:szCs w:val="24"/>
        </w:rPr>
        <w:t>Ralph Watts</w:t>
      </w:r>
      <w:r w:rsidR="006B408B" w:rsidRPr="00EA2ED4">
        <w:rPr>
          <w:sz w:val="24"/>
          <w:szCs w:val="24"/>
        </w:rPr>
        <w:t xml:space="preserve"> – Vice Chair</w:t>
      </w:r>
    </w:p>
    <w:p w14:paraId="3BDE4D9D" w14:textId="77777777" w:rsidR="00DD79AF" w:rsidRPr="00EA2ED4" w:rsidRDefault="00DD79AF" w:rsidP="00D6590F">
      <w:pPr>
        <w:spacing w:before="120" w:after="0" w:line="240" w:lineRule="auto"/>
        <w:rPr>
          <w:sz w:val="24"/>
          <w:szCs w:val="24"/>
        </w:rPr>
      </w:pPr>
    </w:p>
    <w:p w14:paraId="3C051C8C" w14:textId="2843609E" w:rsidR="007C6823" w:rsidRPr="00EA2ED4" w:rsidRDefault="00DD79AF" w:rsidP="00D6590F">
      <w:pPr>
        <w:spacing w:before="120" w:after="0" w:line="240" w:lineRule="auto"/>
        <w:rPr>
          <w:sz w:val="24"/>
          <w:szCs w:val="24"/>
        </w:rPr>
      </w:pPr>
      <w:r w:rsidRPr="00EA2ED4">
        <w:rPr>
          <w:sz w:val="24"/>
          <w:szCs w:val="24"/>
        </w:rPr>
        <w:t>Octo</w:t>
      </w:r>
      <w:r w:rsidR="00766394" w:rsidRPr="00EA2ED4">
        <w:rPr>
          <w:sz w:val="24"/>
          <w:szCs w:val="24"/>
        </w:rPr>
        <w:t>ber</w:t>
      </w:r>
      <w:r w:rsidR="00E953FF" w:rsidRPr="00EA2ED4">
        <w:rPr>
          <w:sz w:val="24"/>
          <w:szCs w:val="24"/>
        </w:rPr>
        <w:t xml:space="preserve"> 2019</w:t>
      </w:r>
    </w:p>
    <w:p w14:paraId="03E30BAB" w14:textId="77777777" w:rsidR="00FD2038" w:rsidRDefault="00FD2038"/>
    <w:p w14:paraId="068D11EA" w14:textId="3E1BD49C" w:rsidR="00225CBA" w:rsidRDefault="00225CBA" w:rsidP="00D6590F">
      <w:pPr>
        <w:spacing w:before="120" w:after="0" w:line="240" w:lineRule="auto"/>
      </w:pPr>
    </w:p>
    <w:p w14:paraId="4CB82795" w14:textId="6FCC4BDB" w:rsidR="00FD2038" w:rsidRDefault="00FD2038" w:rsidP="00D6590F">
      <w:pPr>
        <w:spacing w:before="120" w:after="0" w:line="240" w:lineRule="auto"/>
      </w:pPr>
      <w:r>
        <w:t>Appendix 1 – Separate pdf file</w:t>
      </w:r>
    </w:p>
    <w:p w14:paraId="0B86FD6F" w14:textId="1B5DCEA5" w:rsidR="00FD2038" w:rsidRDefault="00FD2038" w:rsidP="00D6590F">
      <w:pPr>
        <w:spacing w:before="120" w:after="0" w:line="240" w:lineRule="auto"/>
      </w:pPr>
      <w:r>
        <w:t>Appendix 2 – Separate pdf file</w:t>
      </w:r>
    </w:p>
    <w:p w14:paraId="78CD5925" w14:textId="78E1CC09" w:rsidR="00FD2038" w:rsidRDefault="00FD2038" w:rsidP="00D6590F">
      <w:pPr>
        <w:spacing w:before="120" w:after="0" w:line="240" w:lineRule="auto"/>
      </w:pPr>
    </w:p>
    <w:p w14:paraId="095D6F2E" w14:textId="77777777" w:rsidR="00FD2038" w:rsidRDefault="00FD2038" w:rsidP="00D6590F">
      <w:pPr>
        <w:spacing w:before="120" w:after="0" w:line="240" w:lineRule="auto"/>
      </w:pPr>
      <w:bookmarkStart w:id="0" w:name="_GoBack"/>
      <w:bookmarkEnd w:id="0"/>
    </w:p>
    <w:sectPr w:rsidR="00FD2038" w:rsidSect="00C21A3E">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B6B47" w14:textId="77777777" w:rsidR="00D70D38" w:rsidRDefault="00D70D38">
      <w:pPr>
        <w:spacing w:after="0" w:line="240" w:lineRule="auto"/>
      </w:pPr>
      <w:r>
        <w:separator/>
      </w:r>
    </w:p>
  </w:endnote>
  <w:endnote w:type="continuationSeparator" w:id="0">
    <w:p w14:paraId="6BB54672" w14:textId="77777777" w:rsidR="00D70D38" w:rsidRDefault="00D7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w01 smbd">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8DD1" w14:textId="77777777" w:rsidR="00D70D38" w:rsidRDefault="00D70D38">
      <w:pPr>
        <w:spacing w:after="0" w:line="240" w:lineRule="auto"/>
      </w:pPr>
      <w:r>
        <w:separator/>
      </w:r>
    </w:p>
  </w:footnote>
  <w:footnote w:type="continuationSeparator" w:id="0">
    <w:p w14:paraId="107BF6F8" w14:textId="77777777" w:rsidR="00D70D38" w:rsidRDefault="00D70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447"/>
    <w:multiLevelType w:val="hybridMultilevel"/>
    <w:tmpl w:val="02723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40FDD"/>
    <w:multiLevelType w:val="hybridMultilevel"/>
    <w:tmpl w:val="A6F4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E509E"/>
    <w:multiLevelType w:val="hybridMultilevel"/>
    <w:tmpl w:val="228EEA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5394821"/>
    <w:multiLevelType w:val="hybridMultilevel"/>
    <w:tmpl w:val="B6DE04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4346F6"/>
    <w:multiLevelType w:val="hybridMultilevel"/>
    <w:tmpl w:val="B5B8F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01C13"/>
    <w:multiLevelType w:val="hybridMultilevel"/>
    <w:tmpl w:val="5CDA8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D7F19"/>
    <w:multiLevelType w:val="hybridMultilevel"/>
    <w:tmpl w:val="64129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7C66260"/>
    <w:multiLevelType w:val="hybridMultilevel"/>
    <w:tmpl w:val="4FEC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E5C06"/>
    <w:multiLevelType w:val="hybridMultilevel"/>
    <w:tmpl w:val="35FA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C4519"/>
    <w:multiLevelType w:val="hybridMultilevel"/>
    <w:tmpl w:val="2B42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E66F8"/>
    <w:multiLevelType w:val="hybridMultilevel"/>
    <w:tmpl w:val="2C28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922EE"/>
    <w:multiLevelType w:val="hybridMultilevel"/>
    <w:tmpl w:val="7826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2467A"/>
    <w:multiLevelType w:val="hybridMultilevel"/>
    <w:tmpl w:val="F0688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BBD2E75"/>
    <w:multiLevelType w:val="hybridMultilevel"/>
    <w:tmpl w:val="111E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44649B"/>
    <w:multiLevelType w:val="hybridMultilevel"/>
    <w:tmpl w:val="BC6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619732A"/>
    <w:multiLevelType w:val="multilevel"/>
    <w:tmpl w:val="CF18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9"/>
  </w:num>
  <w:num w:numId="8">
    <w:abstractNumId w:val="19"/>
  </w:num>
  <w:num w:numId="9">
    <w:abstractNumId w:val="16"/>
  </w:num>
  <w:num w:numId="10">
    <w:abstractNumId w:val="19"/>
  </w:num>
  <w:num w:numId="11">
    <w:abstractNumId w:val="17"/>
  </w:num>
  <w:num w:numId="12">
    <w:abstractNumId w:val="13"/>
  </w:num>
  <w:num w:numId="13">
    <w:abstractNumId w:val="9"/>
  </w:num>
  <w:num w:numId="14">
    <w:abstractNumId w:val="12"/>
  </w:num>
  <w:num w:numId="15">
    <w:abstractNumId w:val="1"/>
  </w:num>
  <w:num w:numId="16">
    <w:abstractNumId w:val="5"/>
  </w:num>
  <w:num w:numId="17">
    <w:abstractNumId w:val="6"/>
  </w:num>
  <w:num w:numId="18">
    <w:abstractNumId w:val="19"/>
  </w:num>
  <w:num w:numId="19">
    <w:abstractNumId w:val="8"/>
  </w:num>
  <w:num w:numId="20">
    <w:abstractNumId w:val="0"/>
  </w:num>
  <w:num w:numId="21">
    <w:abstractNumId w:val="20"/>
  </w:num>
  <w:num w:numId="22">
    <w:abstractNumId w:val="7"/>
  </w:num>
  <w:num w:numId="23">
    <w:abstractNumId w:val="3"/>
  </w:num>
  <w:num w:numId="24">
    <w:abstractNumId w:val="14"/>
  </w:num>
  <w:num w:numId="25">
    <w:abstractNumId w:val="15"/>
  </w:num>
  <w:num w:numId="26">
    <w:abstractNumId w:val="19"/>
  </w:num>
  <w:num w:numId="27">
    <w:abstractNumId w:val="19"/>
  </w:num>
  <w:num w:numId="28">
    <w:abstractNumId w:val="10"/>
  </w:num>
  <w:num w:numId="29">
    <w:abstractNumId w:val="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09"/>
    <w:rsid w:val="00025F1B"/>
    <w:rsid w:val="00097129"/>
    <w:rsid w:val="00141F9D"/>
    <w:rsid w:val="00153705"/>
    <w:rsid w:val="001A35C7"/>
    <w:rsid w:val="001B3129"/>
    <w:rsid w:val="001C6BCC"/>
    <w:rsid w:val="001E2E9D"/>
    <w:rsid w:val="001E54CE"/>
    <w:rsid w:val="00200123"/>
    <w:rsid w:val="00215C47"/>
    <w:rsid w:val="00225CBA"/>
    <w:rsid w:val="00227D23"/>
    <w:rsid w:val="00237CC2"/>
    <w:rsid w:val="00285AAB"/>
    <w:rsid w:val="00295A18"/>
    <w:rsid w:val="002C6447"/>
    <w:rsid w:val="002C7322"/>
    <w:rsid w:val="002F3C89"/>
    <w:rsid w:val="002F690B"/>
    <w:rsid w:val="00313018"/>
    <w:rsid w:val="00330FAB"/>
    <w:rsid w:val="00362A65"/>
    <w:rsid w:val="00365009"/>
    <w:rsid w:val="00372C89"/>
    <w:rsid w:val="003B0739"/>
    <w:rsid w:val="003F542E"/>
    <w:rsid w:val="004058C4"/>
    <w:rsid w:val="00406B48"/>
    <w:rsid w:val="0042642B"/>
    <w:rsid w:val="00433086"/>
    <w:rsid w:val="0045595B"/>
    <w:rsid w:val="00465CA6"/>
    <w:rsid w:val="00491FA4"/>
    <w:rsid w:val="0050513F"/>
    <w:rsid w:val="00543932"/>
    <w:rsid w:val="005475A2"/>
    <w:rsid w:val="005616D2"/>
    <w:rsid w:val="005765AF"/>
    <w:rsid w:val="005769D8"/>
    <w:rsid w:val="00597B2B"/>
    <w:rsid w:val="005D6453"/>
    <w:rsid w:val="005E1DB2"/>
    <w:rsid w:val="005E7A91"/>
    <w:rsid w:val="005F063C"/>
    <w:rsid w:val="00600B70"/>
    <w:rsid w:val="00655833"/>
    <w:rsid w:val="00656E72"/>
    <w:rsid w:val="00661B8A"/>
    <w:rsid w:val="00664778"/>
    <w:rsid w:val="00686702"/>
    <w:rsid w:val="006B408B"/>
    <w:rsid w:val="006C0183"/>
    <w:rsid w:val="006E0C38"/>
    <w:rsid w:val="006E3FB8"/>
    <w:rsid w:val="0071120F"/>
    <w:rsid w:val="00714DED"/>
    <w:rsid w:val="00732028"/>
    <w:rsid w:val="0073358E"/>
    <w:rsid w:val="00755AA2"/>
    <w:rsid w:val="00766394"/>
    <w:rsid w:val="00775D85"/>
    <w:rsid w:val="007B48FB"/>
    <w:rsid w:val="007C1CC1"/>
    <w:rsid w:val="007C6823"/>
    <w:rsid w:val="007F227B"/>
    <w:rsid w:val="00800C03"/>
    <w:rsid w:val="008148EE"/>
    <w:rsid w:val="008176B8"/>
    <w:rsid w:val="008204D8"/>
    <w:rsid w:val="008262A7"/>
    <w:rsid w:val="0082632D"/>
    <w:rsid w:val="00847289"/>
    <w:rsid w:val="00880897"/>
    <w:rsid w:val="00894D0E"/>
    <w:rsid w:val="008A64FE"/>
    <w:rsid w:val="008C4B25"/>
    <w:rsid w:val="008E52B3"/>
    <w:rsid w:val="008F76B4"/>
    <w:rsid w:val="008F7C49"/>
    <w:rsid w:val="0091391F"/>
    <w:rsid w:val="00916CD3"/>
    <w:rsid w:val="00950893"/>
    <w:rsid w:val="00963C3F"/>
    <w:rsid w:val="0098550A"/>
    <w:rsid w:val="009B702D"/>
    <w:rsid w:val="009C3234"/>
    <w:rsid w:val="00A04902"/>
    <w:rsid w:val="00A558EB"/>
    <w:rsid w:val="00A70576"/>
    <w:rsid w:val="00AA6AA2"/>
    <w:rsid w:val="00B10577"/>
    <w:rsid w:val="00B15ECE"/>
    <w:rsid w:val="00B8401A"/>
    <w:rsid w:val="00B969CC"/>
    <w:rsid w:val="00BB53A1"/>
    <w:rsid w:val="00BC4123"/>
    <w:rsid w:val="00BE752F"/>
    <w:rsid w:val="00C21A3E"/>
    <w:rsid w:val="00C25D96"/>
    <w:rsid w:val="00C26BEC"/>
    <w:rsid w:val="00C55024"/>
    <w:rsid w:val="00C9666A"/>
    <w:rsid w:val="00CD774F"/>
    <w:rsid w:val="00D313C6"/>
    <w:rsid w:val="00D53EA8"/>
    <w:rsid w:val="00D6590F"/>
    <w:rsid w:val="00D70D38"/>
    <w:rsid w:val="00DD79AF"/>
    <w:rsid w:val="00E04FE8"/>
    <w:rsid w:val="00E11C1D"/>
    <w:rsid w:val="00E207A0"/>
    <w:rsid w:val="00E6270D"/>
    <w:rsid w:val="00E953FF"/>
    <w:rsid w:val="00EA2ED4"/>
    <w:rsid w:val="00EE5D00"/>
    <w:rsid w:val="00F4469A"/>
    <w:rsid w:val="00F6474F"/>
    <w:rsid w:val="00F74205"/>
    <w:rsid w:val="00F92E2E"/>
    <w:rsid w:val="00FB1A21"/>
    <w:rsid w:val="00FB598B"/>
    <w:rsid w:val="00FC71F3"/>
    <w:rsid w:val="00FD2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C8A4"/>
  <w15:docId w15:val="{E911B8B5-D552-4854-9900-8FB571D2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 w:type="character" w:styleId="Hyperlink">
    <w:name w:val="Hyperlink"/>
    <w:basedOn w:val="DefaultParagraphFont"/>
    <w:uiPriority w:val="99"/>
    <w:semiHidden/>
    <w:unhideWhenUsed/>
    <w:rsid w:val="00894D0E"/>
    <w:rPr>
      <w:rFonts w:ascii="myriad w01 smbd" w:hAnsi="myriad w01 smbd" w:hint="default"/>
      <w:b w:val="0"/>
      <w:bCs w:val="0"/>
      <w:strike w:val="0"/>
      <w:dstrike w:val="0"/>
      <w:color w:val="1E7F99"/>
      <w:u w:val="none"/>
      <w:effect w:val="none"/>
      <w:shd w:val="clear" w:color="auto" w:fill="auto"/>
    </w:rPr>
  </w:style>
  <w:style w:type="paragraph" w:styleId="NormalWeb">
    <w:name w:val="Normal (Web)"/>
    <w:basedOn w:val="Normal"/>
    <w:uiPriority w:val="99"/>
    <w:semiHidden/>
    <w:unhideWhenUsed/>
    <w:rsid w:val="00894D0E"/>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1897">
      <w:bodyDiv w:val="1"/>
      <w:marLeft w:val="0"/>
      <w:marRight w:val="0"/>
      <w:marTop w:val="0"/>
      <w:marBottom w:val="0"/>
      <w:divBdr>
        <w:top w:val="none" w:sz="0" w:space="0" w:color="auto"/>
        <w:left w:val="none" w:sz="0" w:space="0" w:color="auto"/>
        <w:bottom w:val="none" w:sz="0" w:space="0" w:color="auto"/>
        <w:right w:val="none" w:sz="0" w:space="0" w:color="auto"/>
      </w:divBdr>
    </w:div>
    <w:div w:id="460535123">
      <w:bodyDiv w:val="1"/>
      <w:marLeft w:val="0"/>
      <w:marRight w:val="0"/>
      <w:marTop w:val="0"/>
      <w:marBottom w:val="0"/>
      <w:divBdr>
        <w:top w:val="none" w:sz="0" w:space="0" w:color="auto"/>
        <w:left w:val="none" w:sz="0" w:space="0" w:color="auto"/>
        <w:bottom w:val="none" w:sz="0" w:space="0" w:color="auto"/>
        <w:right w:val="none" w:sz="0" w:space="0" w:color="auto"/>
      </w:divBdr>
      <w:divsChild>
        <w:div w:id="774908875">
          <w:marLeft w:val="0"/>
          <w:marRight w:val="0"/>
          <w:marTop w:val="0"/>
          <w:marBottom w:val="0"/>
          <w:divBdr>
            <w:top w:val="none" w:sz="0" w:space="0" w:color="auto"/>
            <w:left w:val="none" w:sz="0" w:space="0" w:color="auto"/>
            <w:bottom w:val="none" w:sz="0" w:space="0" w:color="auto"/>
            <w:right w:val="none" w:sz="0" w:space="0" w:color="auto"/>
          </w:divBdr>
          <w:divsChild>
            <w:div w:id="1136264467">
              <w:marLeft w:val="0"/>
              <w:marRight w:val="0"/>
              <w:marTop w:val="0"/>
              <w:marBottom w:val="0"/>
              <w:divBdr>
                <w:top w:val="none" w:sz="0" w:space="0" w:color="auto"/>
                <w:left w:val="none" w:sz="0" w:space="0" w:color="auto"/>
                <w:bottom w:val="none" w:sz="0" w:space="0" w:color="auto"/>
                <w:right w:val="none" w:sz="0" w:space="0" w:color="auto"/>
              </w:divBdr>
              <w:divsChild>
                <w:div w:id="641034462">
                  <w:marLeft w:val="0"/>
                  <w:marRight w:val="0"/>
                  <w:marTop w:val="0"/>
                  <w:marBottom w:val="0"/>
                  <w:divBdr>
                    <w:top w:val="none" w:sz="0" w:space="0" w:color="auto"/>
                    <w:left w:val="none" w:sz="0" w:space="0" w:color="auto"/>
                    <w:bottom w:val="none" w:sz="0" w:space="0" w:color="auto"/>
                    <w:right w:val="none" w:sz="0" w:space="0" w:color="auto"/>
                  </w:divBdr>
                  <w:divsChild>
                    <w:div w:id="967205556">
                      <w:marLeft w:val="0"/>
                      <w:marRight w:val="0"/>
                      <w:marTop w:val="0"/>
                      <w:marBottom w:val="0"/>
                      <w:divBdr>
                        <w:top w:val="none" w:sz="0" w:space="0" w:color="auto"/>
                        <w:left w:val="none" w:sz="0" w:space="0" w:color="auto"/>
                        <w:bottom w:val="none" w:sz="0" w:space="0" w:color="auto"/>
                        <w:right w:val="none" w:sz="0" w:space="0" w:color="auto"/>
                      </w:divBdr>
                      <w:divsChild>
                        <w:div w:id="1162501712">
                          <w:marLeft w:val="-150"/>
                          <w:marRight w:val="-150"/>
                          <w:marTop w:val="0"/>
                          <w:marBottom w:val="0"/>
                          <w:divBdr>
                            <w:top w:val="none" w:sz="0" w:space="0" w:color="auto"/>
                            <w:left w:val="none" w:sz="0" w:space="0" w:color="auto"/>
                            <w:bottom w:val="none" w:sz="0" w:space="0" w:color="auto"/>
                            <w:right w:val="none" w:sz="0" w:space="0" w:color="auto"/>
                          </w:divBdr>
                          <w:divsChild>
                            <w:div w:id="16011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54761">
      <w:bodyDiv w:val="1"/>
      <w:marLeft w:val="0"/>
      <w:marRight w:val="0"/>
      <w:marTop w:val="0"/>
      <w:marBottom w:val="0"/>
      <w:divBdr>
        <w:top w:val="none" w:sz="0" w:space="0" w:color="auto"/>
        <w:left w:val="none" w:sz="0" w:space="0" w:color="auto"/>
        <w:bottom w:val="none" w:sz="0" w:space="0" w:color="auto"/>
        <w:right w:val="none" w:sz="0" w:space="0" w:color="auto"/>
      </w:divBdr>
    </w:div>
    <w:div w:id="602347828">
      <w:bodyDiv w:val="1"/>
      <w:marLeft w:val="0"/>
      <w:marRight w:val="0"/>
      <w:marTop w:val="0"/>
      <w:marBottom w:val="0"/>
      <w:divBdr>
        <w:top w:val="none" w:sz="0" w:space="0" w:color="auto"/>
        <w:left w:val="none" w:sz="0" w:space="0" w:color="auto"/>
        <w:bottom w:val="none" w:sz="0" w:space="0" w:color="auto"/>
        <w:right w:val="none" w:sz="0" w:space="0" w:color="auto"/>
      </w:divBdr>
    </w:div>
    <w:div w:id="679701137">
      <w:bodyDiv w:val="1"/>
      <w:marLeft w:val="0"/>
      <w:marRight w:val="0"/>
      <w:marTop w:val="0"/>
      <w:marBottom w:val="0"/>
      <w:divBdr>
        <w:top w:val="none" w:sz="0" w:space="0" w:color="auto"/>
        <w:left w:val="none" w:sz="0" w:space="0" w:color="auto"/>
        <w:bottom w:val="none" w:sz="0" w:space="0" w:color="auto"/>
        <w:right w:val="none" w:sz="0" w:space="0" w:color="auto"/>
      </w:divBdr>
    </w:div>
    <w:div w:id="720910805">
      <w:bodyDiv w:val="1"/>
      <w:marLeft w:val="0"/>
      <w:marRight w:val="0"/>
      <w:marTop w:val="0"/>
      <w:marBottom w:val="0"/>
      <w:divBdr>
        <w:top w:val="none" w:sz="0" w:space="0" w:color="auto"/>
        <w:left w:val="none" w:sz="0" w:space="0" w:color="auto"/>
        <w:bottom w:val="none" w:sz="0" w:space="0" w:color="auto"/>
        <w:right w:val="none" w:sz="0" w:space="0" w:color="auto"/>
      </w:divBdr>
    </w:div>
    <w:div w:id="783883078">
      <w:bodyDiv w:val="1"/>
      <w:marLeft w:val="0"/>
      <w:marRight w:val="0"/>
      <w:marTop w:val="0"/>
      <w:marBottom w:val="0"/>
      <w:divBdr>
        <w:top w:val="none" w:sz="0" w:space="0" w:color="auto"/>
        <w:left w:val="none" w:sz="0" w:space="0" w:color="auto"/>
        <w:bottom w:val="none" w:sz="0" w:space="0" w:color="auto"/>
        <w:right w:val="none" w:sz="0" w:space="0" w:color="auto"/>
      </w:divBdr>
    </w:div>
    <w:div w:id="894316698">
      <w:bodyDiv w:val="1"/>
      <w:marLeft w:val="0"/>
      <w:marRight w:val="0"/>
      <w:marTop w:val="0"/>
      <w:marBottom w:val="0"/>
      <w:divBdr>
        <w:top w:val="none" w:sz="0" w:space="0" w:color="auto"/>
        <w:left w:val="none" w:sz="0" w:space="0" w:color="auto"/>
        <w:bottom w:val="none" w:sz="0" w:space="0" w:color="auto"/>
        <w:right w:val="none" w:sz="0" w:space="0" w:color="auto"/>
      </w:divBdr>
    </w:div>
    <w:div w:id="898905684">
      <w:bodyDiv w:val="1"/>
      <w:marLeft w:val="0"/>
      <w:marRight w:val="0"/>
      <w:marTop w:val="0"/>
      <w:marBottom w:val="0"/>
      <w:divBdr>
        <w:top w:val="none" w:sz="0" w:space="0" w:color="auto"/>
        <w:left w:val="none" w:sz="0" w:space="0" w:color="auto"/>
        <w:bottom w:val="none" w:sz="0" w:space="0" w:color="auto"/>
        <w:right w:val="none" w:sz="0" w:space="0" w:color="auto"/>
      </w:divBdr>
    </w:div>
    <w:div w:id="1058896920">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 w:id="1363479635">
      <w:bodyDiv w:val="1"/>
      <w:marLeft w:val="0"/>
      <w:marRight w:val="0"/>
      <w:marTop w:val="0"/>
      <w:marBottom w:val="0"/>
      <w:divBdr>
        <w:top w:val="none" w:sz="0" w:space="0" w:color="auto"/>
        <w:left w:val="none" w:sz="0" w:space="0" w:color="auto"/>
        <w:bottom w:val="none" w:sz="0" w:space="0" w:color="auto"/>
        <w:right w:val="none" w:sz="0" w:space="0" w:color="auto"/>
      </w:divBdr>
    </w:div>
    <w:div w:id="1590852592">
      <w:bodyDiv w:val="1"/>
      <w:marLeft w:val="0"/>
      <w:marRight w:val="0"/>
      <w:marTop w:val="0"/>
      <w:marBottom w:val="0"/>
      <w:divBdr>
        <w:top w:val="none" w:sz="0" w:space="0" w:color="auto"/>
        <w:left w:val="none" w:sz="0" w:space="0" w:color="auto"/>
        <w:bottom w:val="none" w:sz="0" w:space="0" w:color="auto"/>
        <w:right w:val="none" w:sz="0" w:space="0" w:color="auto"/>
      </w:divBdr>
    </w:div>
    <w:div w:id="1679768629">
      <w:bodyDiv w:val="1"/>
      <w:marLeft w:val="0"/>
      <w:marRight w:val="0"/>
      <w:marTop w:val="0"/>
      <w:marBottom w:val="0"/>
      <w:divBdr>
        <w:top w:val="none" w:sz="0" w:space="0" w:color="auto"/>
        <w:left w:val="none" w:sz="0" w:space="0" w:color="auto"/>
        <w:bottom w:val="none" w:sz="0" w:space="0" w:color="auto"/>
        <w:right w:val="none" w:sz="0" w:space="0" w:color="auto"/>
      </w:divBdr>
    </w:div>
    <w:div w:id="1809277956">
      <w:bodyDiv w:val="1"/>
      <w:marLeft w:val="0"/>
      <w:marRight w:val="0"/>
      <w:marTop w:val="0"/>
      <w:marBottom w:val="0"/>
      <w:divBdr>
        <w:top w:val="none" w:sz="0" w:space="0" w:color="auto"/>
        <w:left w:val="none" w:sz="0" w:space="0" w:color="auto"/>
        <w:bottom w:val="none" w:sz="0" w:space="0" w:color="auto"/>
        <w:right w:val="none" w:sz="0" w:space="0" w:color="auto"/>
      </w:divBdr>
    </w:div>
    <w:div w:id="214697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Ralph Watts</cp:lastModifiedBy>
  <cp:revision>4</cp:revision>
  <cp:lastPrinted>2019-05-29T12:36:00Z</cp:lastPrinted>
  <dcterms:created xsi:type="dcterms:W3CDTF">2019-10-16T13:25:00Z</dcterms:created>
  <dcterms:modified xsi:type="dcterms:W3CDTF">2019-10-17T08:34:00Z</dcterms:modified>
</cp:coreProperties>
</file>