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26437" w14:textId="6CB37234" w:rsidR="00C81FE8" w:rsidRPr="00735064" w:rsidRDefault="00C81FE8" w:rsidP="00C81FE8">
      <w:pPr>
        <w:jc w:val="center"/>
        <w:rPr>
          <w:b/>
          <w:bCs/>
          <w:sz w:val="28"/>
          <w:szCs w:val="28"/>
        </w:rPr>
      </w:pPr>
      <w:bookmarkStart w:id="0" w:name="_GoBack"/>
      <w:bookmarkEnd w:id="0"/>
      <w:r w:rsidRPr="00735064">
        <w:rPr>
          <w:b/>
          <w:bCs/>
          <w:sz w:val="28"/>
          <w:szCs w:val="28"/>
        </w:rPr>
        <w:t>Lytchett Matravers Parish Council</w:t>
      </w:r>
    </w:p>
    <w:p w14:paraId="2DBB684D" w14:textId="3B3124AF" w:rsidR="006C0183" w:rsidRPr="00735064" w:rsidRDefault="00C81FE8" w:rsidP="00C81FE8">
      <w:pPr>
        <w:jc w:val="center"/>
        <w:rPr>
          <w:b/>
          <w:bCs/>
          <w:sz w:val="28"/>
          <w:szCs w:val="28"/>
        </w:rPr>
      </w:pPr>
      <w:r w:rsidRPr="00735064">
        <w:rPr>
          <w:b/>
          <w:bCs/>
          <w:sz w:val="28"/>
          <w:szCs w:val="28"/>
        </w:rPr>
        <w:t>A Photographic Record of Japanese Knotweed in the South East Corner of the Recreation Ground</w:t>
      </w:r>
    </w:p>
    <w:p w14:paraId="675927B6" w14:textId="16EDFDA2" w:rsidR="00C81FE8" w:rsidRPr="00C81FE8" w:rsidRDefault="00C81FE8" w:rsidP="00C81FE8">
      <w:pPr>
        <w:pStyle w:val="Heading1"/>
        <w:rPr>
          <w:rFonts w:ascii="Calibri" w:hAnsi="Calibri" w:cs="Calibri"/>
          <w:color w:val="000000" w:themeColor="text1"/>
        </w:rPr>
      </w:pPr>
      <w:r w:rsidRPr="00C81FE8">
        <w:rPr>
          <w:rFonts w:ascii="Calibri" w:hAnsi="Calibri" w:cs="Calibri"/>
          <w:color w:val="000000" w:themeColor="text1"/>
        </w:rPr>
        <w:t>Introduction</w:t>
      </w:r>
    </w:p>
    <w:p w14:paraId="187D5608" w14:textId="0829D417" w:rsidR="00C81FE8" w:rsidRDefault="00C81FE8" w:rsidP="00735064">
      <w:pPr>
        <w:spacing w:before="120" w:after="0" w:line="240" w:lineRule="auto"/>
      </w:pPr>
      <w:r>
        <w:t>On 20</w:t>
      </w:r>
      <w:r w:rsidRPr="00C81FE8">
        <w:rPr>
          <w:vertAlign w:val="superscript"/>
        </w:rPr>
        <w:t>th</w:t>
      </w:r>
      <w:r>
        <w:t xml:space="preserve"> May 2019 during an ecological survey associated with the project to improve the footpath from the Recreation Ground to Eldon’s Drove, and area of Japanese Knotweed was discovered in the South East corner of the Recreation Ground.</w:t>
      </w:r>
      <w:r w:rsidR="00147AA4">
        <w:t xml:space="preserve"> </w:t>
      </w:r>
      <w:r>
        <w:t xml:space="preserve">The Parish Council </w:t>
      </w:r>
      <w:r w:rsidR="00147AA4">
        <w:t>has implemented</w:t>
      </w:r>
      <w:r>
        <w:t xml:space="preserve"> a plan to eradicate this infestation by spraying the above ground growth with a suitable herbicide.</w:t>
      </w:r>
    </w:p>
    <w:p w14:paraId="17D4DE4A" w14:textId="14494518" w:rsidR="00C81FE8" w:rsidRDefault="00C81FE8" w:rsidP="00735064">
      <w:pPr>
        <w:spacing w:before="120" w:after="0" w:line="240" w:lineRule="auto"/>
      </w:pPr>
      <w:r>
        <w:t>This paper provides a photographic record of the extent of the Japanese Knotweed infestation created on 11</w:t>
      </w:r>
      <w:r w:rsidRPr="00C81FE8">
        <w:rPr>
          <w:vertAlign w:val="superscript"/>
        </w:rPr>
        <w:t>th</w:t>
      </w:r>
      <w:r>
        <w:t xml:space="preserve"> July before the first programme of spraying.</w:t>
      </w:r>
    </w:p>
    <w:p w14:paraId="54EEDC6C" w14:textId="33358CEB" w:rsidR="00D92DC1" w:rsidRDefault="00D92DC1" w:rsidP="00D92DC1">
      <w:pPr>
        <w:pStyle w:val="Heading1"/>
        <w:rPr>
          <w:rFonts w:ascii="Calibri" w:hAnsi="Calibri" w:cs="Calibri"/>
          <w:color w:val="000000" w:themeColor="text1"/>
        </w:rPr>
      </w:pPr>
      <w:r>
        <w:rPr>
          <w:rFonts w:ascii="Calibri" w:hAnsi="Calibri" w:cs="Calibri"/>
          <w:color w:val="000000" w:themeColor="text1"/>
        </w:rPr>
        <w:t>Loca</w:t>
      </w:r>
      <w:r w:rsidRPr="00C81FE8">
        <w:rPr>
          <w:rFonts w:ascii="Calibri" w:hAnsi="Calibri" w:cs="Calibri"/>
          <w:color w:val="000000" w:themeColor="text1"/>
        </w:rPr>
        <w:t>tion</w:t>
      </w:r>
    </w:p>
    <w:p w14:paraId="0EDA03B0" w14:textId="687CA5F1" w:rsidR="00D92DC1" w:rsidRDefault="00D92DC1" w:rsidP="00735064">
      <w:pPr>
        <w:spacing w:before="120" w:after="0" w:line="240" w:lineRule="auto"/>
      </w:pPr>
      <w:r w:rsidRPr="00D92DC1">
        <w:t>The Japanese Knotweed infestation was estimated to be about 70 feet wide, running along the north side of the rough footpath from Rocket Park down to Eldons Drove, and had spread from the top of the bank down to the side of the path, making it about 20 to 30 feet deep.</w:t>
      </w:r>
      <w:r w:rsidR="00735064">
        <w:t xml:space="preserve"> The approximate location is shown bounded by a blue line in Figure 1.</w:t>
      </w:r>
    </w:p>
    <w:p w14:paraId="49082786" w14:textId="2E905F01" w:rsidR="00735064" w:rsidRDefault="00735064" w:rsidP="00735064">
      <w:pPr>
        <w:spacing w:before="240"/>
      </w:pPr>
      <w:r>
        <w:t xml:space="preserve">Figure </w:t>
      </w:r>
      <w:proofErr w:type="gramStart"/>
      <w:r>
        <w:t>1 :</w:t>
      </w:r>
      <w:proofErr w:type="gramEnd"/>
      <w:r>
        <w:t xml:space="preserve"> Location of Knotweed</w:t>
      </w:r>
    </w:p>
    <w:p w14:paraId="5C3889C4" w14:textId="1AA5DAB2" w:rsidR="00735064" w:rsidRPr="00D92DC1" w:rsidRDefault="00735064" w:rsidP="00735064">
      <w:pPr>
        <w:jc w:val="center"/>
      </w:pPr>
      <w:r>
        <w:rPr>
          <w:noProof/>
          <w:lang w:eastAsia="en-GB"/>
        </w:rPr>
        <w:drawing>
          <wp:inline distT="0" distB="0" distL="0" distR="0" wp14:anchorId="67C3A5FF" wp14:editId="4B39FE97">
            <wp:extent cx="3829050" cy="2267055"/>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otweed 2019 07.png"/>
                    <pic:cNvPicPr/>
                  </pic:nvPicPr>
                  <pic:blipFill>
                    <a:blip r:embed="rId5">
                      <a:extLst>
                        <a:ext uri="{28A0092B-C50C-407E-A947-70E740481C1C}">
                          <a14:useLocalDpi xmlns:a14="http://schemas.microsoft.com/office/drawing/2010/main" val="0"/>
                        </a:ext>
                      </a:extLst>
                    </a:blip>
                    <a:stretch>
                      <a:fillRect/>
                    </a:stretch>
                  </pic:blipFill>
                  <pic:spPr>
                    <a:xfrm>
                      <a:off x="0" y="0"/>
                      <a:ext cx="3908869" cy="2314313"/>
                    </a:xfrm>
                    <a:prstGeom prst="rect">
                      <a:avLst/>
                    </a:prstGeom>
                  </pic:spPr>
                </pic:pic>
              </a:graphicData>
            </a:graphic>
          </wp:inline>
        </w:drawing>
      </w:r>
    </w:p>
    <w:p w14:paraId="67528D24" w14:textId="0B4B7497" w:rsidR="00D92DC1" w:rsidRDefault="00D92DC1" w:rsidP="00D92DC1">
      <w:pPr>
        <w:pStyle w:val="Heading1"/>
        <w:rPr>
          <w:rFonts w:ascii="Calibri" w:hAnsi="Calibri" w:cs="Calibri"/>
          <w:color w:val="000000" w:themeColor="text1"/>
        </w:rPr>
      </w:pPr>
      <w:r>
        <w:rPr>
          <w:rFonts w:ascii="Calibri" w:hAnsi="Calibri" w:cs="Calibri"/>
          <w:color w:val="000000" w:themeColor="text1"/>
        </w:rPr>
        <w:t>Photographs of Individual Plants for Identification</w:t>
      </w:r>
    </w:p>
    <w:p w14:paraId="001D68AB" w14:textId="47BA2E67" w:rsidR="00C81FE8" w:rsidRDefault="00735064" w:rsidP="00147AA4">
      <w:pPr>
        <w:ind w:left="709" w:firstLine="567"/>
      </w:pPr>
      <w:r>
        <w:rPr>
          <w:noProof/>
          <w:lang w:eastAsia="en-GB"/>
        </w:rPr>
        <w:drawing>
          <wp:inline distT="0" distB="0" distL="0" distR="0" wp14:anchorId="1E80909A" wp14:editId="0678758A">
            <wp:extent cx="1094109" cy="1946910"/>
            <wp:effectExtent l="0" t="0" r="0" b="0"/>
            <wp:docPr id="2" name="Picture 2"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6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20860" cy="1994512"/>
                    </a:xfrm>
                    <a:prstGeom prst="rect">
                      <a:avLst/>
                    </a:prstGeom>
                  </pic:spPr>
                </pic:pic>
              </a:graphicData>
            </a:graphic>
          </wp:inline>
        </w:drawing>
      </w:r>
      <w:r>
        <w:rPr>
          <w:noProof/>
          <w:lang w:eastAsia="en-GB"/>
        </w:rPr>
        <w:drawing>
          <wp:inline distT="0" distB="0" distL="0" distR="0" wp14:anchorId="55D17E8F" wp14:editId="0856B6B8">
            <wp:extent cx="2308225" cy="1536174"/>
            <wp:effectExtent l="0" t="0" r="0" b="6985"/>
            <wp:docPr id="5" name="Picture 5" descr="A picture containing outdoor, grass, groun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6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3295" cy="1546204"/>
                    </a:xfrm>
                    <a:prstGeom prst="rect">
                      <a:avLst/>
                    </a:prstGeom>
                  </pic:spPr>
                </pic:pic>
              </a:graphicData>
            </a:graphic>
          </wp:inline>
        </w:drawing>
      </w:r>
      <w:r>
        <w:rPr>
          <w:noProof/>
          <w:lang w:eastAsia="en-GB"/>
        </w:rPr>
        <w:drawing>
          <wp:inline distT="0" distB="0" distL="0" distR="0" wp14:anchorId="6560C1AA" wp14:editId="52BD79A5">
            <wp:extent cx="1081618" cy="1924685"/>
            <wp:effectExtent l="0" t="0" r="4445" b="0"/>
            <wp:docPr id="6" name="Picture 6" descr="A large gree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638.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095519" cy="1949421"/>
                    </a:xfrm>
                    <a:prstGeom prst="rect">
                      <a:avLst/>
                    </a:prstGeom>
                  </pic:spPr>
                </pic:pic>
              </a:graphicData>
            </a:graphic>
          </wp:inline>
        </w:drawing>
      </w:r>
    </w:p>
    <w:p w14:paraId="4C92FA29" w14:textId="3D93E171" w:rsidR="00147AA4" w:rsidRDefault="00147AA4" w:rsidP="00147AA4">
      <w:pPr>
        <w:ind w:left="709" w:firstLine="567"/>
      </w:pPr>
    </w:p>
    <w:p w14:paraId="3A98F778" w14:textId="1E49C671" w:rsidR="00147AA4" w:rsidRDefault="00147AA4" w:rsidP="00147AA4">
      <w:pPr>
        <w:pStyle w:val="Heading1"/>
        <w:rPr>
          <w:rFonts w:ascii="Calibri" w:hAnsi="Calibri" w:cs="Calibri"/>
          <w:color w:val="000000" w:themeColor="text1"/>
        </w:rPr>
      </w:pPr>
      <w:r>
        <w:rPr>
          <w:rFonts w:ascii="Calibri" w:hAnsi="Calibri" w:cs="Calibri"/>
          <w:color w:val="000000" w:themeColor="text1"/>
        </w:rPr>
        <w:t>Photographs from Gate on Eldon’s Drove</w:t>
      </w:r>
    </w:p>
    <w:p w14:paraId="6D3C9120" w14:textId="0F4EB039" w:rsidR="00147AA4" w:rsidRDefault="00147AA4" w:rsidP="00147AA4">
      <w:pPr>
        <w:ind w:left="709" w:firstLine="567"/>
      </w:pPr>
    </w:p>
    <w:p w14:paraId="58CB4602" w14:textId="0AB62800" w:rsidR="00147AA4" w:rsidRDefault="00147AA4" w:rsidP="00147AA4">
      <w:pPr>
        <w:ind w:left="709" w:hanging="425"/>
        <w:jc w:val="both"/>
      </w:pPr>
      <w:r>
        <w:rPr>
          <w:noProof/>
          <w:lang w:eastAsia="en-GB"/>
        </w:rPr>
        <w:drawing>
          <wp:inline distT="0" distB="0" distL="0" distR="0" wp14:anchorId="6C9E4676" wp14:editId="3F9F4F82">
            <wp:extent cx="2939558" cy="1956287"/>
            <wp:effectExtent l="0" t="0" r="0" b="6350"/>
            <wp:docPr id="8" name="Picture 8" descr="A bench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16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7609" cy="1968300"/>
                    </a:xfrm>
                    <a:prstGeom prst="rect">
                      <a:avLst/>
                    </a:prstGeom>
                  </pic:spPr>
                </pic:pic>
              </a:graphicData>
            </a:graphic>
          </wp:inline>
        </w:drawing>
      </w:r>
      <w:r>
        <w:rPr>
          <w:noProof/>
          <w:lang w:eastAsia="en-GB"/>
        </w:rPr>
        <w:drawing>
          <wp:inline distT="0" distB="0" distL="0" distR="0" wp14:anchorId="62D91139" wp14:editId="5488446F">
            <wp:extent cx="2933700" cy="1952388"/>
            <wp:effectExtent l="0" t="0" r="0" b="0"/>
            <wp:docPr id="10" name="Picture 10"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16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9200" cy="1969358"/>
                    </a:xfrm>
                    <a:prstGeom prst="rect">
                      <a:avLst/>
                    </a:prstGeom>
                  </pic:spPr>
                </pic:pic>
              </a:graphicData>
            </a:graphic>
          </wp:inline>
        </w:drawing>
      </w:r>
    </w:p>
    <w:p w14:paraId="584EA6E0" w14:textId="5A493A05" w:rsidR="00147AA4" w:rsidRDefault="00147AA4" w:rsidP="00147AA4">
      <w:pPr>
        <w:pStyle w:val="Heading1"/>
        <w:rPr>
          <w:rFonts w:ascii="Calibri" w:hAnsi="Calibri" w:cs="Calibri"/>
          <w:color w:val="000000" w:themeColor="text1"/>
        </w:rPr>
      </w:pPr>
      <w:r>
        <w:rPr>
          <w:rFonts w:ascii="Calibri" w:hAnsi="Calibri" w:cs="Calibri"/>
          <w:color w:val="000000" w:themeColor="text1"/>
        </w:rPr>
        <w:t>Photographs from East End of Knotweed Patch Looking West</w:t>
      </w:r>
    </w:p>
    <w:p w14:paraId="4643B0D3" w14:textId="4FBDC102" w:rsidR="00147AA4" w:rsidRDefault="00147AA4" w:rsidP="00147AA4">
      <w:pPr>
        <w:ind w:firstLine="284"/>
      </w:pPr>
      <w:r>
        <w:rPr>
          <w:noProof/>
          <w:lang w:eastAsia="en-GB"/>
        </w:rPr>
        <w:drawing>
          <wp:inline distT="0" distB="0" distL="0" distR="0" wp14:anchorId="52A473DF" wp14:editId="3AF03219">
            <wp:extent cx="3151417" cy="1771015"/>
            <wp:effectExtent l="0" t="0" r="0" b="635"/>
            <wp:docPr id="11" name="Picture 11"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6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149" cy="1800087"/>
                    </a:xfrm>
                    <a:prstGeom prst="rect">
                      <a:avLst/>
                    </a:prstGeom>
                  </pic:spPr>
                </pic:pic>
              </a:graphicData>
            </a:graphic>
          </wp:inline>
        </w:drawing>
      </w:r>
      <w:r>
        <w:rPr>
          <w:noProof/>
          <w:lang w:eastAsia="en-GB"/>
        </w:rPr>
        <w:drawing>
          <wp:inline distT="0" distB="0" distL="0" distR="0" wp14:anchorId="14C64A04" wp14:editId="173588CF">
            <wp:extent cx="2647950" cy="1762220"/>
            <wp:effectExtent l="0" t="0" r="0" b="9525"/>
            <wp:docPr id="12" name="Picture 12" descr="A green pl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6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4600" cy="1773301"/>
                    </a:xfrm>
                    <a:prstGeom prst="rect">
                      <a:avLst/>
                    </a:prstGeom>
                  </pic:spPr>
                </pic:pic>
              </a:graphicData>
            </a:graphic>
          </wp:inline>
        </w:drawing>
      </w:r>
    </w:p>
    <w:p w14:paraId="280EBD88" w14:textId="2EDC2D2C" w:rsidR="00FD7431" w:rsidRPr="00FD7431" w:rsidRDefault="00147AA4" w:rsidP="00FD7431">
      <w:pPr>
        <w:pStyle w:val="Heading1"/>
        <w:rPr>
          <w:rFonts w:ascii="Calibri" w:hAnsi="Calibri" w:cs="Calibri"/>
          <w:color w:val="000000" w:themeColor="text1"/>
        </w:rPr>
      </w:pPr>
      <w:r>
        <w:rPr>
          <w:rFonts w:ascii="Calibri" w:hAnsi="Calibri" w:cs="Calibri"/>
          <w:color w:val="000000" w:themeColor="text1"/>
        </w:rPr>
        <w:t>Photographs Showing Proximity to Path at Closest Point</w:t>
      </w:r>
    </w:p>
    <w:p w14:paraId="0B32FF2A" w14:textId="6384853D" w:rsidR="00FD7431" w:rsidRDefault="00147AA4" w:rsidP="00147AA4">
      <w:r>
        <w:rPr>
          <w:noProof/>
          <w:lang w:eastAsia="en-GB"/>
        </w:rPr>
        <w:drawing>
          <wp:inline distT="0" distB="0" distL="0" distR="0" wp14:anchorId="04F30B16" wp14:editId="0165AA60">
            <wp:extent cx="1459169" cy="2596515"/>
            <wp:effectExtent l="0" t="0" r="8255" b="0"/>
            <wp:docPr id="13" name="Picture 13" descr="A green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6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8188" cy="2630359"/>
                    </a:xfrm>
                    <a:prstGeom prst="rect">
                      <a:avLst/>
                    </a:prstGeom>
                  </pic:spPr>
                </pic:pic>
              </a:graphicData>
            </a:graphic>
          </wp:inline>
        </w:drawing>
      </w:r>
      <w:r>
        <w:rPr>
          <w:noProof/>
          <w:lang w:eastAsia="en-GB"/>
        </w:rPr>
        <w:drawing>
          <wp:inline distT="0" distB="0" distL="0" distR="0" wp14:anchorId="3470E5CE" wp14:editId="5499BF74">
            <wp:extent cx="3009900" cy="1691487"/>
            <wp:effectExtent l="0" t="0" r="0" b="4445"/>
            <wp:docPr id="14" name="Picture 14"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6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9760" cy="1708268"/>
                    </a:xfrm>
                    <a:prstGeom prst="rect">
                      <a:avLst/>
                    </a:prstGeom>
                  </pic:spPr>
                </pic:pic>
              </a:graphicData>
            </a:graphic>
          </wp:inline>
        </w:drawing>
      </w:r>
      <w:r w:rsidR="00FD7431">
        <w:rPr>
          <w:noProof/>
          <w:lang w:eastAsia="en-GB"/>
        </w:rPr>
        <w:drawing>
          <wp:inline distT="0" distB="0" distL="0" distR="0" wp14:anchorId="6DF85058" wp14:editId="25F99090">
            <wp:extent cx="1476375" cy="2627135"/>
            <wp:effectExtent l="0" t="0" r="0" b="1905"/>
            <wp:docPr id="16" name="Picture 16"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6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1448" cy="2653957"/>
                    </a:xfrm>
                    <a:prstGeom prst="rect">
                      <a:avLst/>
                    </a:prstGeom>
                  </pic:spPr>
                </pic:pic>
              </a:graphicData>
            </a:graphic>
          </wp:inline>
        </w:drawing>
      </w:r>
    </w:p>
    <w:p w14:paraId="038A60D7" w14:textId="14FB63DE" w:rsidR="00147AA4" w:rsidRPr="00147AA4" w:rsidRDefault="00147AA4" w:rsidP="00FD7431">
      <w:pPr>
        <w:jc w:val="center"/>
      </w:pPr>
      <w:r>
        <w:rPr>
          <w:noProof/>
          <w:lang w:eastAsia="en-GB"/>
        </w:rPr>
        <w:lastRenderedPageBreak/>
        <w:drawing>
          <wp:inline distT="0" distB="0" distL="0" distR="0" wp14:anchorId="0BCE9405" wp14:editId="527FB7EC">
            <wp:extent cx="3857625" cy="2167885"/>
            <wp:effectExtent l="0" t="0" r="0" b="4445"/>
            <wp:docPr id="15" name="Picture 15"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6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7537" cy="2201554"/>
                    </a:xfrm>
                    <a:prstGeom prst="rect">
                      <a:avLst/>
                    </a:prstGeom>
                  </pic:spPr>
                </pic:pic>
              </a:graphicData>
            </a:graphic>
          </wp:inline>
        </w:drawing>
      </w:r>
    </w:p>
    <w:p w14:paraId="09293B08" w14:textId="2666E716" w:rsidR="00147AA4" w:rsidRDefault="00147AA4" w:rsidP="00147AA4">
      <w:pPr>
        <w:ind w:left="709" w:hanging="425"/>
        <w:jc w:val="both"/>
      </w:pPr>
    </w:p>
    <w:p w14:paraId="40CA59B1" w14:textId="6B0BAF46" w:rsidR="00FD7431" w:rsidRDefault="00FD7431" w:rsidP="00FD7431">
      <w:pPr>
        <w:pStyle w:val="Heading1"/>
        <w:rPr>
          <w:rFonts w:ascii="Calibri" w:hAnsi="Calibri" w:cs="Calibri"/>
          <w:color w:val="000000" w:themeColor="text1"/>
        </w:rPr>
      </w:pPr>
      <w:r>
        <w:rPr>
          <w:rFonts w:ascii="Calibri" w:hAnsi="Calibri" w:cs="Calibri"/>
          <w:color w:val="000000" w:themeColor="text1"/>
        </w:rPr>
        <w:t>Photographs Looking up the Bank</w:t>
      </w:r>
    </w:p>
    <w:p w14:paraId="3A500BD6" w14:textId="2BE2F0E0" w:rsidR="00FD7431" w:rsidRDefault="00FD7431" w:rsidP="00FD7431"/>
    <w:p w14:paraId="3C3F9CF0" w14:textId="099C295C" w:rsidR="00FD7431" w:rsidRDefault="00FD7431" w:rsidP="00FD7431">
      <w:pPr>
        <w:jc w:val="center"/>
      </w:pPr>
      <w:r>
        <w:rPr>
          <w:noProof/>
          <w:lang w:eastAsia="en-GB"/>
        </w:rPr>
        <w:drawing>
          <wp:inline distT="0" distB="0" distL="0" distR="0" wp14:anchorId="02DE7058" wp14:editId="2498E6B6">
            <wp:extent cx="4310709" cy="2422507"/>
            <wp:effectExtent l="0" t="0" r="0" b="0"/>
            <wp:docPr id="17" name="Picture 17" descr="A green pl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8041" cy="2437867"/>
                    </a:xfrm>
                    <a:prstGeom prst="rect">
                      <a:avLst/>
                    </a:prstGeom>
                  </pic:spPr>
                </pic:pic>
              </a:graphicData>
            </a:graphic>
          </wp:inline>
        </w:drawing>
      </w:r>
    </w:p>
    <w:p w14:paraId="54BC0B83" w14:textId="0D5BAF51" w:rsidR="00147AA4" w:rsidRDefault="00FD7431" w:rsidP="00FD7431">
      <w:pPr>
        <w:jc w:val="center"/>
      </w:pPr>
      <w:r>
        <w:rPr>
          <w:noProof/>
          <w:lang w:eastAsia="en-GB"/>
        </w:rPr>
        <w:drawing>
          <wp:inline distT="0" distB="0" distL="0" distR="0" wp14:anchorId="4B1D38D1" wp14:editId="5ECD845C">
            <wp:extent cx="4257675" cy="2833499"/>
            <wp:effectExtent l="0" t="0" r="0" b="5080"/>
            <wp:docPr id="20" name="Picture 20" descr="A green pl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16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7239" cy="2853174"/>
                    </a:xfrm>
                    <a:prstGeom prst="rect">
                      <a:avLst/>
                    </a:prstGeom>
                  </pic:spPr>
                </pic:pic>
              </a:graphicData>
            </a:graphic>
          </wp:inline>
        </w:drawing>
      </w:r>
    </w:p>
    <w:sectPr w:rsidR="00147AA4" w:rsidSect="00735064">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2A3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FE16C9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FE8"/>
    <w:rsid w:val="00147AA4"/>
    <w:rsid w:val="00362A65"/>
    <w:rsid w:val="004058C4"/>
    <w:rsid w:val="00406B48"/>
    <w:rsid w:val="0045595B"/>
    <w:rsid w:val="00491FA4"/>
    <w:rsid w:val="00530DCC"/>
    <w:rsid w:val="00664778"/>
    <w:rsid w:val="006C0183"/>
    <w:rsid w:val="00735064"/>
    <w:rsid w:val="00755AA2"/>
    <w:rsid w:val="008A64FE"/>
    <w:rsid w:val="00950893"/>
    <w:rsid w:val="00A558EB"/>
    <w:rsid w:val="00C55024"/>
    <w:rsid w:val="00C81FE8"/>
    <w:rsid w:val="00C9666A"/>
    <w:rsid w:val="00D92DC1"/>
    <w:rsid w:val="00F4469A"/>
    <w:rsid w:val="00F74205"/>
    <w:rsid w:val="00FD7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5AD2C"/>
  <w15:chartTrackingRefBased/>
  <w15:docId w15:val="{B16B270E-73C5-463A-AA9A-07E4CE48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1FE8"/>
    <w:pPr>
      <w:keepNext/>
      <w:keepLines/>
      <w:numPr>
        <w:numId w:val="2"/>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81FE8"/>
    <w:pPr>
      <w:keepNext/>
      <w:keepLines/>
      <w:numPr>
        <w:ilvl w:val="1"/>
        <w:numId w:val="2"/>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81FE8"/>
    <w:pPr>
      <w:keepNext/>
      <w:keepLines/>
      <w:numPr>
        <w:ilvl w:val="2"/>
        <w:numId w:val="2"/>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81FE8"/>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81FE8"/>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81FE8"/>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81FE8"/>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81FE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81FE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FE8"/>
    <w:pPr>
      <w:ind w:left="720"/>
      <w:contextualSpacing/>
    </w:pPr>
  </w:style>
  <w:style w:type="character" w:customStyle="1" w:styleId="Heading1Char">
    <w:name w:val="Heading 1 Char"/>
    <w:basedOn w:val="DefaultParagraphFont"/>
    <w:link w:val="Heading1"/>
    <w:uiPriority w:val="9"/>
    <w:rsid w:val="00C81FE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81FE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81FE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81FE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81FE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81FE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81FE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81F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81FE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9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Watts</dc:creator>
  <cp:keywords/>
  <dc:description/>
  <cp:lastModifiedBy>Tim Watton</cp:lastModifiedBy>
  <cp:revision>2</cp:revision>
  <dcterms:created xsi:type="dcterms:W3CDTF">2019-11-21T16:31:00Z</dcterms:created>
  <dcterms:modified xsi:type="dcterms:W3CDTF">2019-11-21T16:31:00Z</dcterms:modified>
</cp:coreProperties>
</file>