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9D385" w14:textId="28451F9B" w:rsidR="00DE1A26" w:rsidRPr="00EC2D06" w:rsidRDefault="007B7884" w:rsidP="00C108D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pPr>
      <w:r>
        <w:t>Proposed Transfer of Parish Council Data</w:t>
      </w:r>
      <w:r w:rsidR="00C108D6">
        <w:tab/>
      </w:r>
      <w:r w:rsidR="00C108D6">
        <w:tab/>
      </w:r>
      <w:r w:rsidR="00C108D6">
        <w:tab/>
      </w:r>
      <w:r w:rsidR="00C108D6">
        <w:tab/>
      </w:r>
      <w:r w:rsidR="00C108D6">
        <w:tab/>
      </w:r>
      <w:r w:rsidR="001A20C5">
        <w:t xml:space="preserve">           </w:t>
      </w:r>
      <w:r w:rsidR="00C108D6">
        <w:t>April 28,</w:t>
      </w:r>
      <w:r w:rsidR="007548DE">
        <w:t xml:space="preserve"> </w:t>
      </w:r>
      <w:r w:rsidR="00C108D6">
        <w:t>2020</w:t>
      </w:r>
    </w:p>
    <w:p w14:paraId="28619B50" w14:textId="0750B70A" w:rsidR="00EC2D06" w:rsidRPr="00EC2D06" w:rsidRDefault="00EC2D06"/>
    <w:p w14:paraId="77C32961" w14:textId="070A517A" w:rsidR="007B7884" w:rsidRDefault="007B7884" w:rsidP="007B7884">
      <w:pPr>
        <w:rPr>
          <w:rFonts w:eastAsia="Times New Roman"/>
        </w:rPr>
      </w:pPr>
      <w:r>
        <w:rPr>
          <w:rFonts w:eastAsia="Times New Roman"/>
        </w:rPr>
        <w:t>The current database used to record both residents needing assistance and volunteers i</w:t>
      </w:r>
      <w:r w:rsidR="00C00556">
        <w:rPr>
          <w:rFonts w:eastAsia="Times New Roman"/>
        </w:rPr>
        <w:t>s</w:t>
      </w:r>
      <w:r>
        <w:rPr>
          <w:rFonts w:eastAsia="Times New Roman"/>
        </w:rPr>
        <w:t xml:space="preserve"> held on a spreadsheet designed by the Parish Council. This database was initiated by the leaflet distribution of March 20/21 that stated our objective was ‘</w:t>
      </w:r>
      <w:r>
        <w:rPr>
          <w:rFonts w:eastAsia="Times New Roman"/>
          <w:i/>
          <w:iCs/>
        </w:rPr>
        <w:t>to help everyone in the village find the help they need from a volunteer or local neighbour. Please contact one of the following to register for our Lytchett Matravers Covid-19 help scheme, either as a volunteer or for some help’</w:t>
      </w:r>
      <w:r w:rsidR="00C00556">
        <w:rPr>
          <w:rFonts w:eastAsia="Times New Roman"/>
          <w:i/>
          <w:iCs/>
        </w:rPr>
        <w:t>. The list of parish councillors was attached.</w:t>
      </w:r>
    </w:p>
    <w:p w14:paraId="15176CF2" w14:textId="77777777" w:rsidR="007B7884" w:rsidRDefault="007B7884" w:rsidP="007B7884">
      <w:pPr>
        <w:rPr>
          <w:rFonts w:eastAsia="Times New Roman"/>
        </w:rPr>
      </w:pPr>
      <w:r>
        <w:rPr>
          <w:rFonts w:eastAsia="Times New Roman"/>
        </w:rPr>
        <w:t> </w:t>
      </w:r>
    </w:p>
    <w:p w14:paraId="3EBB3962" w14:textId="77777777" w:rsidR="007B7884" w:rsidRDefault="007B7884" w:rsidP="007B7884">
      <w:pPr>
        <w:rPr>
          <w:rFonts w:eastAsia="Times New Roman"/>
        </w:rPr>
      </w:pPr>
      <w:r>
        <w:rPr>
          <w:rFonts w:eastAsia="Times New Roman"/>
        </w:rPr>
        <w:t>This data has been shared with the Lytchett Matravers Angels and has also been augmented through the last 6 weeks with new additions and many status updates noting all the volunteer activity against the respective resident needing help. The Lytchett Matravers Angels would like to load this data into their own database and manage it directly. It is not possible to now partition the data.</w:t>
      </w:r>
    </w:p>
    <w:p w14:paraId="2F954AA8" w14:textId="77777777" w:rsidR="007B7884" w:rsidRDefault="007B7884" w:rsidP="007B7884">
      <w:pPr>
        <w:rPr>
          <w:rFonts w:eastAsia="Times New Roman"/>
        </w:rPr>
      </w:pPr>
      <w:r>
        <w:rPr>
          <w:rFonts w:eastAsia="Times New Roman"/>
        </w:rPr>
        <w:t> </w:t>
      </w:r>
    </w:p>
    <w:p w14:paraId="0D5DD1A5" w14:textId="18CE2C73" w:rsidR="007B7884" w:rsidRDefault="007B7884" w:rsidP="007B7884">
      <w:pPr>
        <w:rPr>
          <w:rFonts w:eastAsia="Times New Roman"/>
        </w:rPr>
      </w:pPr>
      <w:r>
        <w:rPr>
          <w:rFonts w:eastAsia="Times New Roman"/>
        </w:rPr>
        <w:t xml:space="preserve">The Parish Council has collected data and it is being used for the purpose described. However, the distributed leaflet did not expressly include the sharing of data with another organisation. </w:t>
      </w:r>
      <w:r w:rsidR="00C00556">
        <w:rPr>
          <w:rFonts w:eastAsia="Times New Roman"/>
        </w:rPr>
        <w:t>T</w:t>
      </w:r>
      <w:r>
        <w:rPr>
          <w:rFonts w:eastAsia="Times New Roman"/>
        </w:rPr>
        <w:t xml:space="preserve">he Lytchett Matravers Angels </w:t>
      </w:r>
      <w:r w:rsidR="00C00556">
        <w:rPr>
          <w:rFonts w:eastAsia="Times New Roman"/>
        </w:rPr>
        <w:t xml:space="preserve">have indicated becoming a </w:t>
      </w:r>
      <w:r>
        <w:rPr>
          <w:rFonts w:eastAsia="Times New Roman"/>
        </w:rPr>
        <w:t>formal entity and would like the data</w:t>
      </w:r>
      <w:r w:rsidR="00C00556">
        <w:rPr>
          <w:rFonts w:eastAsia="Times New Roman"/>
        </w:rPr>
        <w:t xml:space="preserve"> transferred to them. Following external advice</w:t>
      </w:r>
      <w:r>
        <w:rPr>
          <w:rFonts w:eastAsia="Times New Roman"/>
        </w:rPr>
        <w:t>, the Parish Council should</w:t>
      </w:r>
      <w:r w:rsidR="00C00556">
        <w:rPr>
          <w:rFonts w:eastAsia="Times New Roman"/>
        </w:rPr>
        <w:t xml:space="preserve"> take the following steps:</w:t>
      </w:r>
    </w:p>
    <w:p w14:paraId="7A224B7F" w14:textId="77777777" w:rsidR="00C00556" w:rsidRDefault="00C00556" w:rsidP="00C00556">
      <w:pPr>
        <w:numPr>
          <w:ilvl w:val="0"/>
          <w:numId w:val="1"/>
        </w:numPr>
        <w:spacing w:before="100" w:beforeAutospacing="1" w:after="100" w:afterAutospacing="1" w:line="240" w:lineRule="auto"/>
        <w:rPr>
          <w:rFonts w:eastAsia="Times New Roman"/>
        </w:rPr>
      </w:pPr>
      <w:r>
        <w:rPr>
          <w:rFonts w:eastAsia="Times New Roman"/>
        </w:rPr>
        <w:t>Put in place an agreement with the Lytchett Matravers Angels with regards to their use of the data and the process you’ll be following (i.e. that they can only use the data for the purpose for which it was collected, that there will be a cooling period for “subscribers” before the transfer, etc.)</w:t>
      </w:r>
    </w:p>
    <w:p w14:paraId="10B75102" w14:textId="77777777" w:rsidR="00C00556" w:rsidRDefault="00C00556" w:rsidP="00C00556">
      <w:pPr>
        <w:numPr>
          <w:ilvl w:val="0"/>
          <w:numId w:val="1"/>
        </w:numPr>
        <w:spacing w:before="100" w:beforeAutospacing="1" w:after="100" w:afterAutospacing="1" w:line="240" w:lineRule="auto"/>
        <w:rPr>
          <w:rFonts w:eastAsia="Times New Roman"/>
        </w:rPr>
      </w:pPr>
      <w:r>
        <w:rPr>
          <w:rFonts w:eastAsia="Times New Roman"/>
        </w:rPr>
        <w:t>Contact all residents needing help and volunteers on the current database and:</w:t>
      </w:r>
    </w:p>
    <w:p w14:paraId="63AB7598" w14:textId="77777777" w:rsidR="00C00556" w:rsidRDefault="00C00556" w:rsidP="00C00556">
      <w:pPr>
        <w:pStyle w:val="ListParagraph"/>
        <w:numPr>
          <w:ilvl w:val="1"/>
          <w:numId w:val="2"/>
        </w:numPr>
        <w:spacing w:before="0" w:beforeAutospacing="0" w:after="0" w:afterAutospacing="0"/>
        <w:rPr>
          <w:rFonts w:eastAsia="Times New Roman"/>
        </w:rPr>
      </w:pPr>
      <w:r>
        <w:rPr>
          <w:rFonts w:eastAsia="Times New Roman"/>
        </w:rPr>
        <w:t>Include details of the proposed transfer and when it will take place (e.g. in 2 weeks say)</w:t>
      </w:r>
    </w:p>
    <w:p w14:paraId="43CB2714" w14:textId="77777777" w:rsidR="00C00556" w:rsidRDefault="00C00556" w:rsidP="00C00556">
      <w:pPr>
        <w:pStyle w:val="ListParagraph"/>
        <w:numPr>
          <w:ilvl w:val="1"/>
          <w:numId w:val="2"/>
        </w:numPr>
        <w:spacing w:before="0" w:beforeAutospacing="0" w:after="0" w:afterAutospacing="0"/>
        <w:rPr>
          <w:rFonts w:eastAsia="Times New Roman"/>
        </w:rPr>
      </w:pPr>
      <w:r>
        <w:rPr>
          <w:rFonts w:eastAsia="Times New Roman"/>
        </w:rPr>
        <w:t>Include assurances that the data will only be used for the original purpose for which it was collected.</w:t>
      </w:r>
    </w:p>
    <w:p w14:paraId="63A70274" w14:textId="77777777" w:rsidR="00C00556" w:rsidRDefault="00C00556" w:rsidP="00C00556">
      <w:pPr>
        <w:pStyle w:val="ListParagraph"/>
        <w:numPr>
          <w:ilvl w:val="1"/>
          <w:numId w:val="2"/>
        </w:numPr>
        <w:spacing w:before="0" w:beforeAutospacing="0" w:after="0" w:afterAutospacing="0"/>
        <w:rPr>
          <w:rFonts w:eastAsia="Times New Roman"/>
        </w:rPr>
      </w:pPr>
      <w:r>
        <w:rPr>
          <w:rFonts w:eastAsia="Times New Roman"/>
        </w:rPr>
        <w:t>Provide them with a mechanism to object to the transfer (before it takes place) and for the data to be removed from what is provided to the Lytchett Matravers Angels</w:t>
      </w:r>
    </w:p>
    <w:p w14:paraId="19161454" w14:textId="77777777" w:rsidR="00C00556" w:rsidRDefault="00C00556" w:rsidP="00C00556">
      <w:pPr>
        <w:pStyle w:val="ListParagraph"/>
        <w:numPr>
          <w:ilvl w:val="1"/>
          <w:numId w:val="2"/>
        </w:numPr>
        <w:spacing w:before="0" w:beforeAutospacing="0" w:after="0" w:afterAutospacing="0"/>
        <w:rPr>
          <w:rFonts w:eastAsia="Times New Roman"/>
        </w:rPr>
      </w:pPr>
      <w:r>
        <w:rPr>
          <w:rFonts w:eastAsia="Times New Roman"/>
        </w:rPr>
        <w:t>Include details of what the Parish Council will do with the data after the transfer date</w:t>
      </w:r>
    </w:p>
    <w:p w14:paraId="7F169B7A" w14:textId="77777777" w:rsidR="00C00556" w:rsidRDefault="00C00556" w:rsidP="00C00556">
      <w:pPr>
        <w:pStyle w:val="ListParagraph"/>
        <w:numPr>
          <w:ilvl w:val="1"/>
          <w:numId w:val="2"/>
        </w:numPr>
        <w:spacing w:before="0" w:beforeAutospacing="0" w:after="0" w:afterAutospacing="0"/>
        <w:rPr>
          <w:rFonts w:eastAsia="Times New Roman"/>
        </w:rPr>
      </w:pPr>
      <w:r>
        <w:rPr>
          <w:rFonts w:eastAsia="Times New Roman"/>
        </w:rPr>
        <w:t>Include details of the Lytchett Matravers Angels and their contact information as well as a link to their privacy policy</w:t>
      </w:r>
    </w:p>
    <w:p w14:paraId="215783AB" w14:textId="77777777" w:rsidR="00C00556" w:rsidRDefault="00C00556" w:rsidP="00C00556">
      <w:pPr>
        <w:pStyle w:val="ListParagraph"/>
        <w:numPr>
          <w:ilvl w:val="1"/>
          <w:numId w:val="2"/>
        </w:numPr>
        <w:spacing w:before="0" w:beforeAutospacing="0" w:after="0" w:afterAutospacing="0"/>
        <w:rPr>
          <w:rFonts w:eastAsia="Times New Roman"/>
        </w:rPr>
      </w:pPr>
      <w:r>
        <w:rPr>
          <w:rFonts w:eastAsia="Times New Roman"/>
        </w:rPr>
        <w:t>Include details of the Parish Council contact should anyone not want their data transferred.</w:t>
      </w:r>
    </w:p>
    <w:p w14:paraId="356303C6" w14:textId="77777777" w:rsidR="00C00556" w:rsidRDefault="00C00556" w:rsidP="00C00556">
      <w:pPr>
        <w:numPr>
          <w:ilvl w:val="0"/>
          <w:numId w:val="1"/>
        </w:numPr>
        <w:spacing w:before="100" w:beforeAutospacing="1" w:after="100" w:afterAutospacing="1" w:line="240" w:lineRule="auto"/>
        <w:rPr>
          <w:rFonts w:eastAsia="Times New Roman"/>
        </w:rPr>
      </w:pPr>
      <w:r>
        <w:rPr>
          <w:rFonts w:eastAsia="Times New Roman"/>
        </w:rPr>
        <w:t>Put in place a process within the Parish Council to securely transfer the data to the Lytchett Matravers Angels</w:t>
      </w:r>
    </w:p>
    <w:p w14:paraId="329495CD" w14:textId="77777777" w:rsidR="00C00556" w:rsidRDefault="00C00556" w:rsidP="00C00556">
      <w:pPr>
        <w:numPr>
          <w:ilvl w:val="0"/>
          <w:numId w:val="1"/>
        </w:numPr>
        <w:spacing w:before="100" w:beforeAutospacing="1" w:after="100" w:afterAutospacing="1" w:line="240" w:lineRule="auto"/>
        <w:rPr>
          <w:rFonts w:eastAsia="Times New Roman"/>
        </w:rPr>
      </w:pPr>
      <w:r>
        <w:rPr>
          <w:rFonts w:eastAsia="Times New Roman"/>
        </w:rPr>
        <w:t>Make sure whatever needs to be done with the data (by the Parish Council) is actioned at the appropriate time</w:t>
      </w:r>
    </w:p>
    <w:p w14:paraId="0943AF45" w14:textId="77777777" w:rsidR="00C00556" w:rsidRDefault="00C00556" w:rsidP="00C00556">
      <w:pPr>
        <w:numPr>
          <w:ilvl w:val="0"/>
          <w:numId w:val="1"/>
        </w:numPr>
        <w:spacing w:before="100" w:beforeAutospacing="1" w:after="100" w:afterAutospacing="1" w:line="240" w:lineRule="auto"/>
        <w:rPr>
          <w:rFonts w:eastAsia="Times New Roman"/>
        </w:rPr>
      </w:pPr>
      <w:r>
        <w:rPr>
          <w:rFonts w:eastAsia="Times New Roman"/>
        </w:rPr>
        <w:t>Maintain some documentation which records what has happened (to protect the Parish Council)</w:t>
      </w:r>
    </w:p>
    <w:p w14:paraId="7AD198B4" w14:textId="50E4E21C" w:rsidR="00EC2D06" w:rsidRPr="00EC2D06" w:rsidRDefault="00EC2D06" w:rsidP="007B7884"/>
    <w:sectPr w:rsidR="00EC2D06" w:rsidRPr="00EC2D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1CF2"/>
    <w:multiLevelType w:val="hybridMultilevel"/>
    <w:tmpl w:val="9D3C8544"/>
    <w:lvl w:ilvl="0" w:tplc="40685250">
      <w:start w:val="1"/>
      <w:numFmt w:val="decimal"/>
      <w:lvlText w:val="%1."/>
      <w:lvlJc w:val="left"/>
      <w:pPr>
        <w:ind w:left="360" w:hanging="360"/>
      </w:pPr>
      <w:rPr>
        <w:rFonts w:hint="default"/>
        <w:sz w:val="20"/>
      </w:rPr>
    </w:lvl>
    <w:lvl w:ilvl="1" w:tplc="08090001">
      <w:start w:val="1"/>
      <w:numFmt w:val="bullet"/>
      <w:lvlText w:val=""/>
      <w:lvlJc w:val="left"/>
      <w:pPr>
        <w:ind w:left="1080" w:hanging="360"/>
      </w:pPr>
      <w:rPr>
        <w:rFonts w:ascii="Symbol" w:hAnsi="Symbol" w:cs="Symbol" w:hint="default"/>
        <w:sz w:val="20"/>
      </w:rPr>
    </w:lvl>
    <w:lvl w:ilvl="2" w:tplc="27183A7A" w:tentative="1">
      <w:start w:val="1"/>
      <w:numFmt w:val="lowerRoman"/>
      <w:lvlText w:val="%3."/>
      <w:lvlJc w:val="right"/>
      <w:pPr>
        <w:ind w:left="1800" w:hanging="180"/>
      </w:pPr>
      <w:rPr>
        <w:rFonts w:hint="default"/>
        <w:sz w:val="20"/>
      </w:rPr>
    </w:lvl>
    <w:lvl w:ilvl="3" w:tplc="C2B2D156" w:tentative="1">
      <w:start w:val="1"/>
      <w:numFmt w:val="decimal"/>
      <w:lvlText w:val="%4."/>
      <w:lvlJc w:val="left"/>
      <w:pPr>
        <w:ind w:left="2520" w:hanging="360"/>
      </w:pPr>
      <w:rPr>
        <w:rFonts w:hint="default"/>
        <w:sz w:val="20"/>
      </w:rPr>
    </w:lvl>
    <w:lvl w:ilvl="4" w:tplc="899238F2" w:tentative="1">
      <w:start w:val="1"/>
      <w:numFmt w:val="lowerLetter"/>
      <w:lvlText w:val="%5."/>
      <w:lvlJc w:val="left"/>
      <w:pPr>
        <w:ind w:left="3240" w:hanging="360"/>
      </w:pPr>
      <w:rPr>
        <w:rFonts w:hint="default"/>
        <w:sz w:val="20"/>
      </w:rPr>
    </w:lvl>
    <w:lvl w:ilvl="5" w:tplc="E3CC8B1C" w:tentative="1">
      <w:start w:val="1"/>
      <w:numFmt w:val="lowerRoman"/>
      <w:lvlText w:val="%6."/>
      <w:lvlJc w:val="right"/>
      <w:pPr>
        <w:ind w:left="3960" w:hanging="180"/>
      </w:pPr>
      <w:rPr>
        <w:rFonts w:hint="default"/>
        <w:sz w:val="20"/>
      </w:rPr>
    </w:lvl>
    <w:lvl w:ilvl="6" w:tplc="5D6C5776" w:tentative="1">
      <w:start w:val="1"/>
      <w:numFmt w:val="decimal"/>
      <w:lvlText w:val="%7."/>
      <w:lvlJc w:val="left"/>
      <w:pPr>
        <w:ind w:left="4680" w:hanging="360"/>
      </w:pPr>
      <w:rPr>
        <w:rFonts w:hint="default"/>
        <w:sz w:val="20"/>
      </w:rPr>
    </w:lvl>
    <w:lvl w:ilvl="7" w:tplc="C9A689F2" w:tentative="1">
      <w:start w:val="1"/>
      <w:numFmt w:val="lowerLetter"/>
      <w:lvlText w:val="%8."/>
      <w:lvlJc w:val="left"/>
      <w:pPr>
        <w:ind w:left="5400" w:hanging="360"/>
      </w:pPr>
      <w:rPr>
        <w:rFonts w:hint="default"/>
        <w:sz w:val="20"/>
      </w:rPr>
    </w:lvl>
    <w:lvl w:ilvl="8" w:tplc="B330A95C" w:tentative="1">
      <w:start w:val="1"/>
      <w:numFmt w:val="lowerRoman"/>
      <w:lvlText w:val="%9."/>
      <w:lvlJc w:val="right"/>
      <w:pPr>
        <w:ind w:left="6120" w:hanging="180"/>
      </w:pPr>
      <w:rPr>
        <w:rFonts w:hint="default"/>
        <w:sz w:val="20"/>
      </w:rPr>
    </w:lvl>
  </w:abstractNum>
  <w:abstractNum w:abstractNumId="1" w15:restartNumberingAfterBreak="0">
    <w:nsid w:val="5C5B5209"/>
    <w:multiLevelType w:val="hybridMultilevel"/>
    <w:tmpl w:val="0809000F"/>
    <w:lvl w:ilvl="0">
      <w:start w:val="1"/>
      <w:numFmt w:val="decimal"/>
      <w:lvlText w:val="%1."/>
      <w:lvlJc w:val="left"/>
      <w:pPr>
        <w:ind w:left="360" w:hanging="360"/>
      </w:pPr>
      <w:rPr>
        <w:rFonts w:hint="default"/>
        <w:sz w:val="20"/>
      </w:rPr>
    </w:lvl>
    <w:lvl w:ilvl="1">
      <w:start w:val="1"/>
      <w:numFmt w:val="lowerLetter"/>
      <w:lvlText w:val="%2."/>
      <w:lvlJc w:val="left"/>
      <w:pPr>
        <w:ind w:left="1080" w:hanging="360"/>
      </w:pPr>
      <w:rPr>
        <w:rFonts w:hint="default"/>
        <w:sz w:val="20"/>
      </w:rPr>
    </w:lvl>
    <w:lvl w:ilvl="2" w:tentative="1">
      <w:start w:val="1"/>
      <w:numFmt w:val="lowerRoman"/>
      <w:lvlText w:val="%3."/>
      <w:lvlJc w:val="right"/>
      <w:pPr>
        <w:ind w:left="1800" w:hanging="180"/>
      </w:pPr>
      <w:rPr>
        <w:rFonts w:hint="default"/>
        <w:sz w:val="20"/>
      </w:rPr>
    </w:lvl>
    <w:lvl w:ilvl="3" w:tentative="1">
      <w:start w:val="1"/>
      <w:numFmt w:val="decimal"/>
      <w:lvlText w:val="%4."/>
      <w:lvlJc w:val="left"/>
      <w:pPr>
        <w:ind w:left="2520" w:hanging="360"/>
      </w:pPr>
      <w:rPr>
        <w:rFonts w:hint="default"/>
        <w:sz w:val="20"/>
      </w:rPr>
    </w:lvl>
    <w:lvl w:ilvl="4" w:tentative="1">
      <w:start w:val="1"/>
      <w:numFmt w:val="lowerLetter"/>
      <w:lvlText w:val="%5."/>
      <w:lvlJc w:val="left"/>
      <w:pPr>
        <w:ind w:left="3240" w:hanging="360"/>
      </w:pPr>
      <w:rPr>
        <w:rFonts w:hint="default"/>
        <w:sz w:val="20"/>
      </w:rPr>
    </w:lvl>
    <w:lvl w:ilvl="5" w:tentative="1">
      <w:start w:val="1"/>
      <w:numFmt w:val="lowerRoman"/>
      <w:lvlText w:val="%6."/>
      <w:lvlJc w:val="right"/>
      <w:pPr>
        <w:ind w:left="3960" w:hanging="180"/>
      </w:pPr>
      <w:rPr>
        <w:rFonts w:hint="default"/>
        <w:sz w:val="20"/>
      </w:rPr>
    </w:lvl>
    <w:lvl w:ilvl="6" w:tentative="1">
      <w:start w:val="1"/>
      <w:numFmt w:val="decimal"/>
      <w:lvlText w:val="%7."/>
      <w:lvlJc w:val="left"/>
      <w:pPr>
        <w:ind w:left="4680" w:hanging="360"/>
      </w:pPr>
      <w:rPr>
        <w:rFonts w:hint="default"/>
        <w:sz w:val="20"/>
      </w:rPr>
    </w:lvl>
    <w:lvl w:ilvl="7" w:tentative="1">
      <w:start w:val="1"/>
      <w:numFmt w:val="lowerLetter"/>
      <w:lvlText w:val="%8."/>
      <w:lvlJc w:val="left"/>
      <w:pPr>
        <w:ind w:left="5400" w:hanging="360"/>
      </w:pPr>
      <w:rPr>
        <w:rFonts w:hint="default"/>
        <w:sz w:val="20"/>
      </w:rPr>
    </w:lvl>
    <w:lvl w:ilvl="8" w:tentative="1">
      <w:start w:val="1"/>
      <w:numFmt w:val="lowerRoman"/>
      <w:lvlText w:val="%9."/>
      <w:lvlJc w:val="right"/>
      <w:pPr>
        <w:ind w:left="6120" w:hanging="180"/>
      </w:pPr>
      <w:rPr>
        <w:rFont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D06"/>
    <w:rsid w:val="001A20C5"/>
    <w:rsid w:val="00525D3D"/>
    <w:rsid w:val="007548DE"/>
    <w:rsid w:val="007B7884"/>
    <w:rsid w:val="00C00556"/>
    <w:rsid w:val="00C108D6"/>
    <w:rsid w:val="00DE1A26"/>
    <w:rsid w:val="00EC2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71E3"/>
  <w15:chartTrackingRefBased/>
  <w15:docId w15:val="{78491260-3651-45A9-BED1-0E0BE373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556"/>
    <w:pPr>
      <w:spacing w:before="100" w:beforeAutospacing="1" w:after="100" w:afterAutospacing="1"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351399">
      <w:bodyDiv w:val="1"/>
      <w:marLeft w:val="0"/>
      <w:marRight w:val="0"/>
      <w:marTop w:val="0"/>
      <w:marBottom w:val="0"/>
      <w:divBdr>
        <w:top w:val="none" w:sz="0" w:space="0" w:color="auto"/>
        <w:left w:val="none" w:sz="0" w:space="0" w:color="auto"/>
        <w:bottom w:val="none" w:sz="0" w:space="0" w:color="auto"/>
        <w:right w:val="none" w:sz="0" w:space="0" w:color="auto"/>
      </w:divBdr>
    </w:div>
    <w:div w:id="894852198">
      <w:bodyDiv w:val="1"/>
      <w:marLeft w:val="0"/>
      <w:marRight w:val="0"/>
      <w:marTop w:val="0"/>
      <w:marBottom w:val="0"/>
      <w:divBdr>
        <w:top w:val="none" w:sz="0" w:space="0" w:color="auto"/>
        <w:left w:val="none" w:sz="0" w:space="0" w:color="auto"/>
        <w:bottom w:val="none" w:sz="0" w:space="0" w:color="auto"/>
        <w:right w:val="none" w:sz="0" w:space="0" w:color="auto"/>
      </w:divBdr>
    </w:div>
    <w:div w:id="164712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 Bush</dc:creator>
  <cp:keywords/>
  <dc:description/>
  <cp:lastModifiedBy>Alf Bush</cp:lastModifiedBy>
  <cp:revision>3</cp:revision>
  <cp:lastPrinted>2020-04-30T10:03:00Z</cp:lastPrinted>
  <dcterms:created xsi:type="dcterms:W3CDTF">2020-04-30T10:07:00Z</dcterms:created>
  <dcterms:modified xsi:type="dcterms:W3CDTF">2020-04-30T10:16:00Z</dcterms:modified>
</cp:coreProperties>
</file>