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56AC" w14:textId="77777777" w:rsidR="00360945" w:rsidRDefault="00360945" w:rsidP="00360945">
      <w:pPr>
        <w:rPr>
          <w:lang w:val="en-GB"/>
        </w:rPr>
      </w:pPr>
      <w:bookmarkStart w:id="0" w:name="_GoBack"/>
      <w:bookmarkEnd w:id="0"/>
      <w:r>
        <w:rPr>
          <w:lang w:val="en-GB"/>
        </w:rPr>
        <w:t>Lytchett Matravers Parish Council</w:t>
      </w:r>
    </w:p>
    <w:p w14:paraId="05D9E49F" w14:textId="6970D6F1" w:rsidR="00360945" w:rsidRDefault="00846B4D" w:rsidP="0036094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Policy</w:t>
      </w:r>
      <w:r w:rsidR="00554DFF">
        <w:rPr>
          <w:b/>
          <w:bCs/>
          <w:sz w:val="28"/>
          <w:szCs w:val="28"/>
          <w:lang w:val="en-GB"/>
        </w:rPr>
        <w:t xml:space="preserve"> Document</w:t>
      </w:r>
    </w:p>
    <w:p w14:paraId="13245CF7" w14:textId="1D36BFC6" w:rsidR="00360945" w:rsidRPr="008717EC" w:rsidRDefault="00875362" w:rsidP="00360945">
      <w:pPr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MANAGEMENT OF </w:t>
      </w:r>
      <w:r w:rsidR="005536B0">
        <w:rPr>
          <w:b/>
          <w:bCs/>
          <w:sz w:val="44"/>
          <w:szCs w:val="44"/>
          <w:lang w:val="en-GB"/>
        </w:rPr>
        <w:t>TREES</w:t>
      </w:r>
    </w:p>
    <w:p w14:paraId="750F21DB" w14:textId="577AF0E2" w:rsidR="00360945" w:rsidRDefault="00746610" w:rsidP="00360945">
      <w:pPr>
        <w:rPr>
          <w:b/>
          <w:bCs/>
          <w:lang w:val="en-GB"/>
        </w:rPr>
      </w:pPr>
      <w:r>
        <w:rPr>
          <w:lang w:val="en-GB"/>
        </w:rPr>
        <w:t>February 2021</w:t>
      </w:r>
    </w:p>
    <w:p w14:paraId="6092BC40" w14:textId="77777777" w:rsidR="00360945" w:rsidRDefault="00360945" w:rsidP="00360945">
      <w:pPr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28A5" wp14:editId="3C049C8D">
                <wp:simplePos x="0" y="0"/>
                <wp:positionH relativeFrom="column">
                  <wp:posOffset>-1</wp:posOffset>
                </wp:positionH>
                <wp:positionV relativeFrom="paragraph">
                  <wp:posOffset>133350</wp:posOffset>
                </wp:positionV>
                <wp:extent cx="68294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7400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+stQEAALcDAAAOAAAAZHJzL2Uyb0RvYy54bWysU8GO0zAQvSPxD5bvNGkFqy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5791D46" w14:textId="6264B8DB" w:rsidR="00EC5D24" w:rsidRDefault="00EC5D24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C501EC">
        <w:rPr>
          <w:rFonts w:cstheme="minorHAnsi"/>
          <w:color w:val="000000"/>
          <w:lang w:val="en-GB"/>
        </w:rPr>
        <w:t xml:space="preserve">The content of this policy may be revised as necessary at the discretion of </w:t>
      </w:r>
      <w:r w:rsidRPr="00370A27">
        <w:rPr>
          <w:rFonts w:cstheme="minorHAnsi"/>
          <w:color w:val="000000"/>
          <w:lang w:val="en-GB"/>
        </w:rPr>
        <w:t>Lytchett Matravers Parish Council (LMPC)</w:t>
      </w:r>
      <w:r w:rsidRPr="00C501EC">
        <w:rPr>
          <w:rFonts w:cstheme="minorHAnsi"/>
          <w:color w:val="000000"/>
          <w:lang w:val="en-GB"/>
        </w:rPr>
        <w:t>.</w:t>
      </w:r>
    </w:p>
    <w:p w14:paraId="4D148CC3" w14:textId="77777777" w:rsidR="00EC5D24" w:rsidRDefault="00EC5D24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</w:p>
    <w:p w14:paraId="5D888B12" w14:textId="22A18FBA" w:rsidR="003E2EFE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1.</w:t>
      </w:r>
      <w:r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8C09D3" w:rsidRPr="008C09D3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Trees on </w:t>
      </w:r>
      <w:r w:rsidRPr="008C09D3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Parish Council </w:t>
      </w:r>
      <w:r w:rsidR="008C09D3" w:rsidRPr="008C09D3">
        <w:rPr>
          <w:rFonts w:cstheme="minorHAnsi"/>
          <w:b/>
          <w:bCs/>
          <w:color w:val="000000"/>
          <w:sz w:val="40"/>
          <w:szCs w:val="40"/>
          <w:lang w:val="en-GB"/>
        </w:rPr>
        <w:t>land</w:t>
      </w: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 </w:t>
      </w:r>
    </w:p>
    <w:p w14:paraId="5A4C0ED3" w14:textId="6CF2D41D" w:rsidR="003E2EFE" w:rsidRPr="00040BB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If </w:t>
      </w:r>
      <w:r w:rsidR="00970450" w:rsidRPr="00040BBB">
        <w:rPr>
          <w:rFonts w:cstheme="minorHAnsi"/>
          <w:color w:val="000000"/>
          <w:lang w:val="en-GB"/>
        </w:rPr>
        <w:t>necessary,</w:t>
      </w:r>
      <w:r w:rsidRPr="00040BBB">
        <w:rPr>
          <w:rFonts w:cstheme="minorHAnsi"/>
          <w:color w:val="000000"/>
          <w:lang w:val="en-GB"/>
        </w:rPr>
        <w:t xml:space="preserve"> we will arrange for the removal of: </w:t>
      </w:r>
    </w:p>
    <w:p w14:paraId="32E193F6" w14:textId="3FDA8053" w:rsidR="003E2EFE" w:rsidRPr="00040BBB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dead, </w:t>
      </w:r>
      <w:r w:rsidR="00970450" w:rsidRPr="00040BBB">
        <w:rPr>
          <w:rFonts w:cstheme="minorHAnsi"/>
          <w:color w:val="000000"/>
          <w:lang w:val="en-GB"/>
        </w:rPr>
        <w:t>dying,</w:t>
      </w:r>
      <w:r w:rsidRPr="00040BBB">
        <w:rPr>
          <w:rFonts w:cstheme="minorHAnsi"/>
          <w:color w:val="000000"/>
          <w:lang w:val="en-GB"/>
        </w:rPr>
        <w:t xml:space="preserve"> and dangerous trees </w:t>
      </w:r>
    </w:p>
    <w:p w14:paraId="0736A5D3" w14:textId="43F72094" w:rsidR="003E2EFE" w:rsidRPr="00040BBB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limbs which are obscuring highway signs or lamps </w:t>
      </w:r>
    </w:p>
    <w:p w14:paraId="199E7BD3" w14:textId="26F3CC6B" w:rsidR="003E2EFE" w:rsidRPr="002665FB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 w:themeColor="text1"/>
          <w:lang w:val="en-GB"/>
        </w:rPr>
      </w:pPr>
      <w:r w:rsidRPr="002665FB">
        <w:rPr>
          <w:rFonts w:cstheme="minorHAnsi"/>
          <w:color w:val="000000" w:themeColor="text1"/>
          <w:lang w:val="en-GB"/>
        </w:rPr>
        <w:t>limbs which are interfering with telephone lines, subject to confirmation from service</w:t>
      </w:r>
      <w:r w:rsidR="00040BBB" w:rsidRPr="002665FB">
        <w:rPr>
          <w:rFonts w:cstheme="minorHAnsi"/>
          <w:color w:val="000000" w:themeColor="text1"/>
          <w:lang w:val="en-GB"/>
        </w:rPr>
        <w:t xml:space="preserve"> </w:t>
      </w:r>
      <w:r w:rsidRPr="002665FB">
        <w:rPr>
          <w:rFonts w:cstheme="minorHAnsi"/>
          <w:color w:val="000000" w:themeColor="text1"/>
          <w:lang w:val="en-GB"/>
        </w:rPr>
        <w:t>provide</w:t>
      </w:r>
      <w:r w:rsidR="006C09D1" w:rsidRPr="002665FB">
        <w:rPr>
          <w:rFonts w:cstheme="minorHAnsi"/>
          <w:color w:val="000000" w:themeColor="text1"/>
          <w:lang w:val="en-GB"/>
        </w:rPr>
        <w:t>r</w:t>
      </w:r>
      <w:r w:rsidRPr="002665FB">
        <w:rPr>
          <w:rFonts w:cstheme="minorHAnsi"/>
          <w:color w:val="000000" w:themeColor="text1"/>
          <w:lang w:val="en-GB"/>
        </w:rPr>
        <w:t xml:space="preserve">  </w:t>
      </w:r>
    </w:p>
    <w:p w14:paraId="71F5F9E9" w14:textId="6F29F773" w:rsidR="006C73AC" w:rsidRPr="002665FB" w:rsidRDefault="006C73AC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 w:themeColor="text1"/>
          <w:lang w:val="en-GB"/>
        </w:rPr>
      </w:pPr>
      <w:r w:rsidRPr="002665FB">
        <w:rPr>
          <w:rFonts w:cstheme="minorHAnsi"/>
          <w:color w:val="000000" w:themeColor="text1"/>
          <w:lang w:val="en-GB"/>
        </w:rPr>
        <w:t>trees or limbs which pose a safety risk</w:t>
      </w:r>
    </w:p>
    <w:p w14:paraId="3806E586" w14:textId="45162FB3" w:rsidR="006C73AC" w:rsidRPr="002665FB" w:rsidRDefault="006C73AC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 w:themeColor="text1"/>
          <w:lang w:val="en-GB"/>
        </w:rPr>
      </w:pPr>
      <w:r w:rsidRPr="002665FB">
        <w:rPr>
          <w:rFonts w:cstheme="minorHAnsi"/>
          <w:color w:val="000000" w:themeColor="text1"/>
          <w:lang w:val="en-GB"/>
        </w:rPr>
        <w:t>trees or limbs which pose a risk to property</w:t>
      </w:r>
    </w:p>
    <w:p w14:paraId="36146D1A" w14:textId="081A2C81" w:rsidR="006C73AC" w:rsidRPr="002665FB" w:rsidRDefault="006C73AC" w:rsidP="006C73AC">
      <w:pPr>
        <w:pStyle w:val="ListParagraph"/>
        <w:autoSpaceDE w:val="0"/>
        <w:autoSpaceDN w:val="0"/>
        <w:adjustRightInd w:val="0"/>
        <w:spacing w:after="80" w:line="240" w:lineRule="auto"/>
        <w:rPr>
          <w:rFonts w:cstheme="minorHAnsi"/>
          <w:color w:val="000000" w:themeColor="text1"/>
          <w:lang w:val="en-GB"/>
        </w:rPr>
      </w:pPr>
    </w:p>
    <w:p w14:paraId="70011DD3" w14:textId="6A413E4B" w:rsidR="003E2EFE" w:rsidRPr="00040BBB" w:rsidRDefault="006C73AC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2665FB">
        <w:rPr>
          <w:rFonts w:cstheme="minorHAnsi"/>
          <w:color w:val="000000" w:themeColor="text1"/>
          <w:lang w:val="en-GB"/>
        </w:rPr>
        <w:t xml:space="preserve">Notwithstanding the above </w:t>
      </w:r>
      <w:r>
        <w:rPr>
          <w:rFonts w:cstheme="minorHAnsi"/>
          <w:color w:val="000000"/>
          <w:lang w:val="en-GB"/>
        </w:rPr>
        <w:t>w</w:t>
      </w:r>
      <w:r w:rsidR="003E2EFE" w:rsidRPr="00040BBB">
        <w:rPr>
          <w:rFonts w:cstheme="minorHAnsi"/>
          <w:color w:val="000000"/>
          <w:lang w:val="en-GB"/>
        </w:rPr>
        <w:t>e do not</w:t>
      </w:r>
      <w:r>
        <w:rPr>
          <w:rFonts w:cstheme="minorHAnsi"/>
          <w:color w:val="000000"/>
          <w:lang w:val="en-GB"/>
        </w:rPr>
        <w:t xml:space="preserve"> normally</w:t>
      </w:r>
      <w:r w:rsidR="003E2EFE" w:rsidRPr="00040BBB">
        <w:rPr>
          <w:rFonts w:cstheme="minorHAnsi"/>
          <w:color w:val="000000"/>
          <w:lang w:val="en-GB"/>
        </w:rPr>
        <w:t xml:space="preserve"> remove healthy branches or trees: </w:t>
      </w:r>
    </w:p>
    <w:p w14:paraId="75E20F20" w14:textId="3ADBE6A5" w:rsidR="003E2EFE" w:rsidRPr="008232CC" w:rsidRDefault="00396C27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t>that overhang private property.</w:t>
      </w:r>
    </w:p>
    <w:p w14:paraId="7C6B38FB" w14:textId="7F13A20A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8232CC">
        <w:rPr>
          <w:rFonts w:cstheme="minorHAnsi"/>
          <w:color w:val="000000"/>
          <w:lang w:val="en-GB"/>
        </w:rPr>
        <w:t>that affect views or inter</w:t>
      </w:r>
      <w:r w:rsidR="00396C27">
        <w:rPr>
          <w:rFonts w:cstheme="minorHAnsi"/>
          <w:color w:val="000000"/>
          <w:lang w:val="en-GB"/>
        </w:rPr>
        <w:t>fere with TV reception.</w:t>
      </w:r>
    </w:p>
    <w:p w14:paraId="3875E6DA" w14:textId="23A38DA7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8232CC">
        <w:rPr>
          <w:rFonts w:cstheme="minorHAnsi"/>
          <w:color w:val="000000"/>
          <w:lang w:val="en-GB"/>
        </w:rPr>
        <w:t>that</w:t>
      </w:r>
      <w:r w:rsidR="00396C27">
        <w:rPr>
          <w:rFonts w:cstheme="minorHAnsi"/>
          <w:color w:val="000000"/>
          <w:lang w:val="en-GB"/>
        </w:rPr>
        <w:t xml:space="preserve"> affect solar collection arrays.</w:t>
      </w:r>
    </w:p>
    <w:p w14:paraId="1E2601CE" w14:textId="4BC5D61A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8232CC">
        <w:rPr>
          <w:rFonts w:cstheme="minorHAnsi"/>
          <w:color w:val="000000"/>
          <w:lang w:val="en-GB"/>
        </w:rPr>
        <w:t>th</w:t>
      </w:r>
      <w:r w:rsidR="00396C27">
        <w:rPr>
          <w:rFonts w:cstheme="minorHAnsi"/>
          <w:color w:val="000000"/>
          <w:lang w:val="en-GB"/>
        </w:rPr>
        <w:t>at are dropping seasonal debris.</w:t>
      </w:r>
    </w:p>
    <w:p w14:paraId="331FEFB0" w14:textId="6B5E056E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8232CC">
        <w:rPr>
          <w:rFonts w:cstheme="minorHAnsi"/>
          <w:color w:val="000000"/>
          <w:lang w:val="en-GB"/>
        </w:rPr>
        <w:t>that are nearly touc</w:t>
      </w:r>
      <w:r w:rsidR="00396C27">
        <w:rPr>
          <w:rFonts w:cstheme="minorHAnsi"/>
          <w:color w:val="000000"/>
          <w:lang w:val="en-GB"/>
        </w:rPr>
        <w:t xml:space="preserve">hing buildings, </w:t>
      </w:r>
      <w:r w:rsidR="00970450">
        <w:rPr>
          <w:rFonts w:cstheme="minorHAnsi"/>
          <w:color w:val="000000"/>
          <w:lang w:val="en-GB"/>
        </w:rPr>
        <w:t>walls,</w:t>
      </w:r>
      <w:r w:rsidR="00396C27">
        <w:rPr>
          <w:rFonts w:cstheme="minorHAnsi"/>
          <w:color w:val="000000"/>
          <w:lang w:val="en-GB"/>
        </w:rPr>
        <w:t xml:space="preserve"> and roofs.</w:t>
      </w:r>
    </w:p>
    <w:p w14:paraId="6B3B0116" w14:textId="71F1A41A" w:rsidR="003E2EFE" w:rsidRPr="008232CC" w:rsidRDefault="00396C27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lastRenderedPageBreak/>
        <w:t>that block light.</w:t>
      </w:r>
    </w:p>
    <w:p w14:paraId="51A59424" w14:textId="3BC4D16D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8232CC">
        <w:rPr>
          <w:rFonts w:cstheme="minorHAnsi"/>
          <w:color w:val="000000"/>
          <w:lang w:val="en-GB"/>
        </w:rPr>
        <w:t>that are high in relation to nearby property</w:t>
      </w:r>
      <w:r w:rsidR="00396C27">
        <w:rPr>
          <w:rFonts w:cstheme="minorHAnsi"/>
          <w:color w:val="000000"/>
          <w:lang w:val="en-GB"/>
        </w:rPr>
        <w:t>.</w:t>
      </w:r>
      <w:r w:rsidRPr="008232CC">
        <w:rPr>
          <w:rFonts w:cstheme="minorHAnsi"/>
          <w:color w:val="000000"/>
          <w:lang w:val="en-GB"/>
        </w:rPr>
        <w:t xml:space="preserve"> </w:t>
      </w:r>
    </w:p>
    <w:p w14:paraId="69D9D398" w14:textId="7B1F7ECF" w:rsidR="003E2EFE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396C27">
        <w:rPr>
          <w:rFonts w:cstheme="minorHAnsi"/>
          <w:color w:val="000000"/>
          <w:lang w:val="en-GB"/>
        </w:rPr>
        <w:t xml:space="preserve">next to or that interfere with electricity cables (contact </w:t>
      </w:r>
      <w:r w:rsidR="002665FB">
        <w:rPr>
          <w:rFonts w:cstheme="minorHAnsi"/>
          <w:color w:val="000000"/>
          <w:lang w:val="en-GB"/>
        </w:rPr>
        <w:t xml:space="preserve">SSE </w:t>
      </w:r>
      <w:r w:rsidRPr="00396C27">
        <w:rPr>
          <w:rFonts w:cstheme="minorHAnsi"/>
          <w:color w:val="000000"/>
          <w:lang w:val="en-GB"/>
        </w:rPr>
        <w:t xml:space="preserve">on </w:t>
      </w:r>
      <w:r w:rsidR="002665FB">
        <w:rPr>
          <w:color w:val="000000"/>
        </w:rPr>
        <w:t>0800 404090)</w:t>
      </w:r>
      <w:r w:rsidR="00396C27">
        <w:rPr>
          <w:rFonts w:cstheme="minorHAnsi"/>
          <w:color w:val="000000"/>
          <w:lang w:val="en-GB"/>
        </w:rPr>
        <w:t>.</w:t>
      </w:r>
    </w:p>
    <w:p w14:paraId="38CB02C3" w14:textId="77777777" w:rsidR="006C73AC" w:rsidRDefault="006C73AC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</w:p>
    <w:p w14:paraId="62F88E52" w14:textId="6639219A" w:rsidR="003E2EFE" w:rsidRPr="00040BB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>Residents may be permitted to carry out tree works on trees on council land or engage a</w:t>
      </w:r>
      <w:r w:rsidR="00CF3899">
        <w:rPr>
          <w:rFonts w:cstheme="minorHAnsi"/>
          <w:color w:val="000000"/>
          <w:lang w:val="en-GB"/>
        </w:rPr>
        <w:t xml:space="preserve"> </w:t>
      </w:r>
      <w:r w:rsidRPr="00040BBB">
        <w:rPr>
          <w:rFonts w:cstheme="minorHAnsi"/>
          <w:color w:val="000000"/>
          <w:lang w:val="en-GB"/>
        </w:rPr>
        <w:t xml:space="preserve">contractor to do so at their own expense provided that: </w:t>
      </w:r>
    </w:p>
    <w:p w14:paraId="58B22D6C" w14:textId="4568C66C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420EEC">
        <w:rPr>
          <w:rFonts w:cstheme="minorHAnsi"/>
          <w:color w:val="000000"/>
          <w:lang w:val="en-GB"/>
        </w:rPr>
        <w:t>advance</w:t>
      </w:r>
      <w:proofErr w:type="gramEnd"/>
      <w:r w:rsidRPr="00420EEC">
        <w:rPr>
          <w:rFonts w:cstheme="minorHAnsi"/>
          <w:color w:val="000000"/>
          <w:lang w:val="en-GB"/>
        </w:rPr>
        <w:t xml:space="preserve"> permission is obtained from the Parish Council and you notify us of the</w:t>
      </w:r>
      <w:r w:rsidR="007E5D68" w:rsidRPr="00420EEC">
        <w:rPr>
          <w:rFonts w:cstheme="minorHAnsi"/>
          <w:color w:val="000000"/>
          <w:lang w:val="en-GB"/>
        </w:rPr>
        <w:t xml:space="preserve"> </w:t>
      </w:r>
      <w:r w:rsidRPr="00420EEC">
        <w:rPr>
          <w:rFonts w:cstheme="minorHAnsi"/>
          <w:color w:val="000000"/>
          <w:lang w:val="en-GB"/>
        </w:rPr>
        <w:t>commencement date</w:t>
      </w:r>
      <w:r w:rsidR="00510F29">
        <w:rPr>
          <w:rFonts w:cstheme="minorHAnsi"/>
          <w:color w:val="000000"/>
          <w:lang w:val="en-GB"/>
        </w:rPr>
        <w:t>.</w:t>
      </w:r>
    </w:p>
    <w:p w14:paraId="4685799A" w14:textId="135907CC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420EEC">
        <w:rPr>
          <w:rFonts w:cstheme="minorHAnsi"/>
          <w:color w:val="000000"/>
          <w:lang w:val="en-GB"/>
        </w:rPr>
        <w:t>the tree is not protected by a tree preservation order</w:t>
      </w:r>
      <w:r w:rsidR="00C93B20">
        <w:rPr>
          <w:rFonts w:cstheme="minorHAnsi"/>
          <w:color w:val="000000"/>
          <w:lang w:val="en-GB"/>
        </w:rPr>
        <w:t xml:space="preserve"> (TPO)</w:t>
      </w:r>
      <w:r w:rsidRPr="00420EEC">
        <w:rPr>
          <w:rFonts w:cstheme="minorHAnsi"/>
          <w:color w:val="000000"/>
          <w:lang w:val="en-GB"/>
        </w:rPr>
        <w:t xml:space="preserve">. </w:t>
      </w:r>
    </w:p>
    <w:p w14:paraId="7B817675" w14:textId="1DC17FCE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420EEC">
        <w:rPr>
          <w:rFonts w:cstheme="minorHAnsi"/>
          <w:color w:val="000000"/>
          <w:lang w:val="en-GB"/>
        </w:rPr>
        <w:t>the work done is not detrimental to tree health or stability (please obtain advice from a</w:t>
      </w:r>
      <w:r w:rsidR="007E5D68" w:rsidRPr="00420EEC">
        <w:rPr>
          <w:rFonts w:cstheme="minorHAnsi"/>
          <w:color w:val="000000"/>
          <w:lang w:val="en-GB"/>
        </w:rPr>
        <w:t xml:space="preserve"> </w:t>
      </w:r>
      <w:r w:rsidRPr="00420EEC">
        <w:rPr>
          <w:rFonts w:cstheme="minorHAnsi"/>
          <w:color w:val="000000"/>
          <w:lang w:val="en-GB"/>
        </w:rPr>
        <w:t>qualified tre</w:t>
      </w:r>
      <w:r w:rsidR="008820DF">
        <w:rPr>
          <w:rFonts w:cstheme="minorHAnsi"/>
          <w:color w:val="000000"/>
          <w:lang w:val="en-GB"/>
        </w:rPr>
        <w:t>e surgeon).</w:t>
      </w:r>
    </w:p>
    <w:p w14:paraId="12D72F3A" w14:textId="1510BD6A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420EEC">
        <w:rPr>
          <w:rFonts w:cstheme="minorHAnsi"/>
          <w:color w:val="000000"/>
          <w:lang w:val="en-GB"/>
        </w:rPr>
        <w:t>the work is carried out to an acceptable standard (British Standard Recommendations for</w:t>
      </w:r>
      <w:r w:rsidR="00F403A1" w:rsidRPr="00420EEC">
        <w:rPr>
          <w:rFonts w:cstheme="minorHAnsi"/>
          <w:color w:val="000000"/>
          <w:lang w:val="en-GB"/>
        </w:rPr>
        <w:t xml:space="preserve"> </w:t>
      </w:r>
      <w:r w:rsidR="008820DF">
        <w:rPr>
          <w:rFonts w:cstheme="minorHAnsi"/>
          <w:color w:val="000000"/>
          <w:lang w:val="en-GB"/>
        </w:rPr>
        <w:t>Tree Work BS 3398:2010).</w:t>
      </w:r>
    </w:p>
    <w:p w14:paraId="3FC21CE4" w14:textId="5F54BB8B" w:rsidR="00CF3899" w:rsidRPr="00CF3899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CF3899">
        <w:rPr>
          <w:rFonts w:cstheme="minorHAnsi"/>
          <w:color w:val="000000"/>
          <w:lang w:val="en-GB"/>
        </w:rPr>
        <w:t xml:space="preserve">vegetation or branches are cut back within your </w:t>
      </w:r>
      <w:r w:rsidR="00970450" w:rsidRPr="00CF3899">
        <w:rPr>
          <w:rFonts w:cstheme="minorHAnsi"/>
          <w:color w:val="000000"/>
          <w:lang w:val="en-GB"/>
        </w:rPr>
        <w:t>boundary if</w:t>
      </w:r>
      <w:r w:rsidRPr="00CF3899">
        <w:rPr>
          <w:rFonts w:cstheme="minorHAnsi"/>
          <w:color w:val="000000"/>
          <w:lang w:val="en-GB"/>
        </w:rPr>
        <w:t xml:space="preserve"> the tree is less than 25</w:t>
      </w:r>
      <w:r w:rsidR="00F403A1" w:rsidRPr="00CF3899">
        <w:rPr>
          <w:rFonts w:cstheme="minorHAnsi"/>
          <w:color w:val="000000"/>
          <w:lang w:val="en-GB"/>
        </w:rPr>
        <w:t xml:space="preserve"> </w:t>
      </w:r>
      <w:r w:rsidRPr="00CF3899">
        <w:rPr>
          <w:rFonts w:cstheme="minorHAnsi"/>
          <w:color w:val="000000"/>
          <w:lang w:val="en-GB"/>
        </w:rPr>
        <w:t>cent</w:t>
      </w:r>
      <w:r w:rsidR="008820DF" w:rsidRPr="00CF3899">
        <w:rPr>
          <w:rFonts w:cstheme="minorHAnsi"/>
          <w:color w:val="000000"/>
          <w:lang w:val="en-GB"/>
        </w:rPr>
        <w:t>imetres (10 inches) in diameter.</w:t>
      </w:r>
    </w:p>
    <w:p w14:paraId="277C05A2" w14:textId="17F6A305" w:rsidR="003E2EFE" w:rsidRPr="00CF3899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CF3899">
        <w:rPr>
          <w:rFonts w:cstheme="minorHAnsi"/>
          <w:color w:val="000000"/>
          <w:lang w:val="en-GB"/>
        </w:rPr>
        <w:t>the tree has not been deliberately planted and is not a significant feature of the</w:t>
      </w:r>
      <w:r w:rsidR="00F403A1" w:rsidRPr="00CF3899">
        <w:rPr>
          <w:rFonts w:cstheme="minorHAnsi"/>
          <w:color w:val="000000"/>
          <w:lang w:val="en-GB"/>
        </w:rPr>
        <w:t xml:space="preserve"> </w:t>
      </w:r>
      <w:r w:rsidRPr="00CF3899">
        <w:rPr>
          <w:rFonts w:cstheme="minorHAnsi"/>
          <w:color w:val="000000"/>
          <w:lang w:val="en-GB"/>
        </w:rPr>
        <w:t>environment or contribution to the amenity.</w:t>
      </w:r>
    </w:p>
    <w:p w14:paraId="5BF0D31E" w14:textId="77777777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/>
          <w:szCs w:val="32"/>
          <w:lang w:val="en-GB"/>
        </w:rPr>
      </w:pPr>
    </w:p>
    <w:p w14:paraId="40E019BD" w14:textId="77777777" w:rsidR="003E2EFE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 xml:space="preserve">Parish Council owned or leased land includes: </w:t>
      </w:r>
    </w:p>
    <w:p w14:paraId="70483A74" w14:textId="11ECE6CA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Allotments site at Castle Farm Road </w:t>
      </w:r>
    </w:p>
    <w:p w14:paraId="1DF76955" w14:textId="6CF29CE5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Foxhills Open Space </w:t>
      </w:r>
    </w:p>
    <w:p w14:paraId="379098A7" w14:textId="097CE596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Lytchett Astro site </w:t>
      </w:r>
    </w:p>
    <w:p w14:paraId="413D100A" w14:textId="350FA783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Old School Green </w:t>
      </w:r>
    </w:p>
    <w:p w14:paraId="5E9D3383" w14:textId="19CC6F9C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Recreation Ground </w:t>
      </w:r>
    </w:p>
    <w:p w14:paraId="4FCE074C" w14:textId="52990E9B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Row Park Cemetery </w:t>
      </w:r>
    </w:p>
    <w:p w14:paraId="2DFADF3A" w14:textId="1E349F24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Row Park Paddock </w:t>
      </w:r>
    </w:p>
    <w:p w14:paraId="0C528E23" w14:textId="56231847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proofErr w:type="spellStart"/>
      <w:r w:rsidRPr="0019300B">
        <w:rPr>
          <w:rFonts w:cstheme="minorHAnsi"/>
          <w:color w:val="000000"/>
          <w:lang w:val="en-GB"/>
        </w:rPr>
        <w:t>Turbetts</w:t>
      </w:r>
      <w:proofErr w:type="spellEnd"/>
      <w:r w:rsidRPr="0019300B">
        <w:rPr>
          <w:rFonts w:cstheme="minorHAnsi"/>
          <w:color w:val="000000"/>
          <w:lang w:val="en-GB"/>
        </w:rPr>
        <w:t xml:space="preserve"> Green</w:t>
      </w:r>
    </w:p>
    <w:p w14:paraId="562394ED" w14:textId="777777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</w:p>
    <w:p w14:paraId="4A813434" w14:textId="70BFDD35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A00DB">
        <w:rPr>
          <w:rFonts w:cstheme="minorHAnsi"/>
          <w:color w:val="000000"/>
          <w:lang w:val="en-GB"/>
        </w:rPr>
        <w:t>Removal of branches larger than 25cm (10 inches) in diameter may not be desirable</w:t>
      </w:r>
      <w:r w:rsidR="004D312F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 xml:space="preserve">because: </w:t>
      </w:r>
    </w:p>
    <w:p w14:paraId="3262EDC2" w14:textId="069BDEB8" w:rsidR="003E2EFE" w:rsidRPr="003A24CA" w:rsidRDefault="003E2EFE" w:rsidP="00FF42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3A24CA">
        <w:rPr>
          <w:rFonts w:cstheme="minorHAnsi"/>
          <w:color w:val="000000"/>
          <w:lang w:val="en-GB"/>
        </w:rPr>
        <w:t>the tree will be damaged or unbalanced and made dangerous by the removal of a large</w:t>
      </w:r>
      <w:r w:rsidR="003A24CA" w:rsidRPr="003A24CA">
        <w:rPr>
          <w:rFonts w:cstheme="minorHAnsi"/>
          <w:color w:val="000000"/>
          <w:lang w:val="en-GB"/>
        </w:rPr>
        <w:t xml:space="preserve"> </w:t>
      </w:r>
      <w:r w:rsidRPr="003A24CA">
        <w:rPr>
          <w:rFonts w:cstheme="minorHAnsi"/>
          <w:color w:val="000000"/>
          <w:lang w:val="en-GB"/>
        </w:rPr>
        <w:t xml:space="preserve">branch  </w:t>
      </w:r>
    </w:p>
    <w:p w14:paraId="18480B9D" w14:textId="2A58F878" w:rsidR="003E2EFE" w:rsidRPr="00FF42B8" w:rsidRDefault="003E2EFE" w:rsidP="00FF42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FF42B8">
        <w:rPr>
          <w:rFonts w:cstheme="minorHAnsi"/>
          <w:color w:val="000000"/>
          <w:lang w:val="en-GB"/>
        </w:rPr>
        <w:t xml:space="preserve">the remainder will be unsightly and lead to a request to later fell the tree  </w:t>
      </w:r>
    </w:p>
    <w:p w14:paraId="1EF23B3D" w14:textId="1E196E27" w:rsidR="003E2EFE" w:rsidRPr="00FF42B8" w:rsidRDefault="003E2EFE" w:rsidP="00FF42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FF42B8">
        <w:rPr>
          <w:rFonts w:cstheme="minorHAnsi"/>
          <w:color w:val="000000"/>
          <w:lang w:val="en-GB"/>
        </w:rPr>
        <w:t xml:space="preserve">there is a risk to </w:t>
      </w:r>
      <w:r w:rsidR="00970450" w:rsidRPr="00FF42B8">
        <w:rPr>
          <w:rFonts w:cstheme="minorHAnsi"/>
          <w:color w:val="000000"/>
          <w:lang w:val="en-GB"/>
        </w:rPr>
        <w:t>residents’</w:t>
      </w:r>
      <w:r w:rsidRPr="00FF42B8">
        <w:rPr>
          <w:rFonts w:cstheme="minorHAnsi"/>
          <w:color w:val="000000"/>
          <w:lang w:val="en-GB"/>
        </w:rPr>
        <w:t xml:space="preserve"> safety if a major work is attempted</w:t>
      </w:r>
    </w:p>
    <w:p w14:paraId="4DD74549" w14:textId="777777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A00DB">
        <w:rPr>
          <w:rFonts w:cstheme="minorHAnsi"/>
          <w:color w:val="000000"/>
          <w:lang w:val="en-GB"/>
        </w:rPr>
        <w:t xml:space="preserve"> </w:t>
      </w:r>
    </w:p>
    <w:p w14:paraId="41116A21" w14:textId="10C48321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AA00DB">
        <w:rPr>
          <w:rFonts w:cstheme="minorHAnsi"/>
          <w:color w:val="000000"/>
          <w:lang w:val="en-GB"/>
        </w:rPr>
        <w:t>If a tree surgeon is employed to undertake tree surgery, they may need access to council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land to climb the tree. In this case proposed works need to be agreed, and the parish council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will need to have sight of the tree surgeon's public liability insurance and qualifications to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undertake the work.</w:t>
      </w:r>
    </w:p>
    <w:p w14:paraId="1E76DB63" w14:textId="6BD8A9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AA00DB">
        <w:rPr>
          <w:rFonts w:cstheme="minorHAnsi"/>
          <w:color w:val="000000"/>
          <w:lang w:val="en-GB"/>
        </w:rPr>
        <w:t xml:space="preserve">If you have concerns about </w:t>
      </w:r>
      <w:r w:rsidR="000364A6">
        <w:rPr>
          <w:rFonts w:cstheme="minorHAnsi"/>
          <w:color w:val="000000"/>
          <w:lang w:val="en-GB"/>
        </w:rPr>
        <w:t>a tree</w:t>
      </w:r>
      <w:r w:rsidR="008F32F0">
        <w:rPr>
          <w:rFonts w:cstheme="minorHAnsi"/>
          <w:color w:val="000000"/>
          <w:lang w:val="en-GB"/>
        </w:rPr>
        <w:t xml:space="preserve"> on Parish Council land</w:t>
      </w:r>
      <w:r w:rsidR="00970450" w:rsidRPr="00AA00DB">
        <w:rPr>
          <w:rFonts w:cstheme="minorHAnsi"/>
          <w:color w:val="000000"/>
          <w:lang w:val="en-GB"/>
        </w:rPr>
        <w:t>,</w:t>
      </w:r>
      <w:r w:rsidRPr="00AA00DB">
        <w:rPr>
          <w:rFonts w:cstheme="minorHAnsi"/>
          <w:color w:val="000000"/>
          <w:lang w:val="en-GB"/>
        </w:rPr>
        <w:t xml:space="preserve"> please contact the Parish Clerk using the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contact details given at the end of this document.</w:t>
      </w:r>
    </w:p>
    <w:p w14:paraId="1B2A9094" w14:textId="777777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A00DB">
        <w:rPr>
          <w:rFonts w:cstheme="minorHAnsi"/>
          <w:color w:val="000000"/>
          <w:lang w:val="en-GB"/>
        </w:rPr>
        <w:t xml:space="preserve"> </w:t>
      </w:r>
    </w:p>
    <w:p w14:paraId="2E7E5B24" w14:textId="75D501F4" w:rsidR="0053480E" w:rsidRPr="002665FB" w:rsidRDefault="0053480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 w:themeColor="text1"/>
          <w:sz w:val="40"/>
          <w:szCs w:val="40"/>
          <w:lang w:val="en-GB"/>
        </w:rPr>
      </w:pPr>
      <w:r w:rsidRPr="002665FB">
        <w:rPr>
          <w:rFonts w:ascii="Calibri" w:hAnsi="Calibri" w:cs="Calibri"/>
          <w:b/>
          <w:bCs/>
          <w:color w:val="000000" w:themeColor="text1"/>
          <w:sz w:val="40"/>
          <w:szCs w:val="40"/>
          <w:lang w:val="en-GB"/>
        </w:rPr>
        <w:t>2. Scheduling of tree works</w:t>
      </w:r>
    </w:p>
    <w:p w14:paraId="5039A7AE" w14:textId="63FFC518" w:rsidR="0053480E" w:rsidRPr="002665FB" w:rsidRDefault="0053480E" w:rsidP="0053480E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 w:themeColor="text1"/>
          <w:lang w:val="en-GB"/>
        </w:rPr>
      </w:pPr>
      <w:r w:rsidRPr="002665FB">
        <w:rPr>
          <w:rFonts w:cstheme="minorHAnsi"/>
          <w:color w:val="000000" w:themeColor="text1"/>
          <w:lang w:val="en-GB"/>
        </w:rPr>
        <w:t xml:space="preserve">Unless unavoidable circumstances, tree and hedge works will be performed outside of the bird nesting season as advised on the RSPB website.  </w:t>
      </w:r>
    </w:p>
    <w:p w14:paraId="4EE2AF94" w14:textId="77777777" w:rsidR="0053480E" w:rsidRPr="002665FB" w:rsidRDefault="0053480E" w:rsidP="0053480E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 w:themeColor="text1"/>
          <w:lang w:val="en-GB"/>
        </w:rPr>
      </w:pPr>
      <w:r w:rsidRPr="002665FB">
        <w:rPr>
          <w:rFonts w:cstheme="minorHAnsi"/>
          <w:color w:val="000000" w:themeColor="text1"/>
          <w:lang w:val="en-GB"/>
        </w:rPr>
        <w:t>https://www.rspb.org.uk/birds-and-wildlife/advice/gardening-for-wildlife/plants-for-wildlife/garden-hedges/hedge-law/</w:t>
      </w:r>
    </w:p>
    <w:p w14:paraId="4AD7B4A3" w14:textId="77777777" w:rsidR="0053480E" w:rsidRDefault="0053480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</w:p>
    <w:p w14:paraId="4AF939B5" w14:textId="58C93469" w:rsidR="003E2EFE" w:rsidRDefault="0053480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3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Tree damage to property </w:t>
      </w:r>
    </w:p>
    <w:p w14:paraId="57561ECE" w14:textId="02388C36" w:rsidR="002963B0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665C8F">
        <w:rPr>
          <w:rFonts w:ascii="Calibri" w:hAnsi="Calibri" w:cs="Calibri"/>
          <w:color w:val="000000"/>
          <w:lang w:val="en-GB"/>
        </w:rPr>
        <w:lastRenderedPageBreak/>
        <w:t xml:space="preserve">If you believe a </w:t>
      </w:r>
      <w:r w:rsidR="008C09D3">
        <w:rPr>
          <w:rFonts w:ascii="Calibri" w:hAnsi="Calibri" w:cs="Calibri"/>
          <w:color w:val="000000"/>
          <w:lang w:val="en-GB"/>
        </w:rPr>
        <w:t xml:space="preserve">tree on </w:t>
      </w:r>
      <w:r w:rsidRPr="00665C8F">
        <w:rPr>
          <w:rFonts w:ascii="Calibri" w:hAnsi="Calibri" w:cs="Calibri"/>
          <w:color w:val="000000"/>
          <w:lang w:val="en-GB"/>
        </w:rPr>
        <w:t xml:space="preserve">Parish Council </w:t>
      </w:r>
      <w:r w:rsidR="008C09D3">
        <w:rPr>
          <w:rFonts w:ascii="Calibri" w:hAnsi="Calibri" w:cs="Calibri"/>
          <w:color w:val="000000"/>
          <w:lang w:val="en-GB"/>
        </w:rPr>
        <w:t>land</w:t>
      </w:r>
      <w:r w:rsidRPr="00665C8F">
        <w:rPr>
          <w:rFonts w:ascii="Calibri" w:hAnsi="Calibri" w:cs="Calibri"/>
          <w:color w:val="000000"/>
          <w:lang w:val="en-GB"/>
        </w:rPr>
        <w:t xml:space="preserve"> is causing damage to your </w:t>
      </w:r>
      <w:r w:rsidR="00970450" w:rsidRPr="00665C8F">
        <w:rPr>
          <w:rFonts w:ascii="Calibri" w:hAnsi="Calibri" w:cs="Calibri"/>
          <w:color w:val="000000"/>
          <w:lang w:val="en-GB"/>
        </w:rPr>
        <w:t>property,</w:t>
      </w:r>
      <w:r w:rsidRPr="00665C8F">
        <w:rPr>
          <w:rFonts w:ascii="Calibri" w:hAnsi="Calibri" w:cs="Calibri"/>
          <w:color w:val="000000"/>
          <w:lang w:val="en-GB"/>
        </w:rPr>
        <w:t xml:space="preserve"> please</w:t>
      </w:r>
      <w:r w:rsidR="004B3DA2" w:rsidRPr="00665C8F">
        <w:rPr>
          <w:rFonts w:ascii="Calibri" w:hAnsi="Calibri" w:cs="Calibri"/>
          <w:color w:val="000000"/>
          <w:lang w:val="en-GB"/>
        </w:rPr>
        <w:t xml:space="preserve"> </w:t>
      </w:r>
      <w:r w:rsidRPr="00665C8F">
        <w:rPr>
          <w:rFonts w:ascii="Calibri" w:hAnsi="Calibri" w:cs="Calibri"/>
          <w:color w:val="000000"/>
          <w:lang w:val="en-GB"/>
        </w:rPr>
        <w:t>contact the Parish Clerk using the telephone number or email address given at the end of</w:t>
      </w:r>
      <w:r w:rsidR="004B3DA2" w:rsidRPr="00665C8F">
        <w:rPr>
          <w:rFonts w:ascii="Calibri" w:hAnsi="Calibri" w:cs="Calibri"/>
          <w:color w:val="000000"/>
          <w:lang w:val="en-GB"/>
        </w:rPr>
        <w:t xml:space="preserve"> </w:t>
      </w:r>
      <w:r w:rsidRPr="00665C8F">
        <w:rPr>
          <w:rFonts w:ascii="Calibri" w:hAnsi="Calibri" w:cs="Calibri"/>
          <w:color w:val="000000"/>
          <w:lang w:val="en-GB"/>
        </w:rPr>
        <w:t>this document. Please provide as much information as possible.</w:t>
      </w:r>
    </w:p>
    <w:p w14:paraId="717F9BD4" w14:textId="1DE8ACC4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09A9415F" w14:textId="405866FC" w:rsidR="003E2EFE" w:rsidRDefault="0053480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4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Privately owned trees with preservation order </w:t>
      </w:r>
    </w:p>
    <w:p w14:paraId="024C4514" w14:textId="79F465E0" w:rsidR="003E2EFE" w:rsidRPr="00665C8F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665C8F">
        <w:rPr>
          <w:rFonts w:ascii="Calibri" w:hAnsi="Calibri" w:cs="Calibri"/>
          <w:color w:val="000000"/>
          <w:lang w:val="en-GB"/>
        </w:rPr>
        <w:t>A tree preservation or</w:t>
      </w:r>
      <w:r w:rsidR="00AD24DA" w:rsidRPr="00665C8F">
        <w:rPr>
          <w:rFonts w:ascii="Calibri" w:hAnsi="Calibri" w:cs="Calibri"/>
          <w:color w:val="000000"/>
          <w:lang w:val="en-GB"/>
        </w:rPr>
        <w:t>der (TPO) is an order made by Dorset Council</w:t>
      </w:r>
      <w:r w:rsidRPr="00665C8F">
        <w:rPr>
          <w:rFonts w:ascii="Calibri" w:hAnsi="Calibri" w:cs="Calibri"/>
          <w:color w:val="000000"/>
          <w:lang w:val="en-GB"/>
        </w:rPr>
        <w:t xml:space="preserve"> to protect trees that are privately</w:t>
      </w:r>
      <w:r w:rsidR="00AD24DA" w:rsidRPr="00665C8F">
        <w:rPr>
          <w:rFonts w:ascii="Calibri" w:hAnsi="Calibri" w:cs="Calibri"/>
          <w:color w:val="000000"/>
          <w:lang w:val="en-GB"/>
        </w:rPr>
        <w:t xml:space="preserve"> </w:t>
      </w:r>
      <w:r w:rsidRPr="00665C8F">
        <w:rPr>
          <w:rFonts w:ascii="Calibri" w:hAnsi="Calibri" w:cs="Calibri"/>
          <w:color w:val="000000"/>
          <w:lang w:val="en-GB"/>
        </w:rPr>
        <w:t>owned and make a significant contribution to the amen</w:t>
      </w:r>
      <w:r w:rsidR="00AD24DA" w:rsidRPr="00665C8F">
        <w:rPr>
          <w:rFonts w:ascii="Calibri" w:hAnsi="Calibri" w:cs="Calibri"/>
          <w:color w:val="000000"/>
          <w:lang w:val="en-GB"/>
        </w:rPr>
        <w:t>ity of an area. Find out more about TPOs here:</w:t>
      </w:r>
      <w:r w:rsidRPr="00665C8F">
        <w:rPr>
          <w:rFonts w:ascii="Calibri" w:hAnsi="Calibri" w:cs="Calibri"/>
          <w:color w:val="000000"/>
          <w:lang w:val="en-GB"/>
        </w:rPr>
        <w:t xml:space="preserve"> </w:t>
      </w:r>
      <w:r w:rsidR="00470838" w:rsidRPr="00665C8F">
        <w:rPr>
          <w:rFonts w:ascii="Calibri" w:hAnsi="Calibri" w:cs="Calibri"/>
          <w:color w:val="0463C1"/>
          <w:lang w:val="en-GB"/>
        </w:rPr>
        <w:t>https://www.dorsetcouncil.gov.uk/countryside-coast-parks/countryside-management/tree-management/tree-preservation-orders/tree-preservation-orders.aspx</w:t>
      </w:r>
    </w:p>
    <w:p w14:paraId="4302BE7F" w14:textId="77777777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</w:p>
    <w:p w14:paraId="4CEAD1A7" w14:textId="64405297" w:rsidR="003E2EFE" w:rsidRDefault="0053480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5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Overhanging vegetation </w:t>
      </w:r>
    </w:p>
    <w:p w14:paraId="2148D18E" w14:textId="79108282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>Dorset Council has a duty to ensure that all users of the highway have safe</w:t>
      </w:r>
      <w:r w:rsidR="00943B0E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unobstructed passage. This includes all publicly maintained roads and pavements together</w:t>
      </w:r>
      <w:r w:rsidR="00943B0E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with public rights of way (footpaths and bridleways). If there is a conflict between a leafy</w:t>
      </w:r>
      <w:r w:rsidR="00943B0E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street and the safety of highway users, safety will prevail.</w:t>
      </w:r>
    </w:p>
    <w:p w14:paraId="019C061D" w14:textId="77777777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 xml:space="preserve"> </w:t>
      </w:r>
    </w:p>
    <w:p w14:paraId="59A342A0" w14:textId="1E227BF7" w:rsidR="003E2EFE" w:rsidRDefault="0053480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6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How you can help </w:t>
      </w:r>
    </w:p>
    <w:p w14:paraId="673FE7E3" w14:textId="49829B97" w:rsidR="003E2EFE" w:rsidRPr="00DD525C" w:rsidRDefault="003E2EFE" w:rsidP="002F1A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 xml:space="preserve">Keep vegetation cut back to the boundary of your property. </w:t>
      </w:r>
    </w:p>
    <w:p w14:paraId="0D288932" w14:textId="77B55B33" w:rsidR="003E2EFE" w:rsidRPr="00DD525C" w:rsidRDefault="003E2EFE" w:rsidP="002F1A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>Take green waste to the local household Recycling Centre or register for the Dorset Council</w:t>
      </w:r>
      <w:r w:rsidR="002F1A19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(payable) g</w:t>
      </w:r>
      <w:r w:rsidR="00B45F28" w:rsidRPr="00DD525C">
        <w:rPr>
          <w:rFonts w:ascii="Calibri" w:hAnsi="Calibri" w:cs="Calibri"/>
          <w:color w:val="000000"/>
          <w:lang w:val="en-GB"/>
        </w:rPr>
        <w:t>arden waste collection service.</w:t>
      </w:r>
    </w:p>
    <w:p w14:paraId="67A8DB0B" w14:textId="73E18811" w:rsidR="003E2EFE" w:rsidRPr="00DD525C" w:rsidRDefault="00B45F28" w:rsidP="00197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lastRenderedPageBreak/>
        <w:t xml:space="preserve">Inform </w:t>
      </w:r>
      <w:r w:rsidR="003E2EFE" w:rsidRPr="00DD525C">
        <w:rPr>
          <w:rFonts w:ascii="Calibri" w:hAnsi="Calibri" w:cs="Calibri"/>
          <w:color w:val="000000"/>
          <w:lang w:val="en-GB"/>
        </w:rPr>
        <w:t xml:space="preserve">Dorset Council if </w:t>
      </w:r>
      <w:r w:rsidR="00C7442C">
        <w:rPr>
          <w:rFonts w:ascii="Calibri" w:hAnsi="Calibri" w:cs="Calibri"/>
          <w:color w:val="000000"/>
          <w:lang w:val="en-GB"/>
        </w:rPr>
        <w:t xml:space="preserve">you </w:t>
      </w:r>
      <w:r w:rsidR="003E2EFE" w:rsidRPr="00DD525C">
        <w:rPr>
          <w:rFonts w:ascii="Calibri" w:hAnsi="Calibri" w:cs="Calibri"/>
          <w:color w:val="000000"/>
          <w:lang w:val="en-GB"/>
        </w:rPr>
        <w:t>know about vegetation growing from a private property</w:t>
      </w:r>
      <w:r w:rsidR="002F1A19" w:rsidRPr="00DD525C">
        <w:rPr>
          <w:rFonts w:ascii="Calibri" w:hAnsi="Calibri" w:cs="Calibri"/>
          <w:color w:val="000000"/>
          <w:lang w:val="en-GB"/>
        </w:rPr>
        <w:t xml:space="preserve"> </w:t>
      </w:r>
      <w:r w:rsidR="003E2EFE" w:rsidRPr="00DD525C">
        <w:rPr>
          <w:rFonts w:ascii="Calibri" w:hAnsi="Calibri" w:cs="Calibri"/>
          <w:color w:val="000000"/>
          <w:lang w:val="en-GB"/>
        </w:rPr>
        <w:t>obstructing the highwa</w:t>
      </w:r>
      <w:r w:rsidRPr="00DD525C">
        <w:rPr>
          <w:rFonts w:ascii="Calibri" w:hAnsi="Calibri" w:cs="Calibri"/>
          <w:color w:val="000000"/>
          <w:lang w:val="en-GB"/>
        </w:rPr>
        <w:t>y</w:t>
      </w:r>
      <w:r w:rsidR="00B96D8B">
        <w:rPr>
          <w:rFonts w:ascii="Calibri" w:hAnsi="Calibri" w:cs="Calibri"/>
          <w:color w:val="000000"/>
          <w:lang w:val="en-GB"/>
        </w:rPr>
        <w:t>.</w:t>
      </w:r>
      <w:r w:rsidRPr="00DD525C">
        <w:rPr>
          <w:rFonts w:ascii="Calibri" w:hAnsi="Calibri" w:cs="Calibri"/>
          <w:color w:val="000000"/>
          <w:lang w:val="en-GB"/>
        </w:rPr>
        <w:t xml:space="preserve"> </w:t>
      </w:r>
      <w:r w:rsidR="00B96D8B">
        <w:rPr>
          <w:rFonts w:ascii="Calibri" w:hAnsi="Calibri" w:cs="Calibri"/>
          <w:color w:val="000000"/>
          <w:lang w:val="en-GB"/>
        </w:rPr>
        <w:t>U</w:t>
      </w:r>
      <w:r w:rsidRPr="00DD525C">
        <w:rPr>
          <w:rFonts w:ascii="Calibri" w:hAnsi="Calibri" w:cs="Calibri"/>
          <w:color w:val="000000"/>
          <w:lang w:val="en-GB"/>
        </w:rPr>
        <w:t>s</w:t>
      </w:r>
      <w:r w:rsidR="00B96D8B">
        <w:rPr>
          <w:rFonts w:ascii="Calibri" w:hAnsi="Calibri" w:cs="Calibri"/>
          <w:color w:val="000000"/>
          <w:lang w:val="en-GB"/>
        </w:rPr>
        <w:t>e</w:t>
      </w:r>
      <w:r w:rsidRPr="00DD525C">
        <w:rPr>
          <w:rFonts w:ascii="Calibri" w:hAnsi="Calibri" w:cs="Calibri"/>
          <w:color w:val="000000"/>
          <w:lang w:val="en-GB"/>
        </w:rPr>
        <w:t xml:space="preserve"> the form at this website</w:t>
      </w:r>
      <w:r w:rsidR="003E2EFE" w:rsidRPr="00DD525C">
        <w:rPr>
          <w:rFonts w:ascii="Calibri" w:hAnsi="Calibri" w:cs="Calibri"/>
          <w:color w:val="000000"/>
          <w:lang w:val="en-GB"/>
        </w:rPr>
        <w:t>:</w:t>
      </w:r>
      <w:r w:rsidR="00197E88" w:rsidRPr="00DD525C">
        <w:t xml:space="preserve"> </w:t>
      </w:r>
      <w:hyperlink r:id="rId5" w:history="1">
        <w:r w:rsidR="00197E88" w:rsidRPr="00DD525C">
          <w:rPr>
            <w:rStyle w:val="Hyperlink"/>
            <w:rFonts w:ascii="Calibri" w:hAnsi="Calibri" w:cs="Calibri"/>
            <w:lang w:val="en-GB"/>
          </w:rPr>
          <w:t>https://dorset-self.achieveservice.com/service/report-a-hedge--tree-or-verge-issue</w:t>
        </w:r>
      </w:hyperlink>
    </w:p>
    <w:p w14:paraId="53E82BC2" w14:textId="77777777" w:rsidR="003E2EFE" w:rsidRPr="00DD525C" w:rsidRDefault="003E2EFE" w:rsidP="003E2E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val="en-GB"/>
        </w:rPr>
      </w:pPr>
    </w:p>
    <w:p w14:paraId="3F0E9266" w14:textId="364E7C9C" w:rsidR="00B13A7F" w:rsidRDefault="0053480E" w:rsidP="00B13A7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7</w:t>
      </w:r>
      <w:r w:rsidR="00B13A7F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B13A7F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B13A7F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Commemorative &amp; Dedication Trees </w:t>
      </w:r>
    </w:p>
    <w:p w14:paraId="13E1B33A" w14:textId="066C5DFE" w:rsidR="00566E53" w:rsidRPr="008717EC" w:rsidRDefault="00665C8F" w:rsidP="00566E53">
      <w:pPr>
        <w:rPr>
          <w:b/>
          <w:bCs/>
          <w:sz w:val="44"/>
          <w:szCs w:val="44"/>
          <w:lang w:val="en-GB"/>
        </w:rPr>
      </w:pPr>
      <w:bookmarkStart w:id="1" w:name="_Hlk65051552"/>
      <w:r w:rsidRPr="00370A27">
        <w:rPr>
          <w:rFonts w:cstheme="minorHAnsi"/>
          <w:color w:val="000000"/>
          <w:lang w:val="en-GB"/>
        </w:rPr>
        <w:t>Lytchett Matravers</w:t>
      </w:r>
      <w:r>
        <w:rPr>
          <w:rFonts w:cstheme="minorHAnsi"/>
          <w:color w:val="000000"/>
          <w:lang w:val="en-GB"/>
        </w:rPr>
        <w:t xml:space="preserve"> Parish Council</w:t>
      </w:r>
      <w:r w:rsidRPr="00370A27">
        <w:rPr>
          <w:rFonts w:cstheme="minorHAnsi"/>
          <w:color w:val="000000"/>
          <w:lang w:val="en-GB"/>
        </w:rPr>
        <w:t xml:space="preserve"> </w:t>
      </w:r>
      <w:r w:rsidR="00DD525C">
        <w:rPr>
          <w:rFonts w:cstheme="minorHAnsi"/>
          <w:color w:val="000000"/>
          <w:lang w:val="en-GB"/>
        </w:rPr>
        <w:t xml:space="preserve">(LMPC) </w:t>
      </w:r>
      <w:r w:rsidRPr="00370A27">
        <w:rPr>
          <w:rFonts w:cstheme="minorHAnsi"/>
          <w:color w:val="000000"/>
          <w:lang w:val="en-GB"/>
        </w:rPr>
        <w:t xml:space="preserve">recognises the wish </w:t>
      </w:r>
      <w:r>
        <w:rPr>
          <w:rFonts w:cstheme="minorHAnsi"/>
          <w:color w:val="000000"/>
          <w:lang w:val="en-GB"/>
        </w:rPr>
        <w:t xml:space="preserve">of residents </w:t>
      </w:r>
      <w:r w:rsidRPr="00370A27">
        <w:rPr>
          <w:rFonts w:cstheme="minorHAnsi"/>
          <w:color w:val="000000"/>
          <w:lang w:val="en-GB"/>
        </w:rPr>
        <w:t xml:space="preserve">for </w:t>
      </w:r>
      <w:r w:rsidR="00970450">
        <w:rPr>
          <w:rFonts w:cstheme="minorHAnsi"/>
          <w:color w:val="000000"/>
          <w:lang w:val="en-GB"/>
        </w:rPr>
        <w:t xml:space="preserve">Commemorative &amp; </w:t>
      </w:r>
      <w:r w:rsidRPr="00370A27">
        <w:rPr>
          <w:rFonts w:cstheme="minorHAnsi"/>
          <w:color w:val="000000"/>
          <w:lang w:val="en-GB"/>
        </w:rPr>
        <w:t xml:space="preserve">Dedication Trees and </w:t>
      </w:r>
      <w:r w:rsidR="00724D86">
        <w:rPr>
          <w:rFonts w:cstheme="minorHAnsi"/>
          <w:color w:val="000000"/>
          <w:lang w:val="en-GB"/>
        </w:rPr>
        <w:t>will con</w:t>
      </w:r>
      <w:r w:rsidR="00DC7035">
        <w:rPr>
          <w:rFonts w:cstheme="minorHAnsi"/>
          <w:color w:val="000000"/>
          <w:lang w:val="en-GB"/>
        </w:rPr>
        <w:t xml:space="preserve">sider applications for </w:t>
      </w:r>
      <w:r w:rsidR="00074FC0">
        <w:rPr>
          <w:rFonts w:cstheme="minorHAnsi"/>
          <w:color w:val="000000"/>
          <w:lang w:val="en-GB"/>
        </w:rPr>
        <w:t xml:space="preserve">planting trees on </w:t>
      </w:r>
      <w:r w:rsidRPr="00370A27">
        <w:rPr>
          <w:rFonts w:cstheme="minorHAnsi"/>
          <w:color w:val="000000"/>
          <w:lang w:val="en-GB"/>
        </w:rPr>
        <w:t xml:space="preserve">land owned by </w:t>
      </w:r>
      <w:r w:rsidR="000E5275">
        <w:rPr>
          <w:rFonts w:cstheme="minorHAnsi"/>
          <w:color w:val="000000"/>
          <w:lang w:val="en-GB"/>
        </w:rPr>
        <w:t>the Parish Council</w:t>
      </w:r>
      <w:r w:rsidRPr="00370A27">
        <w:rPr>
          <w:rFonts w:cstheme="minorHAnsi"/>
          <w:color w:val="000000"/>
          <w:lang w:val="en-GB"/>
        </w:rPr>
        <w:t xml:space="preserve"> for this purpose</w:t>
      </w:r>
      <w:bookmarkEnd w:id="1"/>
      <w:r w:rsidR="00566E53">
        <w:rPr>
          <w:rFonts w:cstheme="minorHAnsi"/>
          <w:color w:val="000000"/>
          <w:lang w:val="en-GB"/>
        </w:rPr>
        <w:t>, subject to the terms set out in the “</w:t>
      </w:r>
      <w:r w:rsidR="00566E53" w:rsidRPr="00566E53">
        <w:rPr>
          <w:b/>
          <w:bCs/>
          <w:lang w:val="en-GB"/>
        </w:rPr>
        <w:t>COMMEMORATIVE &amp; DEDICATION TREES + DONATED TREES</w:t>
      </w:r>
      <w:r w:rsidR="00566E53">
        <w:rPr>
          <w:b/>
          <w:bCs/>
          <w:lang w:val="en-GB"/>
        </w:rPr>
        <w:t xml:space="preserve">” </w:t>
      </w:r>
      <w:r w:rsidR="00566E53" w:rsidRPr="00566E53">
        <w:rPr>
          <w:lang w:val="en-GB"/>
        </w:rPr>
        <w:t>policy document.</w:t>
      </w:r>
    </w:p>
    <w:p w14:paraId="4D13D38E" w14:textId="4B7A1E56" w:rsidR="000E5275" w:rsidRDefault="00D13563" w:rsidP="00D13563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D13563">
        <w:rPr>
          <w:rFonts w:cstheme="minorHAnsi"/>
          <w:lang w:val="en-GB"/>
        </w:rPr>
        <w:t xml:space="preserve"> </w:t>
      </w:r>
    </w:p>
    <w:p w14:paraId="26EAA5EE" w14:textId="6E47E8F1" w:rsidR="00F32063" w:rsidRDefault="0053480E" w:rsidP="00E07C0F">
      <w:pP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8</w:t>
      </w:r>
      <w:r w:rsidR="00F32063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F32063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bookmarkStart w:id="2" w:name="_Hlk65053079"/>
      <w:r w:rsidR="00F32063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Donated Trees</w:t>
      </w:r>
    </w:p>
    <w:p w14:paraId="6A36E1E7" w14:textId="3078CB67" w:rsidR="000B3FA5" w:rsidRDefault="00072C43" w:rsidP="00A76FA7">
      <w:pPr>
        <w:spacing w:after="80"/>
        <w:rPr>
          <w:lang w:val="en-GB"/>
        </w:rPr>
      </w:pPr>
      <w:bookmarkStart w:id="3" w:name="_Hlk65054361"/>
      <w:r w:rsidRPr="00370A27">
        <w:rPr>
          <w:rFonts w:cstheme="minorHAnsi"/>
          <w:color w:val="000000"/>
          <w:lang w:val="en-GB"/>
        </w:rPr>
        <w:t>Lytchett Matravers Parish Council (LMPC)</w:t>
      </w:r>
      <w:r>
        <w:rPr>
          <w:rFonts w:cstheme="minorHAnsi"/>
          <w:color w:val="000000"/>
          <w:lang w:val="en-GB"/>
        </w:rPr>
        <w:t>, in line with our declaration of a climate emergency,</w:t>
      </w:r>
      <w:r w:rsidRPr="00370A27">
        <w:rPr>
          <w:rFonts w:cstheme="minorHAnsi"/>
          <w:color w:val="000000"/>
          <w:lang w:val="en-GB"/>
        </w:rPr>
        <w:t xml:space="preserve"> recognises th</w:t>
      </w:r>
      <w:r>
        <w:rPr>
          <w:rFonts w:cstheme="minorHAnsi"/>
          <w:color w:val="000000"/>
          <w:lang w:val="en-GB"/>
        </w:rPr>
        <w:t>at trees can provide an important function in sequestering CO2. Planting trees can help offset atmospheric CO2 levels and should form part of the council’s future thinking</w:t>
      </w:r>
      <w:r w:rsidRPr="00370A27">
        <w:rPr>
          <w:rFonts w:cstheme="minorHAnsi"/>
          <w:color w:val="000000"/>
          <w:lang w:val="en-GB"/>
        </w:rPr>
        <w:t>.</w:t>
      </w:r>
      <w:r w:rsidR="00A76FA7">
        <w:rPr>
          <w:rFonts w:cstheme="minorHAnsi"/>
          <w:color w:val="000000"/>
          <w:lang w:val="en-GB"/>
        </w:rPr>
        <w:t xml:space="preserve"> </w:t>
      </w:r>
      <w:proofErr w:type="spellStart"/>
      <w:r w:rsidR="00A76FA7">
        <w:rPr>
          <w:rFonts w:cstheme="minorHAnsi"/>
          <w:color w:val="000000"/>
          <w:lang w:val="en-GB"/>
        </w:rPr>
        <w:t>Futher</w:t>
      </w:r>
      <w:proofErr w:type="spellEnd"/>
      <w:r w:rsidR="00A76FA7">
        <w:rPr>
          <w:rFonts w:cstheme="minorHAnsi"/>
          <w:color w:val="000000"/>
          <w:lang w:val="en-GB"/>
        </w:rPr>
        <w:t xml:space="preserve"> information can be found in </w:t>
      </w:r>
      <w:proofErr w:type="gramStart"/>
      <w:r w:rsidR="00A76FA7">
        <w:rPr>
          <w:rFonts w:cstheme="minorHAnsi"/>
          <w:color w:val="000000"/>
          <w:lang w:val="en-GB"/>
        </w:rPr>
        <w:t xml:space="preserve">our </w:t>
      </w:r>
      <w:bookmarkEnd w:id="2"/>
      <w:bookmarkEnd w:id="3"/>
      <w:r w:rsidR="00A76FA7">
        <w:rPr>
          <w:rFonts w:cstheme="minorHAnsi"/>
          <w:color w:val="000000"/>
          <w:lang w:val="en-GB"/>
        </w:rPr>
        <w:t xml:space="preserve"> “</w:t>
      </w:r>
      <w:proofErr w:type="gramEnd"/>
      <w:r w:rsidR="00A76FA7" w:rsidRPr="00566E53">
        <w:rPr>
          <w:b/>
          <w:bCs/>
          <w:lang w:val="en-GB"/>
        </w:rPr>
        <w:t>COMMEMORATIVE &amp; DEDICATION TREES + DONATED TREES</w:t>
      </w:r>
      <w:r w:rsidR="00A76FA7">
        <w:rPr>
          <w:b/>
          <w:bCs/>
          <w:lang w:val="en-GB"/>
        </w:rPr>
        <w:t xml:space="preserve">” </w:t>
      </w:r>
      <w:r w:rsidR="00A76FA7" w:rsidRPr="00566E53">
        <w:rPr>
          <w:lang w:val="en-GB"/>
        </w:rPr>
        <w:t>policy document</w:t>
      </w:r>
      <w:r w:rsidR="00A76FA7">
        <w:rPr>
          <w:lang w:val="en-GB"/>
        </w:rPr>
        <w:t>.</w:t>
      </w:r>
    </w:p>
    <w:p w14:paraId="32E1F934" w14:textId="77777777" w:rsidR="00A76FA7" w:rsidRDefault="00A76FA7" w:rsidP="000B3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</w:p>
    <w:p w14:paraId="69C8AD20" w14:textId="04349DC9" w:rsidR="000B3FA5" w:rsidRDefault="0053480E" w:rsidP="000B3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9</w:t>
      </w:r>
      <w:r w:rsidR="00B76F46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. </w:t>
      </w:r>
      <w:r w:rsidR="000B3FA5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Parish Council Contact details </w:t>
      </w:r>
    </w:p>
    <w:p w14:paraId="52A69145" w14:textId="77777777" w:rsidR="000B3FA5" w:rsidRPr="000B3FA5" w:rsidRDefault="000B3FA5" w:rsidP="000B3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0B3FA5">
        <w:rPr>
          <w:rFonts w:ascii="Calibri" w:hAnsi="Calibri" w:cs="Calibri"/>
          <w:color w:val="000000"/>
          <w:lang w:val="en-GB"/>
        </w:rPr>
        <w:t>Parish Clerk, Parish office, Vineyard Close, Lytchett Matravers BH16 6DD</w:t>
      </w:r>
    </w:p>
    <w:p w14:paraId="5B1FEC71" w14:textId="20E20C88" w:rsidR="000B3FA5" w:rsidRPr="000B3FA5" w:rsidRDefault="000B3FA5" w:rsidP="000B3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0B3FA5">
        <w:rPr>
          <w:rFonts w:ascii="Calibri" w:hAnsi="Calibri" w:cs="Calibri"/>
          <w:color w:val="000000"/>
          <w:lang w:val="en-GB"/>
        </w:rPr>
        <w:t xml:space="preserve">Telephone: 07824 829491 </w:t>
      </w:r>
    </w:p>
    <w:p w14:paraId="31393255" w14:textId="793FD1FA" w:rsidR="00663D0F" w:rsidRPr="00B76F46" w:rsidRDefault="000B3FA5" w:rsidP="002963B0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0B3FA5">
        <w:rPr>
          <w:rFonts w:ascii="Calibri" w:hAnsi="Calibri" w:cs="Calibri"/>
          <w:color w:val="000000"/>
          <w:lang w:val="en-GB"/>
        </w:rPr>
        <w:lastRenderedPageBreak/>
        <w:t xml:space="preserve">Email: </w:t>
      </w:r>
      <w:r w:rsidRPr="000B3FA5">
        <w:rPr>
          <w:rFonts w:ascii="Calibri" w:hAnsi="Calibri" w:cs="Calibri"/>
          <w:color w:val="0463C1"/>
          <w:lang w:val="en-GB"/>
        </w:rPr>
        <w:t>lytchettmatravers@dors</w:t>
      </w:r>
      <w:r>
        <w:rPr>
          <w:rFonts w:ascii="Calibri" w:hAnsi="Calibri" w:cs="Calibri"/>
          <w:color w:val="0463C1"/>
          <w:lang w:val="en-GB"/>
        </w:rPr>
        <w:t>e</w:t>
      </w:r>
      <w:r w:rsidRPr="000B3FA5">
        <w:rPr>
          <w:rFonts w:ascii="Calibri" w:hAnsi="Calibri" w:cs="Calibri"/>
          <w:color w:val="0463C1"/>
          <w:lang w:val="en-GB"/>
        </w:rPr>
        <w:t>t-aptc.gov.uk</w:t>
      </w:r>
    </w:p>
    <w:sectPr w:rsidR="00663D0F" w:rsidRPr="00B76F46" w:rsidSect="009A625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15"/>
    <w:multiLevelType w:val="hybridMultilevel"/>
    <w:tmpl w:val="854C23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BC06BC"/>
    <w:multiLevelType w:val="hybridMultilevel"/>
    <w:tmpl w:val="2D0C7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414F7"/>
    <w:multiLevelType w:val="hybridMultilevel"/>
    <w:tmpl w:val="11CAB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3B07"/>
    <w:multiLevelType w:val="hybridMultilevel"/>
    <w:tmpl w:val="6F98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4490"/>
    <w:multiLevelType w:val="hybridMultilevel"/>
    <w:tmpl w:val="2F80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4C1"/>
    <w:multiLevelType w:val="hybridMultilevel"/>
    <w:tmpl w:val="22022C3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384CF0"/>
    <w:multiLevelType w:val="hybridMultilevel"/>
    <w:tmpl w:val="8B523C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B95D87"/>
    <w:multiLevelType w:val="hybridMultilevel"/>
    <w:tmpl w:val="780C0A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076ED8"/>
    <w:multiLevelType w:val="hybridMultilevel"/>
    <w:tmpl w:val="652E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16E6">
      <w:numFmt w:val="bullet"/>
      <w:lvlText w:val=""/>
      <w:lvlJc w:val="left"/>
      <w:pPr>
        <w:ind w:left="1440" w:hanging="360"/>
      </w:pPr>
      <w:rPr>
        <w:rFonts w:ascii="Wingdings" w:eastAsiaTheme="minorHAnsi" w:hAnsi="Wingdings" w:cs="Wingdings" w:hint="default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6525"/>
    <w:multiLevelType w:val="hybridMultilevel"/>
    <w:tmpl w:val="0762A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8636D"/>
    <w:multiLevelType w:val="hybridMultilevel"/>
    <w:tmpl w:val="204A3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1748A"/>
    <w:multiLevelType w:val="hybridMultilevel"/>
    <w:tmpl w:val="6A06C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A2D30"/>
    <w:multiLevelType w:val="hybridMultilevel"/>
    <w:tmpl w:val="396C2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5C542A"/>
    <w:multiLevelType w:val="hybridMultilevel"/>
    <w:tmpl w:val="1286E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307091"/>
    <w:multiLevelType w:val="hybridMultilevel"/>
    <w:tmpl w:val="72DE1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6580A"/>
    <w:multiLevelType w:val="hybridMultilevel"/>
    <w:tmpl w:val="77521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C54E8"/>
    <w:multiLevelType w:val="hybridMultilevel"/>
    <w:tmpl w:val="FC1E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E2017"/>
    <w:multiLevelType w:val="hybridMultilevel"/>
    <w:tmpl w:val="B534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451F"/>
    <w:multiLevelType w:val="hybridMultilevel"/>
    <w:tmpl w:val="CEA6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00E7"/>
    <w:multiLevelType w:val="hybridMultilevel"/>
    <w:tmpl w:val="7F4E3C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1A4925"/>
    <w:multiLevelType w:val="hybridMultilevel"/>
    <w:tmpl w:val="9B4E9C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9106A"/>
    <w:multiLevelType w:val="hybridMultilevel"/>
    <w:tmpl w:val="08702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229F4"/>
    <w:multiLevelType w:val="hybridMultilevel"/>
    <w:tmpl w:val="865CE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E3FC6"/>
    <w:multiLevelType w:val="hybridMultilevel"/>
    <w:tmpl w:val="CE58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3FC4"/>
    <w:multiLevelType w:val="hybridMultilevel"/>
    <w:tmpl w:val="FD1A9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35FBB"/>
    <w:multiLevelType w:val="hybridMultilevel"/>
    <w:tmpl w:val="98D0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0CCD"/>
    <w:multiLevelType w:val="hybridMultilevel"/>
    <w:tmpl w:val="8BCEC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C42431"/>
    <w:multiLevelType w:val="hybridMultilevel"/>
    <w:tmpl w:val="780C0A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1"/>
  </w:num>
  <w:num w:numId="5">
    <w:abstractNumId w:val="22"/>
  </w:num>
  <w:num w:numId="6">
    <w:abstractNumId w:val="24"/>
  </w:num>
  <w:num w:numId="7">
    <w:abstractNumId w:val="14"/>
  </w:num>
  <w:num w:numId="8">
    <w:abstractNumId w:val="10"/>
  </w:num>
  <w:num w:numId="9">
    <w:abstractNumId w:val="26"/>
  </w:num>
  <w:num w:numId="10">
    <w:abstractNumId w:val="20"/>
  </w:num>
  <w:num w:numId="11">
    <w:abstractNumId w:val="6"/>
  </w:num>
  <w:num w:numId="12">
    <w:abstractNumId w:val="15"/>
  </w:num>
  <w:num w:numId="13">
    <w:abstractNumId w:val="2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8"/>
  </w:num>
  <w:num w:numId="19">
    <w:abstractNumId w:val="3"/>
  </w:num>
  <w:num w:numId="20">
    <w:abstractNumId w:val="8"/>
  </w:num>
  <w:num w:numId="21">
    <w:abstractNumId w:val="17"/>
  </w:num>
  <w:num w:numId="22">
    <w:abstractNumId w:val="16"/>
  </w:num>
  <w:num w:numId="23">
    <w:abstractNumId w:val="9"/>
  </w:num>
  <w:num w:numId="24">
    <w:abstractNumId w:val="1"/>
  </w:num>
  <w:num w:numId="25">
    <w:abstractNumId w:val="4"/>
  </w:num>
  <w:num w:numId="26">
    <w:abstractNumId w:val="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5"/>
    <w:rsid w:val="00011C6A"/>
    <w:rsid w:val="000354DB"/>
    <w:rsid w:val="000364A6"/>
    <w:rsid w:val="00040BBB"/>
    <w:rsid w:val="00043F12"/>
    <w:rsid w:val="000452ED"/>
    <w:rsid w:val="000478B3"/>
    <w:rsid w:val="0005217D"/>
    <w:rsid w:val="00061F50"/>
    <w:rsid w:val="000707F1"/>
    <w:rsid w:val="00072C43"/>
    <w:rsid w:val="000732BD"/>
    <w:rsid w:val="00074FC0"/>
    <w:rsid w:val="000757A2"/>
    <w:rsid w:val="00075839"/>
    <w:rsid w:val="00091BD6"/>
    <w:rsid w:val="000A1E38"/>
    <w:rsid w:val="000A3F2E"/>
    <w:rsid w:val="000A5829"/>
    <w:rsid w:val="000A6C6B"/>
    <w:rsid w:val="000B3FA5"/>
    <w:rsid w:val="000D1FF8"/>
    <w:rsid w:val="000D5C17"/>
    <w:rsid w:val="000E2D81"/>
    <w:rsid w:val="000E51BA"/>
    <w:rsid w:val="000E5275"/>
    <w:rsid w:val="000E76D4"/>
    <w:rsid w:val="000F319A"/>
    <w:rsid w:val="00103D6A"/>
    <w:rsid w:val="00103E31"/>
    <w:rsid w:val="00117A6B"/>
    <w:rsid w:val="001234A7"/>
    <w:rsid w:val="00123B6D"/>
    <w:rsid w:val="00131FFC"/>
    <w:rsid w:val="0013413A"/>
    <w:rsid w:val="00140A03"/>
    <w:rsid w:val="00140F2E"/>
    <w:rsid w:val="00150DBC"/>
    <w:rsid w:val="0015118C"/>
    <w:rsid w:val="00176684"/>
    <w:rsid w:val="00186588"/>
    <w:rsid w:val="0019300B"/>
    <w:rsid w:val="00197E88"/>
    <w:rsid w:val="001B79C1"/>
    <w:rsid w:val="001C0BD3"/>
    <w:rsid w:val="001C5993"/>
    <w:rsid w:val="001E1F9A"/>
    <w:rsid w:val="001F57BC"/>
    <w:rsid w:val="00205919"/>
    <w:rsid w:val="00206F99"/>
    <w:rsid w:val="00214F9C"/>
    <w:rsid w:val="00221428"/>
    <w:rsid w:val="0022473F"/>
    <w:rsid w:val="00233855"/>
    <w:rsid w:val="00243C3E"/>
    <w:rsid w:val="00250B8A"/>
    <w:rsid w:val="00256C61"/>
    <w:rsid w:val="002634BD"/>
    <w:rsid w:val="002665FB"/>
    <w:rsid w:val="00272163"/>
    <w:rsid w:val="002734B4"/>
    <w:rsid w:val="002861A0"/>
    <w:rsid w:val="002963B0"/>
    <w:rsid w:val="002A0467"/>
    <w:rsid w:val="002A361F"/>
    <w:rsid w:val="002B37F3"/>
    <w:rsid w:val="002C59DF"/>
    <w:rsid w:val="002C7BA5"/>
    <w:rsid w:val="002D66CA"/>
    <w:rsid w:val="002E6BD2"/>
    <w:rsid w:val="002F1A19"/>
    <w:rsid w:val="00307734"/>
    <w:rsid w:val="00310632"/>
    <w:rsid w:val="003120CC"/>
    <w:rsid w:val="003136CB"/>
    <w:rsid w:val="00314032"/>
    <w:rsid w:val="00315FFB"/>
    <w:rsid w:val="00324FB5"/>
    <w:rsid w:val="003453FC"/>
    <w:rsid w:val="00360383"/>
    <w:rsid w:val="00360945"/>
    <w:rsid w:val="003637EA"/>
    <w:rsid w:val="00365E97"/>
    <w:rsid w:val="00370A27"/>
    <w:rsid w:val="003735FB"/>
    <w:rsid w:val="00373AE4"/>
    <w:rsid w:val="0037626F"/>
    <w:rsid w:val="003833B9"/>
    <w:rsid w:val="0038346E"/>
    <w:rsid w:val="0038443C"/>
    <w:rsid w:val="00385DC5"/>
    <w:rsid w:val="00396C27"/>
    <w:rsid w:val="003A1704"/>
    <w:rsid w:val="003A24CA"/>
    <w:rsid w:val="003B1C35"/>
    <w:rsid w:val="003B5647"/>
    <w:rsid w:val="003C1320"/>
    <w:rsid w:val="003C5A9E"/>
    <w:rsid w:val="003D1036"/>
    <w:rsid w:val="003D5CB2"/>
    <w:rsid w:val="003E2EFE"/>
    <w:rsid w:val="003E4F35"/>
    <w:rsid w:val="003E6A22"/>
    <w:rsid w:val="003E7A40"/>
    <w:rsid w:val="003F5772"/>
    <w:rsid w:val="003F595E"/>
    <w:rsid w:val="00402F17"/>
    <w:rsid w:val="004174EF"/>
    <w:rsid w:val="00420A27"/>
    <w:rsid w:val="00420EEC"/>
    <w:rsid w:val="00421E2B"/>
    <w:rsid w:val="00427129"/>
    <w:rsid w:val="004308AB"/>
    <w:rsid w:val="00434535"/>
    <w:rsid w:val="00437053"/>
    <w:rsid w:val="004446C9"/>
    <w:rsid w:val="00455299"/>
    <w:rsid w:val="0045749D"/>
    <w:rsid w:val="00467853"/>
    <w:rsid w:val="00470838"/>
    <w:rsid w:val="00470DBA"/>
    <w:rsid w:val="00472CC0"/>
    <w:rsid w:val="00475888"/>
    <w:rsid w:val="00481143"/>
    <w:rsid w:val="00495FF3"/>
    <w:rsid w:val="004A32EB"/>
    <w:rsid w:val="004B3DA2"/>
    <w:rsid w:val="004C13AE"/>
    <w:rsid w:val="004C3575"/>
    <w:rsid w:val="004C53D0"/>
    <w:rsid w:val="004D312F"/>
    <w:rsid w:val="004E493D"/>
    <w:rsid w:val="004F09D3"/>
    <w:rsid w:val="004F3A6E"/>
    <w:rsid w:val="004F44E2"/>
    <w:rsid w:val="004F7FB1"/>
    <w:rsid w:val="005043D0"/>
    <w:rsid w:val="0050595F"/>
    <w:rsid w:val="00510F29"/>
    <w:rsid w:val="005170FB"/>
    <w:rsid w:val="0053480E"/>
    <w:rsid w:val="00535D78"/>
    <w:rsid w:val="00536189"/>
    <w:rsid w:val="00551A0D"/>
    <w:rsid w:val="005536B0"/>
    <w:rsid w:val="00554DFF"/>
    <w:rsid w:val="005668BD"/>
    <w:rsid w:val="00566E53"/>
    <w:rsid w:val="0059175D"/>
    <w:rsid w:val="00594E29"/>
    <w:rsid w:val="005954DA"/>
    <w:rsid w:val="00595731"/>
    <w:rsid w:val="005976B7"/>
    <w:rsid w:val="005A1AC4"/>
    <w:rsid w:val="005A62CB"/>
    <w:rsid w:val="005B08DB"/>
    <w:rsid w:val="005B55B8"/>
    <w:rsid w:val="005D4A49"/>
    <w:rsid w:val="005E327D"/>
    <w:rsid w:val="005F0748"/>
    <w:rsid w:val="005F508B"/>
    <w:rsid w:val="005F5D1A"/>
    <w:rsid w:val="006040BD"/>
    <w:rsid w:val="00606649"/>
    <w:rsid w:val="006076B9"/>
    <w:rsid w:val="00611F48"/>
    <w:rsid w:val="00620AE1"/>
    <w:rsid w:val="0062194C"/>
    <w:rsid w:val="00624AF7"/>
    <w:rsid w:val="006300F7"/>
    <w:rsid w:val="00641337"/>
    <w:rsid w:val="00642EB8"/>
    <w:rsid w:val="006517E2"/>
    <w:rsid w:val="00652D55"/>
    <w:rsid w:val="00654AA0"/>
    <w:rsid w:val="00663D0F"/>
    <w:rsid w:val="00663DB5"/>
    <w:rsid w:val="0066443F"/>
    <w:rsid w:val="00665C8F"/>
    <w:rsid w:val="00676F63"/>
    <w:rsid w:val="00681EA1"/>
    <w:rsid w:val="006868CE"/>
    <w:rsid w:val="00687CC7"/>
    <w:rsid w:val="00693557"/>
    <w:rsid w:val="006A5C5A"/>
    <w:rsid w:val="006C09D1"/>
    <w:rsid w:val="006C1297"/>
    <w:rsid w:val="006C73AC"/>
    <w:rsid w:val="006D19F3"/>
    <w:rsid w:val="00707B71"/>
    <w:rsid w:val="00712CC3"/>
    <w:rsid w:val="00724D86"/>
    <w:rsid w:val="00735157"/>
    <w:rsid w:val="00736A77"/>
    <w:rsid w:val="00746610"/>
    <w:rsid w:val="00760275"/>
    <w:rsid w:val="00761AE8"/>
    <w:rsid w:val="00765C51"/>
    <w:rsid w:val="00766681"/>
    <w:rsid w:val="0076712D"/>
    <w:rsid w:val="00774855"/>
    <w:rsid w:val="00774E65"/>
    <w:rsid w:val="007752BA"/>
    <w:rsid w:val="00777213"/>
    <w:rsid w:val="00781A28"/>
    <w:rsid w:val="00787377"/>
    <w:rsid w:val="007A360D"/>
    <w:rsid w:val="007B325B"/>
    <w:rsid w:val="007C33F6"/>
    <w:rsid w:val="007C7F8F"/>
    <w:rsid w:val="007D2A30"/>
    <w:rsid w:val="007D4750"/>
    <w:rsid w:val="007D4C9D"/>
    <w:rsid w:val="007D68C2"/>
    <w:rsid w:val="007D7EAB"/>
    <w:rsid w:val="007E5D68"/>
    <w:rsid w:val="007F3BE3"/>
    <w:rsid w:val="007F56D3"/>
    <w:rsid w:val="007F6C84"/>
    <w:rsid w:val="00810FFD"/>
    <w:rsid w:val="00812BC1"/>
    <w:rsid w:val="008178DD"/>
    <w:rsid w:val="008232CC"/>
    <w:rsid w:val="0084116B"/>
    <w:rsid w:val="0084468E"/>
    <w:rsid w:val="00846061"/>
    <w:rsid w:val="00846B4D"/>
    <w:rsid w:val="00875362"/>
    <w:rsid w:val="008820DF"/>
    <w:rsid w:val="00883203"/>
    <w:rsid w:val="00892911"/>
    <w:rsid w:val="00893F13"/>
    <w:rsid w:val="008A13D6"/>
    <w:rsid w:val="008B6986"/>
    <w:rsid w:val="008B73FC"/>
    <w:rsid w:val="008C09D3"/>
    <w:rsid w:val="008D04D0"/>
    <w:rsid w:val="008D2CC8"/>
    <w:rsid w:val="008D525A"/>
    <w:rsid w:val="008E6279"/>
    <w:rsid w:val="008F32F0"/>
    <w:rsid w:val="008F48D8"/>
    <w:rsid w:val="00903B3A"/>
    <w:rsid w:val="0090741A"/>
    <w:rsid w:val="00915088"/>
    <w:rsid w:val="009371DE"/>
    <w:rsid w:val="00940063"/>
    <w:rsid w:val="0094103D"/>
    <w:rsid w:val="00943B0E"/>
    <w:rsid w:val="0095287D"/>
    <w:rsid w:val="00956006"/>
    <w:rsid w:val="00957200"/>
    <w:rsid w:val="0096066C"/>
    <w:rsid w:val="00960F0D"/>
    <w:rsid w:val="00963E6D"/>
    <w:rsid w:val="00970450"/>
    <w:rsid w:val="00972816"/>
    <w:rsid w:val="0098172A"/>
    <w:rsid w:val="00991AC9"/>
    <w:rsid w:val="009923C8"/>
    <w:rsid w:val="00997402"/>
    <w:rsid w:val="009A590C"/>
    <w:rsid w:val="009B1EF5"/>
    <w:rsid w:val="009B3339"/>
    <w:rsid w:val="009D7898"/>
    <w:rsid w:val="009E257C"/>
    <w:rsid w:val="009E5EC8"/>
    <w:rsid w:val="009F2D6C"/>
    <w:rsid w:val="009F3093"/>
    <w:rsid w:val="00A0072A"/>
    <w:rsid w:val="00A15A8A"/>
    <w:rsid w:val="00A265D3"/>
    <w:rsid w:val="00A42BAA"/>
    <w:rsid w:val="00A55C9F"/>
    <w:rsid w:val="00A76FA7"/>
    <w:rsid w:val="00A8181E"/>
    <w:rsid w:val="00A84D8E"/>
    <w:rsid w:val="00A90BA4"/>
    <w:rsid w:val="00A91932"/>
    <w:rsid w:val="00A97A30"/>
    <w:rsid w:val="00AA00DB"/>
    <w:rsid w:val="00AA11E9"/>
    <w:rsid w:val="00AB0379"/>
    <w:rsid w:val="00AB1BF9"/>
    <w:rsid w:val="00AC1F8B"/>
    <w:rsid w:val="00AC46E6"/>
    <w:rsid w:val="00AC4FA2"/>
    <w:rsid w:val="00AC5BEB"/>
    <w:rsid w:val="00AD24DA"/>
    <w:rsid w:val="00AD6A03"/>
    <w:rsid w:val="00AE17C0"/>
    <w:rsid w:val="00AE53B3"/>
    <w:rsid w:val="00AF392D"/>
    <w:rsid w:val="00B04665"/>
    <w:rsid w:val="00B04B37"/>
    <w:rsid w:val="00B05F67"/>
    <w:rsid w:val="00B06363"/>
    <w:rsid w:val="00B12880"/>
    <w:rsid w:val="00B13A7F"/>
    <w:rsid w:val="00B21018"/>
    <w:rsid w:val="00B217D0"/>
    <w:rsid w:val="00B220B9"/>
    <w:rsid w:val="00B24D4B"/>
    <w:rsid w:val="00B255DA"/>
    <w:rsid w:val="00B36B62"/>
    <w:rsid w:val="00B42D21"/>
    <w:rsid w:val="00B45F28"/>
    <w:rsid w:val="00B47319"/>
    <w:rsid w:val="00B62B5D"/>
    <w:rsid w:val="00B725E0"/>
    <w:rsid w:val="00B758B5"/>
    <w:rsid w:val="00B76F46"/>
    <w:rsid w:val="00B81179"/>
    <w:rsid w:val="00B84BE4"/>
    <w:rsid w:val="00B96D8B"/>
    <w:rsid w:val="00BA29A5"/>
    <w:rsid w:val="00BA4142"/>
    <w:rsid w:val="00BA75D9"/>
    <w:rsid w:val="00BB07AF"/>
    <w:rsid w:val="00BB2158"/>
    <w:rsid w:val="00BB5131"/>
    <w:rsid w:val="00BB6BB8"/>
    <w:rsid w:val="00BC4C28"/>
    <w:rsid w:val="00BC5910"/>
    <w:rsid w:val="00BC77D6"/>
    <w:rsid w:val="00BD6336"/>
    <w:rsid w:val="00BE0288"/>
    <w:rsid w:val="00BE1238"/>
    <w:rsid w:val="00C03593"/>
    <w:rsid w:val="00C06B01"/>
    <w:rsid w:val="00C077C7"/>
    <w:rsid w:val="00C11FF0"/>
    <w:rsid w:val="00C32195"/>
    <w:rsid w:val="00C4460C"/>
    <w:rsid w:val="00C501EC"/>
    <w:rsid w:val="00C50D21"/>
    <w:rsid w:val="00C7442C"/>
    <w:rsid w:val="00C7607C"/>
    <w:rsid w:val="00C76C9C"/>
    <w:rsid w:val="00C85DBE"/>
    <w:rsid w:val="00C93B20"/>
    <w:rsid w:val="00C95FB2"/>
    <w:rsid w:val="00CA0492"/>
    <w:rsid w:val="00CB0BC7"/>
    <w:rsid w:val="00CC46BF"/>
    <w:rsid w:val="00CC482B"/>
    <w:rsid w:val="00CD2001"/>
    <w:rsid w:val="00CD79C6"/>
    <w:rsid w:val="00CE0E3D"/>
    <w:rsid w:val="00CF3899"/>
    <w:rsid w:val="00D0328A"/>
    <w:rsid w:val="00D13563"/>
    <w:rsid w:val="00D1729E"/>
    <w:rsid w:val="00D33442"/>
    <w:rsid w:val="00D54C17"/>
    <w:rsid w:val="00D607E8"/>
    <w:rsid w:val="00D60895"/>
    <w:rsid w:val="00D75B3B"/>
    <w:rsid w:val="00D76752"/>
    <w:rsid w:val="00D77D50"/>
    <w:rsid w:val="00D85126"/>
    <w:rsid w:val="00DA5E50"/>
    <w:rsid w:val="00DB05F1"/>
    <w:rsid w:val="00DB160F"/>
    <w:rsid w:val="00DB4C84"/>
    <w:rsid w:val="00DC7035"/>
    <w:rsid w:val="00DD525C"/>
    <w:rsid w:val="00DE18BC"/>
    <w:rsid w:val="00E02F83"/>
    <w:rsid w:val="00E07C0F"/>
    <w:rsid w:val="00E1176D"/>
    <w:rsid w:val="00E13474"/>
    <w:rsid w:val="00E13AA3"/>
    <w:rsid w:val="00E1400D"/>
    <w:rsid w:val="00E178D5"/>
    <w:rsid w:val="00E30171"/>
    <w:rsid w:val="00E33FC2"/>
    <w:rsid w:val="00E46ED9"/>
    <w:rsid w:val="00E4721C"/>
    <w:rsid w:val="00E51FA4"/>
    <w:rsid w:val="00E525E7"/>
    <w:rsid w:val="00E57696"/>
    <w:rsid w:val="00E672CB"/>
    <w:rsid w:val="00E713C4"/>
    <w:rsid w:val="00E7158C"/>
    <w:rsid w:val="00E726C1"/>
    <w:rsid w:val="00E7331A"/>
    <w:rsid w:val="00EA1A58"/>
    <w:rsid w:val="00EA6251"/>
    <w:rsid w:val="00EB2ACF"/>
    <w:rsid w:val="00EB3E75"/>
    <w:rsid w:val="00EB7187"/>
    <w:rsid w:val="00EC5D24"/>
    <w:rsid w:val="00ED52D2"/>
    <w:rsid w:val="00EE23FB"/>
    <w:rsid w:val="00EE5310"/>
    <w:rsid w:val="00F240F6"/>
    <w:rsid w:val="00F267C5"/>
    <w:rsid w:val="00F30CE7"/>
    <w:rsid w:val="00F32063"/>
    <w:rsid w:val="00F347CF"/>
    <w:rsid w:val="00F3521B"/>
    <w:rsid w:val="00F36598"/>
    <w:rsid w:val="00F403A1"/>
    <w:rsid w:val="00F43092"/>
    <w:rsid w:val="00F43139"/>
    <w:rsid w:val="00F50309"/>
    <w:rsid w:val="00F509A9"/>
    <w:rsid w:val="00F52401"/>
    <w:rsid w:val="00F538D4"/>
    <w:rsid w:val="00F70F35"/>
    <w:rsid w:val="00F779C0"/>
    <w:rsid w:val="00F8439C"/>
    <w:rsid w:val="00F85954"/>
    <w:rsid w:val="00F901B2"/>
    <w:rsid w:val="00FA35A3"/>
    <w:rsid w:val="00FB75E0"/>
    <w:rsid w:val="00FC0940"/>
    <w:rsid w:val="00FC394D"/>
    <w:rsid w:val="00FC5C1F"/>
    <w:rsid w:val="00FC7140"/>
    <w:rsid w:val="00FD2AEC"/>
    <w:rsid w:val="00FD5169"/>
    <w:rsid w:val="00FD5398"/>
    <w:rsid w:val="00FF1A49"/>
    <w:rsid w:val="00FF30FD"/>
    <w:rsid w:val="00FF42B8"/>
    <w:rsid w:val="00FF46D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5F8"/>
  <w15:chartTrackingRefBased/>
  <w15:docId w15:val="{62FDEA89-4ED7-4355-A44D-AD12340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4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set-self.achieveservice.com/service/report-a-hedge--tree-or-verge-iss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Carswell</dc:creator>
  <cp:keywords/>
  <dc:description/>
  <cp:lastModifiedBy>Tim Watton</cp:lastModifiedBy>
  <cp:revision>2</cp:revision>
  <cp:lastPrinted>2021-02-24T17:59:00Z</cp:lastPrinted>
  <dcterms:created xsi:type="dcterms:W3CDTF">2021-09-14T20:34:00Z</dcterms:created>
  <dcterms:modified xsi:type="dcterms:W3CDTF">2021-09-14T20:34:00Z</dcterms:modified>
</cp:coreProperties>
</file>