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CA7834" w:rsidRDefault="00B238A4" w:rsidP="00BB333C">
      <w:pPr>
        <w:spacing w:line="240" w:lineRule="auto"/>
        <w:jc w:val="center"/>
        <w:rPr>
          <w:rFonts w:asciiTheme="minorHAnsi" w:hAnsiTheme="minorHAnsi" w:cstheme="minorHAnsi"/>
          <w:b/>
          <w:color w:val="auto"/>
        </w:rPr>
      </w:pPr>
      <w:r w:rsidRPr="00CA7834">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CA7834">
        <w:rPr>
          <w:rFonts w:asciiTheme="minorHAnsi" w:hAnsiTheme="minorHAnsi" w:cstheme="minorHAnsi"/>
          <w:noProof/>
          <w:color w:val="auto"/>
        </w:rPr>
        <w:br w:type="textWrapping" w:clear="all"/>
      </w:r>
      <w:r w:rsidR="00BA1A82" w:rsidRPr="00CA7834">
        <w:rPr>
          <w:rFonts w:asciiTheme="minorHAnsi" w:hAnsiTheme="minorHAnsi" w:cstheme="minorHAnsi"/>
          <w:b/>
          <w:color w:val="auto"/>
        </w:rPr>
        <w:t xml:space="preserve">Minutes of </w:t>
      </w:r>
      <w:r w:rsidR="005040E3" w:rsidRPr="00CA7834">
        <w:rPr>
          <w:rFonts w:asciiTheme="minorHAnsi" w:hAnsiTheme="minorHAnsi" w:cstheme="minorHAnsi"/>
          <w:b/>
          <w:color w:val="auto"/>
        </w:rPr>
        <w:t xml:space="preserve">the </w:t>
      </w:r>
      <w:r w:rsidR="004E5BE6" w:rsidRPr="00CA7834">
        <w:rPr>
          <w:rFonts w:asciiTheme="minorHAnsi" w:hAnsiTheme="minorHAnsi" w:cstheme="minorHAnsi"/>
          <w:b/>
          <w:color w:val="auto"/>
        </w:rPr>
        <w:t>M</w:t>
      </w:r>
      <w:r w:rsidR="00790F0E" w:rsidRPr="00CA7834">
        <w:rPr>
          <w:rFonts w:asciiTheme="minorHAnsi" w:hAnsiTheme="minorHAnsi" w:cstheme="minorHAnsi"/>
          <w:b/>
          <w:color w:val="auto"/>
        </w:rPr>
        <w:t xml:space="preserve">eeting of </w:t>
      </w:r>
      <w:r w:rsidR="00BA1A82" w:rsidRPr="00CA7834">
        <w:rPr>
          <w:rFonts w:asciiTheme="minorHAnsi" w:hAnsiTheme="minorHAnsi" w:cstheme="minorHAnsi"/>
          <w:b/>
          <w:color w:val="auto"/>
        </w:rPr>
        <w:t>LYTCHETT MATRAVERS PARISH COUNCIL</w:t>
      </w:r>
    </w:p>
    <w:p w14:paraId="6827258C" w14:textId="2DFA2D67" w:rsidR="00BA1A82" w:rsidRPr="00CA7834" w:rsidRDefault="00BA1A82" w:rsidP="00932FBA">
      <w:pPr>
        <w:spacing w:line="240" w:lineRule="auto"/>
        <w:jc w:val="center"/>
        <w:rPr>
          <w:rFonts w:asciiTheme="minorHAnsi" w:hAnsiTheme="minorHAnsi" w:cstheme="minorHAnsi"/>
          <w:b/>
          <w:color w:val="auto"/>
        </w:rPr>
      </w:pPr>
      <w:r w:rsidRPr="00CA7834">
        <w:rPr>
          <w:rFonts w:asciiTheme="minorHAnsi" w:hAnsiTheme="minorHAnsi" w:cstheme="minorHAnsi"/>
          <w:b/>
          <w:color w:val="auto"/>
        </w:rPr>
        <w:t>Wednesday</w:t>
      </w:r>
      <w:r w:rsidR="00566DF9" w:rsidRPr="00CA7834">
        <w:rPr>
          <w:rFonts w:asciiTheme="minorHAnsi" w:hAnsiTheme="minorHAnsi" w:cstheme="minorHAnsi"/>
          <w:b/>
          <w:color w:val="auto"/>
        </w:rPr>
        <w:t xml:space="preserve"> </w:t>
      </w:r>
      <w:r w:rsidR="00E045C1" w:rsidRPr="00CA7834">
        <w:rPr>
          <w:rFonts w:asciiTheme="minorHAnsi" w:hAnsiTheme="minorHAnsi" w:cstheme="minorHAnsi"/>
          <w:b/>
          <w:color w:val="auto"/>
        </w:rPr>
        <w:t>2</w:t>
      </w:r>
      <w:r w:rsidR="00C24D9A" w:rsidRPr="00CA7834">
        <w:rPr>
          <w:rFonts w:asciiTheme="minorHAnsi" w:hAnsiTheme="minorHAnsi" w:cstheme="minorHAnsi"/>
          <w:b/>
          <w:color w:val="auto"/>
        </w:rPr>
        <w:t>4</w:t>
      </w:r>
      <w:r w:rsidR="00C24D9A" w:rsidRPr="00CA7834">
        <w:rPr>
          <w:rFonts w:asciiTheme="minorHAnsi" w:hAnsiTheme="minorHAnsi" w:cstheme="minorHAnsi"/>
          <w:b/>
          <w:color w:val="auto"/>
          <w:vertAlign w:val="superscript"/>
        </w:rPr>
        <w:t>th</w:t>
      </w:r>
      <w:r w:rsidR="00C24D9A" w:rsidRPr="00CA7834">
        <w:rPr>
          <w:rFonts w:asciiTheme="minorHAnsi" w:hAnsiTheme="minorHAnsi" w:cstheme="minorHAnsi"/>
          <w:b/>
          <w:color w:val="auto"/>
        </w:rPr>
        <w:t xml:space="preserve"> November </w:t>
      </w:r>
      <w:r w:rsidR="00E045C1" w:rsidRPr="00CA7834">
        <w:rPr>
          <w:rFonts w:asciiTheme="minorHAnsi" w:hAnsiTheme="minorHAnsi" w:cstheme="minorHAnsi"/>
          <w:b/>
          <w:color w:val="auto"/>
        </w:rPr>
        <w:t>2021</w:t>
      </w:r>
      <w:r w:rsidR="00B2103A" w:rsidRPr="00CA7834">
        <w:rPr>
          <w:rFonts w:asciiTheme="minorHAnsi" w:hAnsiTheme="minorHAnsi" w:cstheme="minorHAnsi"/>
          <w:b/>
          <w:color w:val="auto"/>
        </w:rPr>
        <w:t xml:space="preserve"> </w:t>
      </w:r>
      <w:r w:rsidR="00730DB6" w:rsidRPr="00CA7834">
        <w:rPr>
          <w:rFonts w:asciiTheme="minorHAnsi" w:hAnsiTheme="minorHAnsi" w:cstheme="minorHAnsi"/>
          <w:b/>
          <w:color w:val="auto"/>
        </w:rPr>
        <w:t>2021</w:t>
      </w:r>
      <w:r w:rsidR="00E05979" w:rsidRPr="00CA7834">
        <w:rPr>
          <w:rFonts w:asciiTheme="minorHAnsi" w:hAnsiTheme="minorHAnsi" w:cstheme="minorHAnsi"/>
          <w:b/>
          <w:color w:val="auto"/>
        </w:rPr>
        <w:t xml:space="preserve"> a</w:t>
      </w:r>
      <w:r w:rsidR="00224A17" w:rsidRPr="00CA7834">
        <w:rPr>
          <w:rFonts w:asciiTheme="minorHAnsi" w:hAnsiTheme="minorHAnsi" w:cstheme="minorHAnsi"/>
          <w:b/>
          <w:color w:val="auto"/>
        </w:rPr>
        <w:t xml:space="preserve">t 7:00 </w:t>
      </w:r>
      <w:r w:rsidR="004E5BE6" w:rsidRPr="00CA7834">
        <w:rPr>
          <w:rFonts w:asciiTheme="minorHAnsi" w:hAnsiTheme="minorHAnsi" w:cstheme="minorHAnsi"/>
          <w:b/>
          <w:color w:val="auto"/>
        </w:rPr>
        <w:t>in the Village Hall</w:t>
      </w:r>
      <w:r w:rsidRPr="00CA7834">
        <w:rPr>
          <w:rFonts w:asciiTheme="minorHAnsi" w:hAnsiTheme="minorHAnsi" w:cstheme="minorHAnsi"/>
          <w:b/>
          <w:color w:val="auto"/>
        </w:rPr>
        <w:t>.</w:t>
      </w:r>
    </w:p>
    <w:p w14:paraId="40D86CA9" w14:textId="77777777" w:rsidR="00BA1A82" w:rsidRPr="00CA7834" w:rsidRDefault="00BA1A82" w:rsidP="00932FBA">
      <w:pPr>
        <w:spacing w:line="240" w:lineRule="auto"/>
        <w:rPr>
          <w:rFonts w:asciiTheme="minorHAnsi" w:hAnsiTheme="minorHAnsi" w:cstheme="minorHAnsi"/>
          <w:color w:val="auto"/>
          <w:lang w:eastAsia="en-GB"/>
        </w:rPr>
      </w:pPr>
    </w:p>
    <w:p w14:paraId="49CD7273" w14:textId="330EBF00" w:rsidR="00BA1A82" w:rsidRPr="00CA7834" w:rsidRDefault="00BA1A82" w:rsidP="00932FBA">
      <w:pPr>
        <w:spacing w:line="240" w:lineRule="auto"/>
        <w:rPr>
          <w:rFonts w:asciiTheme="minorHAnsi" w:hAnsiTheme="minorHAnsi" w:cstheme="minorHAnsi"/>
          <w:color w:val="auto"/>
          <w:lang w:eastAsia="en-GB"/>
        </w:rPr>
      </w:pPr>
      <w:r w:rsidRPr="00CA7834">
        <w:rPr>
          <w:rFonts w:asciiTheme="minorHAnsi" w:hAnsiTheme="minorHAnsi" w:cstheme="minorHAnsi"/>
          <w:b/>
          <w:color w:val="auto"/>
          <w:lang w:eastAsia="en-GB"/>
        </w:rPr>
        <w:t xml:space="preserve">PRESENT </w:t>
      </w:r>
      <w:r w:rsidRPr="00CA7834">
        <w:rPr>
          <w:rFonts w:asciiTheme="minorHAnsi" w:hAnsiTheme="minorHAnsi" w:cstheme="minorHAnsi"/>
          <w:color w:val="auto"/>
          <w:lang w:eastAsia="en-GB"/>
        </w:rPr>
        <w:t xml:space="preserve">were </w:t>
      </w:r>
      <w:r w:rsidR="00E045C1" w:rsidRPr="00CA7834">
        <w:rPr>
          <w:rFonts w:asciiTheme="minorHAnsi" w:hAnsiTheme="minorHAnsi" w:cstheme="minorHAnsi"/>
          <w:color w:val="auto"/>
          <w:lang w:eastAsia="en-GB"/>
        </w:rPr>
        <w:t>A Bush (Council Chairman),</w:t>
      </w:r>
      <w:r w:rsidR="00C24D9A" w:rsidRPr="00CA7834">
        <w:rPr>
          <w:rFonts w:asciiTheme="minorHAnsi" w:hAnsiTheme="minorHAnsi" w:cstheme="minorHAnsi"/>
          <w:color w:val="auto"/>
          <w:lang w:eastAsia="en-GB"/>
        </w:rPr>
        <w:t xml:space="preserve"> M Attridge, V Abbott, A Huggins</w:t>
      </w:r>
      <w:r w:rsidR="00B01583" w:rsidRPr="00CA7834">
        <w:rPr>
          <w:rFonts w:asciiTheme="minorHAnsi" w:hAnsiTheme="minorHAnsi" w:cstheme="minorHAnsi"/>
          <w:color w:val="auto"/>
          <w:lang w:eastAsia="en-GB"/>
        </w:rPr>
        <w:t xml:space="preserve">, </w:t>
      </w:r>
      <w:r w:rsidR="003367BF" w:rsidRPr="00CA7834">
        <w:rPr>
          <w:rFonts w:asciiTheme="minorHAnsi" w:hAnsiTheme="minorHAnsi" w:cstheme="minorHAnsi"/>
          <w:color w:val="auto"/>
          <w:lang w:eastAsia="en-GB"/>
        </w:rPr>
        <w:t xml:space="preserve">M Colvey, </w:t>
      </w:r>
      <w:r w:rsidR="00E045C1" w:rsidRPr="00CA7834">
        <w:rPr>
          <w:rFonts w:asciiTheme="minorHAnsi" w:hAnsiTheme="minorHAnsi" w:cstheme="minorHAnsi"/>
          <w:color w:val="auto"/>
          <w:lang w:eastAsia="en-GB"/>
        </w:rPr>
        <w:t xml:space="preserve">H Khanna, </w:t>
      </w:r>
      <w:r w:rsidR="00C24D9A" w:rsidRPr="00CA7834">
        <w:rPr>
          <w:rFonts w:asciiTheme="minorHAnsi" w:hAnsiTheme="minorHAnsi" w:cstheme="minorHAnsi"/>
          <w:color w:val="auto"/>
          <w:lang w:eastAsia="en-GB"/>
        </w:rPr>
        <w:t xml:space="preserve">K Korenevsky, </w:t>
      </w:r>
      <w:r w:rsidR="00730DB6" w:rsidRPr="00CA7834">
        <w:rPr>
          <w:rFonts w:asciiTheme="minorHAnsi" w:hAnsiTheme="minorHAnsi" w:cstheme="minorHAnsi"/>
          <w:color w:val="auto"/>
          <w:lang w:eastAsia="en-GB"/>
        </w:rPr>
        <w:t xml:space="preserve">K Morgan, </w:t>
      </w:r>
      <w:r w:rsidR="00C24D9A" w:rsidRPr="00CA7834">
        <w:rPr>
          <w:rFonts w:asciiTheme="minorHAnsi" w:hAnsiTheme="minorHAnsi" w:cstheme="minorHAnsi"/>
          <w:color w:val="auto"/>
          <w:lang w:eastAsia="en-GB"/>
        </w:rPr>
        <w:t xml:space="preserve">P Webb </w:t>
      </w:r>
      <w:r w:rsidR="006561D5" w:rsidRPr="00CA7834">
        <w:rPr>
          <w:rFonts w:asciiTheme="minorHAnsi" w:hAnsiTheme="minorHAnsi" w:cstheme="minorHAnsi"/>
          <w:color w:val="auto"/>
          <w:lang w:eastAsia="en-GB"/>
        </w:rPr>
        <w:t xml:space="preserve">and </w:t>
      </w:r>
      <w:r w:rsidR="00092E0F" w:rsidRPr="00CA7834">
        <w:rPr>
          <w:rFonts w:asciiTheme="minorHAnsi" w:hAnsiTheme="minorHAnsi" w:cstheme="minorHAnsi"/>
          <w:color w:val="auto"/>
          <w:lang w:eastAsia="en-GB"/>
        </w:rPr>
        <w:t>Mr</w:t>
      </w:r>
      <w:r w:rsidR="00B2103A" w:rsidRPr="00CA7834">
        <w:rPr>
          <w:rFonts w:asciiTheme="minorHAnsi" w:hAnsiTheme="minorHAnsi" w:cstheme="minorHAnsi"/>
          <w:color w:val="auto"/>
          <w:lang w:eastAsia="en-GB"/>
        </w:rPr>
        <w:t xml:space="preserve"> T Watton (Parish Clerk)</w:t>
      </w:r>
      <w:r w:rsidRPr="00CA7834">
        <w:rPr>
          <w:rFonts w:asciiTheme="minorHAnsi" w:hAnsiTheme="minorHAnsi" w:cstheme="minorHAnsi"/>
          <w:color w:val="auto"/>
          <w:lang w:eastAsia="en-GB"/>
        </w:rPr>
        <w:t>.</w:t>
      </w:r>
    </w:p>
    <w:p w14:paraId="5012E8D2" w14:textId="77777777" w:rsidR="0017290B" w:rsidRPr="00CA7834" w:rsidRDefault="0017290B" w:rsidP="00932FBA">
      <w:pPr>
        <w:spacing w:line="240" w:lineRule="auto"/>
        <w:rPr>
          <w:rFonts w:asciiTheme="minorHAnsi" w:hAnsiTheme="minorHAnsi" w:cstheme="minorHAnsi"/>
          <w:color w:val="auto"/>
          <w:lang w:eastAsia="en-GB"/>
        </w:rPr>
      </w:pPr>
    </w:p>
    <w:p w14:paraId="16AB80B1" w14:textId="2F9393C5" w:rsidR="0017290B" w:rsidRPr="00CA7834" w:rsidRDefault="00BA1A82" w:rsidP="0017290B">
      <w:pPr>
        <w:spacing w:line="240" w:lineRule="auto"/>
        <w:rPr>
          <w:rFonts w:asciiTheme="minorHAnsi" w:hAnsiTheme="minorHAnsi" w:cstheme="minorHAnsi"/>
          <w:color w:val="auto"/>
          <w:lang w:eastAsia="en-GB"/>
        </w:rPr>
      </w:pPr>
      <w:r w:rsidRPr="00CA7834">
        <w:rPr>
          <w:rFonts w:asciiTheme="minorHAnsi" w:hAnsiTheme="minorHAnsi" w:cstheme="minorHAnsi"/>
          <w:b/>
          <w:color w:val="auto"/>
          <w:lang w:eastAsia="en-GB"/>
        </w:rPr>
        <w:t>Also present:</w:t>
      </w:r>
      <w:r w:rsidR="00566DF9" w:rsidRPr="00CA7834">
        <w:rPr>
          <w:rFonts w:asciiTheme="minorHAnsi" w:hAnsiTheme="minorHAnsi" w:cstheme="minorHAnsi"/>
          <w:color w:val="auto"/>
          <w:lang w:eastAsia="en-GB"/>
        </w:rPr>
        <w:t xml:space="preserve"> </w:t>
      </w:r>
      <w:r w:rsidR="0017290B" w:rsidRPr="00CA7834">
        <w:rPr>
          <w:rFonts w:asciiTheme="minorHAnsi" w:hAnsiTheme="minorHAnsi" w:cstheme="minorHAnsi"/>
          <w:color w:val="auto"/>
          <w:lang w:eastAsia="en-GB"/>
        </w:rPr>
        <w:t>Dorset Cllr</w:t>
      </w:r>
      <w:r w:rsidR="00E045C1" w:rsidRPr="00CA7834">
        <w:rPr>
          <w:rFonts w:asciiTheme="minorHAnsi" w:hAnsiTheme="minorHAnsi" w:cstheme="minorHAnsi"/>
          <w:color w:val="auto"/>
          <w:lang w:eastAsia="en-GB"/>
        </w:rPr>
        <w:t xml:space="preserve">s </w:t>
      </w:r>
      <w:proofErr w:type="gramStart"/>
      <w:r w:rsidR="00E045C1" w:rsidRPr="00CA7834">
        <w:rPr>
          <w:rFonts w:asciiTheme="minorHAnsi" w:hAnsiTheme="minorHAnsi" w:cstheme="minorHAnsi"/>
          <w:color w:val="auto"/>
          <w:lang w:eastAsia="en-GB"/>
        </w:rPr>
        <w:t>A</w:t>
      </w:r>
      <w:proofErr w:type="gramEnd"/>
      <w:r w:rsidR="00E045C1" w:rsidRPr="00CA7834">
        <w:rPr>
          <w:rFonts w:asciiTheme="minorHAnsi" w:hAnsiTheme="minorHAnsi" w:cstheme="minorHAnsi"/>
          <w:color w:val="auto"/>
          <w:lang w:eastAsia="en-GB"/>
        </w:rPr>
        <w:t xml:space="preserve"> Brenton,</w:t>
      </w:r>
      <w:r w:rsidR="0017290B" w:rsidRPr="00CA7834">
        <w:rPr>
          <w:rFonts w:asciiTheme="minorHAnsi" w:hAnsiTheme="minorHAnsi" w:cstheme="minorHAnsi"/>
          <w:color w:val="auto"/>
          <w:lang w:eastAsia="en-GB"/>
        </w:rPr>
        <w:t xml:space="preserve"> </w:t>
      </w:r>
      <w:r w:rsidR="00E045C1" w:rsidRPr="00CA7834">
        <w:rPr>
          <w:rFonts w:asciiTheme="minorHAnsi" w:hAnsiTheme="minorHAnsi" w:cstheme="minorHAnsi"/>
          <w:color w:val="auto"/>
          <w:lang w:eastAsia="en-GB"/>
        </w:rPr>
        <w:t>and A Starr</w:t>
      </w:r>
    </w:p>
    <w:p w14:paraId="05963142" w14:textId="346330D2" w:rsidR="00EF1794" w:rsidRPr="00CA7834" w:rsidRDefault="00E045C1"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F</w:t>
      </w:r>
      <w:r w:rsidR="00C24D9A" w:rsidRPr="00CA7834">
        <w:rPr>
          <w:rFonts w:asciiTheme="minorHAnsi" w:hAnsiTheme="minorHAnsi" w:cstheme="minorHAnsi"/>
          <w:color w:val="auto"/>
          <w:lang w:eastAsia="en-GB"/>
        </w:rPr>
        <w:t xml:space="preserve">ive </w:t>
      </w:r>
      <w:r w:rsidR="0002244C" w:rsidRPr="00CA7834">
        <w:rPr>
          <w:rFonts w:asciiTheme="minorHAnsi" w:hAnsiTheme="minorHAnsi" w:cstheme="minorHAnsi"/>
          <w:color w:val="auto"/>
          <w:lang w:eastAsia="en-GB"/>
        </w:rPr>
        <w:t>member</w:t>
      </w:r>
      <w:r w:rsidR="00E554DC" w:rsidRPr="00CA7834">
        <w:rPr>
          <w:rFonts w:asciiTheme="minorHAnsi" w:hAnsiTheme="minorHAnsi" w:cstheme="minorHAnsi"/>
          <w:color w:val="auto"/>
          <w:lang w:eastAsia="en-GB"/>
        </w:rPr>
        <w:t>s</w:t>
      </w:r>
      <w:r w:rsidR="0002244C" w:rsidRPr="00CA7834">
        <w:rPr>
          <w:rFonts w:asciiTheme="minorHAnsi" w:hAnsiTheme="minorHAnsi" w:cstheme="minorHAnsi"/>
          <w:color w:val="auto"/>
          <w:lang w:eastAsia="en-GB"/>
        </w:rPr>
        <w:t xml:space="preserve"> of the public</w:t>
      </w:r>
      <w:r w:rsidR="00E554DC" w:rsidRPr="00CA7834">
        <w:rPr>
          <w:rFonts w:asciiTheme="minorHAnsi" w:hAnsiTheme="minorHAnsi" w:cstheme="minorHAnsi"/>
          <w:color w:val="auto"/>
          <w:lang w:eastAsia="en-GB"/>
        </w:rPr>
        <w:t xml:space="preserve"> were </w:t>
      </w:r>
      <w:r w:rsidR="00B2103A" w:rsidRPr="00CA7834">
        <w:rPr>
          <w:rFonts w:asciiTheme="minorHAnsi" w:hAnsiTheme="minorHAnsi" w:cstheme="minorHAnsi"/>
          <w:color w:val="auto"/>
          <w:lang w:eastAsia="en-GB"/>
        </w:rPr>
        <w:t xml:space="preserve">also </w:t>
      </w:r>
      <w:r w:rsidR="00E554DC" w:rsidRPr="00CA7834">
        <w:rPr>
          <w:rFonts w:asciiTheme="minorHAnsi" w:hAnsiTheme="minorHAnsi" w:cstheme="minorHAnsi"/>
          <w:color w:val="auto"/>
          <w:lang w:eastAsia="en-GB"/>
        </w:rPr>
        <w:t>present</w:t>
      </w:r>
      <w:r w:rsidR="0002244C" w:rsidRPr="00CA7834">
        <w:rPr>
          <w:rFonts w:asciiTheme="minorHAnsi" w:hAnsiTheme="minorHAnsi" w:cstheme="minorHAnsi"/>
          <w:color w:val="auto"/>
          <w:lang w:eastAsia="en-GB"/>
        </w:rPr>
        <w:t>.</w:t>
      </w:r>
    </w:p>
    <w:p w14:paraId="4B68937E" w14:textId="77777777" w:rsidR="00FF09AB" w:rsidRPr="00CA7834" w:rsidRDefault="00FF09AB" w:rsidP="00932FBA">
      <w:pPr>
        <w:spacing w:line="240" w:lineRule="auto"/>
        <w:rPr>
          <w:rFonts w:asciiTheme="minorHAnsi" w:hAnsiTheme="minorHAnsi" w:cstheme="minorHAnsi"/>
          <w:color w:val="auto"/>
          <w:lang w:eastAsia="en-GB"/>
        </w:rPr>
      </w:pPr>
    </w:p>
    <w:p w14:paraId="181300A9" w14:textId="6AC0E99A" w:rsidR="00437FD0" w:rsidRPr="00797048" w:rsidRDefault="00437FD0" w:rsidP="00437FD0">
      <w:pPr>
        <w:spacing w:line="240" w:lineRule="auto"/>
        <w:rPr>
          <w:rFonts w:asciiTheme="minorHAnsi" w:eastAsia="Times New Roman" w:hAnsiTheme="minorHAnsi" w:cstheme="minorHAnsi"/>
          <w:b/>
          <w:color w:val="auto"/>
          <w:lang w:eastAsia="en-GB"/>
        </w:rPr>
      </w:pPr>
      <w:r w:rsidRPr="00CA7834">
        <w:rPr>
          <w:rFonts w:asciiTheme="minorHAnsi" w:eastAsia="Times New Roman" w:hAnsiTheme="minorHAnsi" w:cstheme="minorHAnsi"/>
          <w:b/>
          <w:caps/>
          <w:color w:val="auto"/>
          <w:lang w:eastAsia="en-GB"/>
        </w:rPr>
        <w:t>Presentation by Ruth Barden, Director of Environmental Solutions, Wessex Water</w:t>
      </w:r>
      <w:r w:rsidRPr="00CA7834">
        <w:rPr>
          <w:rFonts w:asciiTheme="minorHAnsi" w:eastAsia="Times New Roman" w:hAnsiTheme="minorHAnsi" w:cstheme="minorHAnsi"/>
          <w:b/>
          <w:color w:val="auto"/>
          <w:lang w:eastAsia="en-GB"/>
        </w:rPr>
        <w:t xml:space="preserve"> </w:t>
      </w:r>
      <w:r w:rsidR="000C0DC4" w:rsidRPr="00CA7834">
        <w:rPr>
          <w:rFonts w:asciiTheme="minorHAnsi" w:eastAsia="Times New Roman" w:hAnsiTheme="minorHAnsi" w:cstheme="minorHAnsi"/>
          <w:b/>
          <w:color w:val="auto"/>
          <w:lang w:eastAsia="en-GB"/>
        </w:rPr>
        <w:t xml:space="preserve">– </w:t>
      </w:r>
      <w:r w:rsidR="000C0DC4" w:rsidRPr="00797048">
        <w:rPr>
          <w:rFonts w:asciiTheme="minorHAnsi" w:eastAsia="Times New Roman" w:hAnsiTheme="minorHAnsi" w:cstheme="minorHAnsi"/>
          <w:b/>
          <w:color w:val="auto"/>
          <w:lang w:eastAsia="en-GB"/>
        </w:rPr>
        <w:t xml:space="preserve">Concerning </w:t>
      </w:r>
      <w:r w:rsidRPr="00797048">
        <w:rPr>
          <w:rFonts w:asciiTheme="minorHAnsi" w:eastAsia="Times New Roman" w:hAnsiTheme="minorHAnsi" w:cstheme="minorHAnsi"/>
          <w:b/>
          <w:color w:val="auto"/>
          <w:lang w:eastAsia="en-GB"/>
        </w:rPr>
        <w:t>storm overflows, including local issues – followed by Q&amp;As.</w:t>
      </w:r>
    </w:p>
    <w:p w14:paraId="0CB6511D" w14:textId="19CDFBA9" w:rsidR="00D3391E" w:rsidRPr="00CA7834" w:rsidRDefault="000C0DC4"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A copy of the Powerpoint presentation given by Ms Barden is associated at </w:t>
      </w:r>
      <w:r w:rsidRPr="00CA7834">
        <w:rPr>
          <w:rFonts w:asciiTheme="minorHAnsi" w:hAnsiTheme="minorHAnsi" w:cstheme="minorHAnsi"/>
          <w:color w:val="auto"/>
          <w:highlight w:val="yellow"/>
          <w:lang w:eastAsia="en-GB"/>
        </w:rPr>
        <w:t>Appendix 1</w:t>
      </w:r>
      <w:r w:rsidRPr="00CA7834">
        <w:rPr>
          <w:rFonts w:asciiTheme="minorHAnsi" w:hAnsiTheme="minorHAnsi" w:cstheme="minorHAnsi"/>
          <w:color w:val="auto"/>
          <w:lang w:eastAsia="en-GB"/>
        </w:rPr>
        <w:t xml:space="preserve"> to these minutes. </w:t>
      </w:r>
    </w:p>
    <w:p w14:paraId="1DD89B64" w14:textId="77777777" w:rsidR="000C0DC4" w:rsidRPr="00CA7834" w:rsidRDefault="000C0DC4" w:rsidP="00932FBA">
      <w:pPr>
        <w:spacing w:line="240" w:lineRule="auto"/>
        <w:rPr>
          <w:rFonts w:asciiTheme="minorHAnsi" w:hAnsiTheme="minorHAnsi" w:cstheme="minorHAnsi"/>
          <w:color w:val="auto"/>
          <w:lang w:eastAsia="en-GB"/>
        </w:rPr>
      </w:pPr>
    </w:p>
    <w:p w14:paraId="67DFBCA1" w14:textId="2F1081BF" w:rsidR="00942BC4" w:rsidRPr="00CA7834" w:rsidRDefault="004018E8"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Regarding the matter of overspills at the Bulbury Lane pumping station, Ms Barden said that Wessex Water are working with the local landowner to develop a wetland (i.e. an area of shallow water pond / reed</w:t>
      </w:r>
      <w:r w:rsidR="00CA7834">
        <w:rPr>
          <w:rFonts w:asciiTheme="minorHAnsi" w:hAnsiTheme="minorHAnsi" w:cstheme="minorHAnsi"/>
          <w:color w:val="auto"/>
          <w:lang w:eastAsia="en-GB"/>
        </w:rPr>
        <w:t xml:space="preserve"> </w:t>
      </w:r>
      <w:r w:rsidRPr="00CA7834">
        <w:rPr>
          <w:rFonts w:asciiTheme="minorHAnsi" w:hAnsiTheme="minorHAnsi" w:cstheme="minorHAnsi"/>
          <w:color w:val="auto"/>
          <w:lang w:eastAsia="en-GB"/>
        </w:rPr>
        <w:t xml:space="preserve">bed as part of their response to deal with this – sized for a 25 year planning horizon. Other elements in Wessex Water’s plans include actions to minimise groundwater infiltration into the sewer system and to further </w:t>
      </w:r>
      <w:r w:rsidR="00942BC4" w:rsidRPr="00CA7834">
        <w:rPr>
          <w:rFonts w:asciiTheme="minorHAnsi" w:hAnsiTheme="minorHAnsi" w:cstheme="minorHAnsi"/>
          <w:color w:val="auto"/>
          <w:lang w:eastAsia="en-GB"/>
        </w:rPr>
        <w:t xml:space="preserve">ensure </w:t>
      </w:r>
      <w:r w:rsidRPr="00CA7834">
        <w:rPr>
          <w:rFonts w:asciiTheme="minorHAnsi" w:hAnsiTheme="minorHAnsi" w:cstheme="minorHAnsi"/>
          <w:color w:val="auto"/>
          <w:lang w:eastAsia="en-GB"/>
        </w:rPr>
        <w:t xml:space="preserve">the separation </w:t>
      </w:r>
      <w:r w:rsidR="00942BC4" w:rsidRPr="00CA7834">
        <w:rPr>
          <w:rFonts w:asciiTheme="minorHAnsi" w:hAnsiTheme="minorHAnsi" w:cstheme="minorHAnsi"/>
          <w:color w:val="auto"/>
          <w:lang w:eastAsia="en-GB"/>
        </w:rPr>
        <w:t xml:space="preserve">of surface water run-off and the foul water systems in new </w:t>
      </w:r>
      <w:r w:rsidR="00797048">
        <w:rPr>
          <w:rFonts w:asciiTheme="minorHAnsi" w:hAnsiTheme="minorHAnsi" w:cstheme="minorHAnsi"/>
          <w:color w:val="auto"/>
          <w:lang w:eastAsia="en-GB"/>
        </w:rPr>
        <w:t>development</w:t>
      </w:r>
      <w:r w:rsidR="00942BC4" w:rsidRPr="00CA7834">
        <w:rPr>
          <w:rFonts w:asciiTheme="minorHAnsi" w:hAnsiTheme="minorHAnsi" w:cstheme="minorHAnsi"/>
          <w:color w:val="auto"/>
          <w:lang w:eastAsia="en-GB"/>
        </w:rPr>
        <w:t xml:space="preserve">s. </w:t>
      </w:r>
      <w:r w:rsidRPr="00CA7834">
        <w:rPr>
          <w:rFonts w:asciiTheme="minorHAnsi" w:hAnsiTheme="minorHAnsi" w:cstheme="minorHAnsi"/>
          <w:color w:val="auto"/>
          <w:lang w:eastAsia="en-GB"/>
        </w:rPr>
        <w:t xml:space="preserve">The wetland </w:t>
      </w:r>
      <w:r w:rsidR="00797048">
        <w:rPr>
          <w:rFonts w:asciiTheme="minorHAnsi" w:hAnsiTheme="minorHAnsi" w:cstheme="minorHAnsi"/>
          <w:color w:val="auto"/>
          <w:lang w:eastAsia="en-GB"/>
        </w:rPr>
        <w:t xml:space="preserve">associated with Bulbury Lane PS </w:t>
      </w:r>
      <w:r w:rsidRPr="00CA7834">
        <w:rPr>
          <w:rFonts w:asciiTheme="minorHAnsi" w:hAnsiTheme="minorHAnsi" w:cstheme="minorHAnsi"/>
          <w:color w:val="auto"/>
          <w:lang w:eastAsia="en-GB"/>
        </w:rPr>
        <w:t xml:space="preserve">is expected to come into operation in 2023. In response to a question from a resident </w:t>
      </w:r>
      <w:r w:rsidR="00942BC4" w:rsidRPr="00CA7834">
        <w:rPr>
          <w:rFonts w:asciiTheme="minorHAnsi" w:hAnsiTheme="minorHAnsi" w:cstheme="minorHAnsi"/>
          <w:color w:val="auto"/>
          <w:lang w:eastAsia="en-GB"/>
        </w:rPr>
        <w:t>she clarified that Wessex Water’s action in relation to the Bulbury Lane pumping station should ensure it has the capacity to accommodate the drainage from the proposed 95 dwelling development on l</w:t>
      </w:r>
      <w:r w:rsidR="00E0796E" w:rsidRPr="00CA7834">
        <w:rPr>
          <w:rFonts w:asciiTheme="minorHAnsi" w:hAnsiTheme="minorHAnsi" w:cstheme="minorHAnsi"/>
          <w:color w:val="auto"/>
          <w:lang w:eastAsia="en-GB"/>
        </w:rPr>
        <w:t xml:space="preserve">and to the west of Wareham Rd. </w:t>
      </w:r>
    </w:p>
    <w:p w14:paraId="4F251DBE" w14:textId="4BAF7F03" w:rsidR="00E0796E" w:rsidRPr="00CA7834" w:rsidRDefault="00E0796E" w:rsidP="00932FBA">
      <w:pPr>
        <w:spacing w:line="240" w:lineRule="auto"/>
        <w:rPr>
          <w:rFonts w:asciiTheme="minorHAnsi" w:hAnsiTheme="minorHAnsi" w:cstheme="minorHAnsi"/>
          <w:color w:val="auto"/>
          <w:lang w:eastAsia="en-GB"/>
        </w:rPr>
      </w:pPr>
    </w:p>
    <w:p w14:paraId="1A66DB91" w14:textId="3A85AAD8" w:rsidR="00BB1F63" w:rsidRPr="00CA7834" w:rsidRDefault="00942BC4"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Ms Barden commented that she would speak to Wessex Water’s manager who is responsible for liaison with developers and Local Planning Authorities to clarify what consultation responses have </w:t>
      </w:r>
      <w:r w:rsidR="00BB1F63" w:rsidRPr="00CA7834">
        <w:rPr>
          <w:rFonts w:asciiTheme="minorHAnsi" w:hAnsiTheme="minorHAnsi" w:cstheme="minorHAnsi"/>
          <w:color w:val="auto"/>
          <w:lang w:eastAsia="en-GB"/>
        </w:rPr>
        <w:t xml:space="preserve">been provided regarding the </w:t>
      </w:r>
      <w:r w:rsidR="00CA7834" w:rsidRPr="00CA7834">
        <w:rPr>
          <w:rFonts w:asciiTheme="minorHAnsi" w:hAnsiTheme="minorHAnsi" w:cstheme="minorHAnsi"/>
          <w:color w:val="auto"/>
          <w:lang w:eastAsia="en-GB"/>
        </w:rPr>
        <w:t>Wyatt’s</w:t>
      </w:r>
      <w:r w:rsidR="00BB1F63" w:rsidRPr="00CA7834">
        <w:rPr>
          <w:rFonts w:asciiTheme="minorHAnsi" w:hAnsiTheme="minorHAnsi" w:cstheme="minorHAnsi"/>
          <w:color w:val="auto"/>
          <w:lang w:eastAsia="en-GB"/>
        </w:rPr>
        <w:t xml:space="preserve"> proposal for the 95 dwellings. </w:t>
      </w:r>
    </w:p>
    <w:p w14:paraId="23E36120" w14:textId="77777777" w:rsidR="00BB1F63" w:rsidRPr="00CA7834" w:rsidRDefault="00BB1F63" w:rsidP="00932FBA">
      <w:pPr>
        <w:spacing w:line="240" w:lineRule="auto"/>
        <w:rPr>
          <w:rFonts w:asciiTheme="minorHAnsi" w:hAnsiTheme="minorHAnsi" w:cstheme="minorHAnsi"/>
          <w:color w:val="auto"/>
          <w:lang w:eastAsia="en-GB"/>
        </w:rPr>
      </w:pPr>
    </w:p>
    <w:p w14:paraId="6587621A" w14:textId="1B7778D4" w:rsidR="00DF1217" w:rsidRPr="00CA7834" w:rsidRDefault="00DF1217" w:rsidP="00932FBA">
      <w:pPr>
        <w:spacing w:line="240" w:lineRule="auto"/>
        <w:rPr>
          <w:rFonts w:asciiTheme="minorHAnsi" w:hAnsiTheme="minorHAnsi" w:cstheme="minorHAnsi"/>
          <w:b/>
          <w:color w:val="auto"/>
          <w:lang w:eastAsia="en-GB"/>
        </w:rPr>
      </w:pPr>
      <w:r w:rsidRPr="00CA7834">
        <w:rPr>
          <w:rFonts w:asciiTheme="minorHAnsi" w:hAnsiTheme="minorHAnsi" w:cstheme="minorHAnsi"/>
          <w:b/>
          <w:color w:val="auto"/>
          <w:lang w:eastAsia="en-GB"/>
        </w:rPr>
        <w:t>PUBLIC PARTICIPATION SESSION</w:t>
      </w:r>
      <w:r w:rsidR="003367BF" w:rsidRPr="00CA7834">
        <w:rPr>
          <w:rFonts w:asciiTheme="minorHAnsi" w:hAnsiTheme="minorHAnsi" w:cstheme="minorHAnsi"/>
          <w:b/>
          <w:color w:val="auto"/>
          <w:lang w:eastAsia="en-GB"/>
        </w:rPr>
        <w:t xml:space="preserve"> (Standing orders suspended) </w:t>
      </w:r>
    </w:p>
    <w:p w14:paraId="013C1508" w14:textId="2AC05B41" w:rsidR="00942BC4" w:rsidRPr="00CA7834" w:rsidRDefault="00942BC4"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A resident of Glebe Road explained that he was speaking on behalf of </w:t>
      </w:r>
      <w:r w:rsidR="00797048">
        <w:rPr>
          <w:rFonts w:asciiTheme="minorHAnsi" w:hAnsiTheme="minorHAnsi" w:cstheme="minorHAnsi"/>
          <w:color w:val="auto"/>
          <w:lang w:eastAsia="en-GB"/>
        </w:rPr>
        <w:t xml:space="preserve">fellow </w:t>
      </w:r>
      <w:r w:rsidRPr="00CA7834">
        <w:rPr>
          <w:rFonts w:asciiTheme="minorHAnsi" w:hAnsiTheme="minorHAnsi" w:cstheme="minorHAnsi"/>
          <w:color w:val="auto"/>
          <w:lang w:eastAsia="en-GB"/>
        </w:rPr>
        <w:t xml:space="preserve">residents concerned about the proposed development of 95 dwellings on the land to the west of Wareham Rd. </w:t>
      </w:r>
      <w:r w:rsidR="000042D8" w:rsidRPr="00CA7834">
        <w:rPr>
          <w:rFonts w:asciiTheme="minorHAnsi" w:hAnsiTheme="minorHAnsi" w:cstheme="minorHAnsi"/>
          <w:color w:val="auto"/>
          <w:lang w:eastAsia="en-GB"/>
        </w:rPr>
        <w:t xml:space="preserve">He asked for a progress update on an idea from the Neighbourhood Plan </w:t>
      </w:r>
      <w:r w:rsidR="00797048">
        <w:rPr>
          <w:rFonts w:asciiTheme="minorHAnsi" w:hAnsiTheme="minorHAnsi" w:cstheme="minorHAnsi"/>
          <w:color w:val="auto"/>
          <w:lang w:eastAsia="en-GB"/>
        </w:rPr>
        <w:t xml:space="preserve">2 </w:t>
      </w:r>
      <w:r w:rsidR="000042D8" w:rsidRPr="00CA7834">
        <w:rPr>
          <w:rFonts w:asciiTheme="minorHAnsi" w:hAnsiTheme="minorHAnsi" w:cstheme="minorHAnsi"/>
          <w:color w:val="auto"/>
          <w:lang w:eastAsia="en-GB"/>
        </w:rPr>
        <w:t xml:space="preserve">Working Group meeting to consider the employment of a Planning Consultant to support the work of that group. He also asked when the next Working Group meeting might take place. </w:t>
      </w:r>
    </w:p>
    <w:p w14:paraId="13D77999" w14:textId="77777777" w:rsidR="000042D8" w:rsidRPr="00CA7834" w:rsidRDefault="000042D8" w:rsidP="00B47984">
      <w:pPr>
        <w:spacing w:line="240" w:lineRule="auto"/>
        <w:rPr>
          <w:rFonts w:asciiTheme="minorHAnsi" w:hAnsiTheme="minorHAnsi" w:cstheme="minorHAnsi"/>
          <w:color w:val="auto"/>
          <w:lang w:eastAsia="en-GB"/>
        </w:rPr>
      </w:pPr>
    </w:p>
    <w:p w14:paraId="4C60A9FD" w14:textId="4AD9D010" w:rsidR="000042D8"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In response, Cllr Bush reported that a letter had been drawn up specifying in detail the matters which the Planning Consultant would be expected to advise on. That letter has been sent to a short list of three Consultants in order to obtain comparative quotes for the required work – </w:t>
      </w:r>
      <w:r w:rsidR="00797048">
        <w:rPr>
          <w:rFonts w:asciiTheme="minorHAnsi" w:hAnsiTheme="minorHAnsi" w:cstheme="minorHAnsi"/>
          <w:color w:val="auto"/>
          <w:lang w:eastAsia="en-GB"/>
        </w:rPr>
        <w:t xml:space="preserve">in line with the requirements of </w:t>
      </w:r>
      <w:r w:rsidRPr="00CA7834">
        <w:rPr>
          <w:rFonts w:asciiTheme="minorHAnsi" w:hAnsiTheme="minorHAnsi" w:cstheme="minorHAnsi"/>
          <w:color w:val="auto"/>
          <w:lang w:eastAsia="en-GB"/>
        </w:rPr>
        <w:t xml:space="preserve">the Parish Council’s Financial Regulations.  Whilst it was hoped that this step might have been completed by the date of this Parish Council meeting, the </w:t>
      </w:r>
      <w:r w:rsidR="00797048">
        <w:rPr>
          <w:rFonts w:asciiTheme="minorHAnsi" w:hAnsiTheme="minorHAnsi" w:cstheme="minorHAnsi"/>
          <w:color w:val="auto"/>
          <w:lang w:eastAsia="en-GB"/>
        </w:rPr>
        <w:t xml:space="preserve">detailed </w:t>
      </w:r>
      <w:r w:rsidRPr="00CA7834">
        <w:rPr>
          <w:rFonts w:asciiTheme="minorHAnsi" w:hAnsiTheme="minorHAnsi" w:cstheme="minorHAnsi"/>
          <w:color w:val="auto"/>
          <w:lang w:eastAsia="en-GB"/>
        </w:rPr>
        <w:t>work involved has meant that it has taken longer. Responses from the three Consultants have not yet be</w:t>
      </w:r>
      <w:r w:rsidR="00C540AE" w:rsidRPr="00CA7834">
        <w:rPr>
          <w:rFonts w:asciiTheme="minorHAnsi" w:hAnsiTheme="minorHAnsi" w:cstheme="minorHAnsi"/>
          <w:color w:val="auto"/>
          <w:lang w:eastAsia="en-GB"/>
        </w:rPr>
        <w:t>e</w:t>
      </w:r>
      <w:r w:rsidRPr="00CA7834">
        <w:rPr>
          <w:rFonts w:asciiTheme="minorHAnsi" w:hAnsiTheme="minorHAnsi" w:cstheme="minorHAnsi"/>
          <w:color w:val="auto"/>
          <w:lang w:eastAsia="en-GB"/>
        </w:rPr>
        <w:t>n received</w:t>
      </w:r>
      <w:r w:rsidR="00C540AE" w:rsidRPr="00CA7834">
        <w:rPr>
          <w:rFonts w:asciiTheme="minorHAnsi" w:hAnsiTheme="minorHAnsi" w:cstheme="minorHAnsi"/>
          <w:color w:val="auto"/>
          <w:lang w:eastAsia="en-GB"/>
        </w:rPr>
        <w:t>. Receipt and consideration of these, including approval of any necessary expenditure by Full Council, will drive the subsequent timescales</w:t>
      </w:r>
      <w:r w:rsidRPr="00CA7834">
        <w:rPr>
          <w:rFonts w:asciiTheme="minorHAnsi" w:hAnsiTheme="minorHAnsi" w:cstheme="minorHAnsi"/>
          <w:color w:val="auto"/>
          <w:lang w:eastAsia="en-GB"/>
        </w:rPr>
        <w:t xml:space="preserve">. </w:t>
      </w:r>
      <w:r w:rsidR="00C540AE" w:rsidRPr="00CA7834">
        <w:rPr>
          <w:rFonts w:asciiTheme="minorHAnsi" w:hAnsiTheme="minorHAnsi" w:cstheme="minorHAnsi"/>
          <w:color w:val="auto"/>
          <w:lang w:eastAsia="en-GB"/>
        </w:rPr>
        <w:t>He confirmed that the next meeting of the Working Group will take place after those decisions have been taken.</w:t>
      </w:r>
    </w:p>
    <w:p w14:paraId="7C10BF29" w14:textId="77777777" w:rsidR="000042D8" w:rsidRPr="00CA7834" w:rsidRDefault="000042D8" w:rsidP="00B47984">
      <w:pPr>
        <w:spacing w:line="240" w:lineRule="auto"/>
        <w:rPr>
          <w:rFonts w:asciiTheme="minorHAnsi" w:hAnsiTheme="minorHAnsi" w:cstheme="minorHAnsi"/>
          <w:color w:val="auto"/>
          <w:lang w:eastAsia="en-GB"/>
        </w:rPr>
      </w:pPr>
    </w:p>
    <w:p w14:paraId="17E0BA32" w14:textId="10CB50FF" w:rsidR="00C540AE"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In addition, Cllr Bush reminded everyone present that the main focus of the work of the Neighbourhood Plan 2 Working Group is to update the Lytchett Matravers </w:t>
      </w:r>
      <w:r w:rsidR="00C540AE" w:rsidRPr="00CA7834">
        <w:rPr>
          <w:rFonts w:asciiTheme="minorHAnsi" w:hAnsiTheme="minorHAnsi" w:cstheme="minorHAnsi"/>
          <w:color w:val="auto"/>
          <w:lang w:eastAsia="en-GB"/>
        </w:rPr>
        <w:t>Neighbourhood</w:t>
      </w:r>
      <w:r w:rsidRPr="00CA7834">
        <w:rPr>
          <w:rFonts w:asciiTheme="minorHAnsi" w:hAnsiTheme="minorHAnsi" w:cstheme="minorHAnsi"/>
          <w:color w:val="auto"/>
          <w:lang w:eastAsia="en-GB"/>
        </w:rPr>
        <w:t xml:space="preserve"> Plan</w:t>
      </w:r>
      <w:r w:rsidR="00797048">
        <w:rPr>
          <w:rFonts w:asciiTheme="minorHAnsi" w:hAnsiTheme="minorHAnsi" w:cstheme="minorHAnsi"/>
          <w:color w:val="auto"/>
          <w:lang w:eastAsia="en-GB"/>
        </w:rPr>
        <w:t xml:space="preserve">, as well as considering </w:t>
      </w:r>
      <w:r w:rsidRPr="00CA7834">
        <w:rPr>
          <w:rFonts w:asciiTheme="minorHAnsi" w:hAnsiTheme="minorHAnsi" w:cstheme="minorHAnsi"/>
          <w:color w:val="auto"/>
          <w:lang w:eastAsia="en-GB"/>
        </w:rPr>
        <w:t xml:space="preserve">its </w:t>
      </w:r>
      <w:r w:rsidR="00C540AE" w:rsidRPr="00CA7834">
        <w:rPr>
          <w:rFonts w:asciiTheme="minorHAnsi" w:hAnsiTheme="minorHAnsi" w:cstheme="minorHAnsi"/>
          <w:color w:val="auto"/>
          <w:lang w:eastAsia="en-GB"/>
        </w:rPr>
        <w:t>relationship</w:t>
      </w:r>
      <w:r w:rsidRPr="00CA7834">
        <w:rPr>
          <w:rFonts w:asciiTheme="minorHAnsi" w:hAnsiTheme="minorHAnsi" w:cstheme="minorHAnsi"/>
          <w:color w:val="auto"/>
          <w:lang w:eastAsia="en-GB"/>
        </w:rPr>
        <w:t xml:space="preserve"> to the </w:t>
      </w:r>
      <w:r w:rsidR="00797048">
        <w:rPr>
          <w:rFonts w:asciiTheme="minorHAnsi" w:hAnsiTheme="minorHAnsi" w:cstheme="minorHAnsi"/>
          <w:color w:val="auto"/>
          <w:lang w:eastAsia="en-GB"/>
        </w:rPr>
        <w:t xml:space="preserve">draft </w:t>
      </w:r>
      <w:r w:rsidR="00C540AE" w:rsidRPr="00CA7834">
        <w:rPr>
          <w:rFonts w:asciiTheme="minorHAnsi" w:hAnsiTheme="minorHAnsi" w:cstheme="minorHAnsi"/>
          <w:color w:val="auto"/>
          <w:lang w:eastAsia="en-GB"/>
        </w:rPr>
        <w:t>Dorset</w:t>
      </w:r>
      <w:r w:rsidRPr="00CA7834">
        <w:rPr>
          <w:rFonts w:asciiTheme="minorHAnsi" w:hAnsiTheme="minorHAnsi" w:cstheme="minorHAnsi"/>
          <w:color w:val="auto"/>
          <w:lang w:eastAsia="en-GB"/>
        </w:rPr>
        <w:t xml:space="preserve"> Local Plan. </w:t>
      </w:r>
    </w:p>
    <w:p w14:paraId="630BD3A4" w14:textId="77777777" w:rsidR="00C540AE" w:rsidRPr="00CA7834" w:rsidRDefault="00C540AE" w:rsidP="00B47984">
      <w:pPr>
        <w:spacing w:line="240" w:lineRule="auto"/>
        <w:rPr>
          <w:rFonts w:asciiTheme="minorHAnsi" w:hAnsiTheme="minorHAnsi" w:cstheme="minorHAnsi"/>
          <w:color w:val="auto"/>
          <w:lang w:eastAsia="en-GB"/>
        </w:rPr>
      </w:pPr>
    </w:p>
    <w:p w14:paraId="442207AE" w14:textId="28EF2B87" w:rsidR="00C540AE" w:rsidRPr="00CA7834" w:rsidRDefault="000042D8" w:rsidP="00B47984">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Regarding the dr</w:t>
      </w:r>
      <w:r w:rsidR="00C540AE" w:rsidRPr="00CA7834">
        <w:rPr>
          <w:rFonts w:asciiTheme="minorHAnsi" w:hAnsiTheme="minorHAnsi" w:cstheme="minorHAnsi"/>
          <w:color w:val="auto"/>
          <w:lang w:eastAsia="en-GB"/>
        </w:rPr>
        <w:t>a</w:t>
      </w:r>
      <w:r w:rsidRPr="00CA7834">
        <w:rPr>
          <w:rFonts w:asciiTheme="minorHAnsi" w:hAnsiTheme="minorHAnsi" w:cstheme="minorHAnsi"/>
          <w:color w:val="auto"/>
          <w:lang w:eastAsia="en-GB"/>
        </w:rPr>
        <w:t xml:space="preserve">ft </w:t>
      </w:r>
      <w:r w:rsidR="00C540AE" w:rsidRPr="00CA7834">
        <w:rPr>
          <w:rFonts w:asciiTheme="minorHAnsi" w:hAnsiTheme="minorHAnsi" w:cstheme="minorHAnsi"/>
          <w:color w:val="auto"/>
          <w:lang w:eastAsia="en-GB"/>
        </w:rPr>
        <w:t>Purbeck</w:t>
      </w:r>
      <w:r w:rsidRPr="00CA7834">
        <w:rPr>
          <w:rFonts w:asciiTheme="minorHAnsi" w:hAnsiTheme="minorHAnsi" w:cstheme="minorHAnsi"/>
          <w:color w:val="auto"/>
          <w:lang w:eastAsia="en-GB"/>
        </w:rPr>
        <w:t xml:space="preserve"> </w:t>
      </w:r>
      <w:r w:rsidR="00C540AE" w:rsidRPr="00CA7834">
        <w:rPr>
          <w:rFonts w:asciiTheme="minorHAnsi" w:hAnsiTheme="minorHAnsi" w:cstheme="minorHAnsi"/>
          <w:color w:val="auto"/>
          <w:lang w:eastAsia="en-GB"/>
        </w:rPr>
        <w:t>Local</w:t>
      </w:r>
      <w:r w:rsidRPr="00CA7834">
        <w:rPr>
          <w:rFonts w:asciiTheme="minorHAnsi" w:hAnsiTheme="minorHAnsi" w:cstheme="minorHAnsi"/>
          <w:color w:val="auto"/>
          <w:lang w:eastAsia="en-GB"/>
        </w:rPr>
        <w:t xml:space="preserve"> Plan, </w:t>
      </w:r>
      <w:r w:rsidR="00C540AE" w:rsidRPr="00CA7834">
        <w:rPr>
          <w:rFonts w:asciiTheme="minorHAnsi" w:hAnsiTheme="minorHAnsi" w:cstheme="minorHAnsi"/>
          <w:color w:val="auto"/>
          <w:lang w:eastAsia="en-GB"/>
        </w:rPr>
        <w:t xml:space="preserve">Cllr Bush </w:t>
      </w:r>
      <w:r w:rsidRPr="00CA7834">
        <w:rPr>
          <w:rFonts w:asciiTheme="minorHAnsi" w:hAnsiTheme="minorHAnsi" w:cstheme="minorHAnsi"/>
          <w:color w:val="auto"/>
          <w:lang w:eastAsia="en-GB"/>
        </w:rPr>
        <w:t xml:space="preserve">remarked that </w:t>
      </w:r>
      <w:r w:rsidR="00C540AE" w:rsidRPr="00CA7834">
        <w:rPr>
          <w:rFonts w:asciiTheme="minorHAnsi" w:hAnsiTheme="minorHAnsi" w:cstheme="minorHAnsi"/>
          <w:color w:val="auto"/>
          <w:lang w:eastAsia="en-GB"/>
        </w:rPr>
        <w:t xml:space="preserve">this is largely complete and there is little or no scope </w:t>
      </w:r>
      <w:r w:rsidR="00797048">
        <w:rPr>
          <w:rFonts w:asciiTheme="minorHAnsi" w:hAnsiTheme="minorHAnsi" w:cstheme="minorHAnsi"/>
          <w:color w:val="auto"/>
          <w:lang w:eastAsia="en-GB"/>
        </w:rPr>
        <w:t xml:space="preserve">to influence </w:t>
      </w:r>
      <w:r w:rsidR="00C540AE" w:rsidRPr="00CA7834">
        <w:rPr>
          <w:rFonts w:asciiTheme="minorHAnsi" w:hAnsiTheme="minorHAnsi" w:cstheme="minorHAnsi"/>
          <w:color w:val="auto"/>
          <w:lang w:eastAsia="en-GB"/>
        </w:rPr>
        <w:t xml:space="preserve">any </w:t>
      </w:r>
      <w:r w:rsidR="00797048">
        <w:rPr>
          <w:rFonts w:asciiTheme="minorHAnsi" w:hAnsiTheme="minorHAnsi" w:cstheme="minorHAnsi"/>
          <w:color w:val="auto"/>
          <w:lang w:eastAsia="en-GB"/>
        </w:rPr>
        <w:t xml:space="preserve">significant </w:t>
      </w:r>
      <w:r w:rsidR="00C540AE" w:rsidRPr="00CA7834">
        <w:rPr>
          <w:rFonts w:asciiTheme="minorHAnsi" w:hAnsiTheme="minorHAnsi" w:cstheme="minorHAnsi"/>
          <w:color w:val="auto"/>
          <w:lang w:eastAsia="en-GB"/>
        </w:rPr>
        <w:t>change to it. He pointed out that its final approval and adoption is delayed only by technicalities related to one aspect only – concerning a site a</w:t>
      </w:r>
      <w:r w:rsidR="0009406C">
        <w:rPr>
          <w:rFonts w:asciiTheme="minorHAnsi" w:hAnsiTheme="minorHAnsi" w:cstheme="minorHAnsi"/>
          <w:color w:val="auto"/>
          <w:lang w:eastAsia="en-GB"/>
        </w:rPr>
        <w:t>t</w:t>
      </w:r>
      <w:r w:rsidR="00C540AE" w:rsidRPr="00CA7834">
        <w:rPr>
          <w:rFonts w:asciiTheme="minorHAnsi" w:hAnsiTheme="minorHAnsi" w:cstheme="minorHAnsi"/>
          <w:color w:val="auto"/>
          <w:lang w:eastAsia="en-GB"/>
        </w:rPr>
        <w:t xml:space="preserve"> Morden. However, concerning the location </w:t>
      </w:r>
      <w:r w:rsidR="0009406C">
        <w:rPr>
          <w:rFonts w:asciiTheme="minorHAnsi" w:hAnsiTheme="minorHAnsi" w:cstheme="minorHAnsi"/>
          <w:color w:val="auto"/>
          <w:lang w:eastAsia="en-GB"/>
        </w:rPr>
        <w:t xml:space="preserve">of </w:t>
      </w:r>
      <w:r w:rsidR="00CA7834" w:rsidRPr="00CA7834">
        <w:rPr>
          <w:rFonts w:asciiTheme="minorHAnsi" w:hAnsiTheme="minorHAnsi" w:cstheme="minorHAnsi"/>
          <w:color w:val="auto"/>
          <w:lang w:eastAsia="en-GB"/>
        </w:rPr>
        <w:t>Wyatt’s</w:t>
      </w:r>
      <w:r w:rsidR="00C540AE" w:rsidRPr="00CA7834">
        <w:rPr>
          <w:rFonts w:asciiTheme="minorHAnsi" w:hAnsiTheme="minorHAnsi" w:cstheme="minorHAnsi"/>
          <w:color w:val="auto"/>
          <w:lang w:eastAsia="en-GB"/>
        </w:rPr>
        <w:t xml:space="preserve"> proposal for 95 houses, he reiterated that is currently designated Green Belt land and</w:t>
      </w:r>
      <w:r w:rsidR="006E5387" w:rsidRPr="00CA7834">
        <w:rPr>
          <w:rFonts w:asciiTheme="minorHAnsi" w:hAnsiTheme="minorHAnsi" w:cstheme="minorHAnsi"/>
          <w:color w:val="auto"/>
          <w:lang w:eastAsia="en-GB"/>
        </w:rPr>
        <w:t>,</w:t>
      </w:r>
      <w:r w:rsidR="00C540AE" w:rsidRPr="00CA7834">
        <w:rPr>
          <w:rFonts w:asciiTheme="minorHAnsi" w:hAnsiTheme="minorHAnsi" w:cstheme="minorHAnsi"/>
          <w:color w:val="auto"/>
          <w:lang w:eastAsia="en-GB"/>
        </w:rPr>
        <w:t xml:space="preserve"> until the Purbeck Local Plan is adopted</w:t>
      </w:r>
      <w:r w:rsidR="006E5387" w:rsidRPr="00CA7834">
        <w:rPr>
          <w:rFonts w:asciiTheme="minorHAnsi" w:hAnsiTheme="minorHAnsi" w:cstheme="minorHAnsi"/>
          <w:color w:val="auto"/>
          <w:lang w:eastAsia="en-GB"/>
        </w:rPr>
        <w:t>,</w:t>
      </w:r>
      <w:r w:rsidR="00C540AE" w:rsidRPr="00CA7834">
        <w:rPr>
          <w:rFonts w:asciiTheme="minorHAnsi" w:hAnsiTheme="minorHAnsi" w:cstheme="minorHAnsi"/>
          <w:color w:val="auto"/>
          <w:lang w:eastAsia="en-GB"/>
        </w:rPr>
        <w:t xml:space="preserve"> it will remain so and </w:t>
      </w:r>
      <w:r w:rsidR="0009406C">
        <w:rPr>
          <w:rFonts w:asciiTheme="minorHAnsi" w:hAnsiTheme="minorHAnsi" w:cstheme="minorHAnsi"/>
          <w:color w:val="auto"/>
          <w:lang w:eastAsia="en-GB"/>
        </w:rPr>
        <w:t xml:space="preserve">thus </w:t>
      </w:r>
      <w:r w:rsidR="00C540AE" w:rsidRPr="00CA7834">
        <w:rPr>
          <w:rFonts w:asciiTheme="minorHAnsi" w:hAnsiTheme="minorHAnsi" w:cstheme="minorHAnsi"/>
          <w:color w:val="auto"/>
          <w:lang w:eastAsia="en-GB"/>
        </w:rPr>
        <w:t xml:space="preserve">prevent </w:t>
      </w:r>
      <w:r w:rsidR="006E5387" w:rsidRPr="00CA7834">
        <w:rPr>
          <w:rFonts w:asciiTheme="minorHAnsi" w:hAnsiTheme="minorHAnsi" w:cstheme="minorHAnsi"/>
          <w:color w:val="auto"/>
          <w:lang w:eastAsia="en-GB"/>
        </w:rPr>
        <w:t xml:space="preserve">the development going ahead. </w:t>
      </w:r>
    </w:p>
    <w:p w14:paraId="5C9C9617" w14:textId="77777777" w:rsidR="00B47984" w:rsidRPr="00CA7834" w:rsidRDefault="00B47984" w:rsidP="00B47984">
      <w:pPr>
        <w:spacing w:line="240" w:lineRule="auto"/>
        <w:rPr>
          <w:rFonts w:asciiTheme="minorHAnsi" w:hAnsiTheme="minorHAnsi" w:cstheme="minorHAnsi"/>
          <w:color w:val="auto"/>
          <w:lang w:eastAsia="en-GB"/>
        </w:rPr>
      </w:pPr>
    </w:p>
    <w:p w14:paraId="26FD4E23" w14:textId="7809DC63" w:rsidR="000D3A67" w:rsidRPr="00CA7834" w:rsidRDefault="000D3A67" w:rsidP="00932FBA">
      <w:pPr>
        <w:spacing w:line="240" w:lineRule="auto"/>
        <w:rPr>
          <w:rFonts w:asciiTheme="minorHAnsi" w:hAnsiTheme="minorHAnsi" w:cstheme="minorHAnsi"/>
          <w:b/>
          <w:color w:val="auto"/>
          <w:lang w:eastAsia="en-GB"/>
        </w:rPr>
      </w:pPr>
      <w:r w:rsidRPr="00CA7834">
        <w:rPr>
          <w:rFonts w:asciiTheme="minorHAnsi" w:hAnsiTheme="minorHAnsi" w:cstheme="minorHAnsi"/>
          <w:b/>
          <w:color w:val="auto"/>
          <w:lang w:eastAsia="en-GB"/>
        </w:rPr>
        <w:t>DORSET COUNCILLORS</w:t>
      </w:r>
      <w:r w:rsidR="006075D9" w:rsidRPr="00CA7834">
        <w:rPr>
          <w:rFonts w:asciiTheme="minorHAnsi" w:hAnsiTheme="minorHAnsi" w:cstheme="minorHAnsi"/>
          <w:b/>
          <w:color w:val="auto"/>
          <w:lang w:eastAsia="en-GB"/>
        </w:rPr>
        <w:t>’</w:t>
      </w:r>
      <w:r w:rsidRPr="00CA7834">
        <w:rPr>
          <w:rFonts w:asciiTheme="minorHAnsi" w:hAnsiTheme="minorHAnsi" w:cstheme="minorHAnsi"/>
          <w:b/>
          <w:color w:val="auto"/>
          <w:lang w:eastAsia="en-GB"/>
        </w:rPr>
        <w:t xml:space="preserve"> REPORT</w:t>
      </w:r>
    </w:p>
    <w:p w14:paraId="4913B5B4" w14:textId="1AFB62F7" w:rsidR="00AD22E9" w:rsidRPr="00CA7834" w:rsidRDefault="00AD22E9" w:rsidP="00B2103A">
      <w:pPr>
        <w:spacing w:line="240" w:lineRule="auto"/>
        <w:rPr>
          <w:rFonts w:asciiTheme="minorHAnsi" w:hAnsiTheme="minorHAnsi" w:cstheme="minorHAnsi"/>
          <w:color w:val="auto"/>
        </w:rPr>
      </w:pPr>
      <w:r w:rsidRPr="00CA7834">
        <w:rPr>
          <w:rFonts w:asciiTheme="minorHAnsi" w:hAnsiTheme="minorHAnsi" w:cstheme="minorHAnsi"/>
          <w:color w:val="auto"/>
        </w:rPr>
        <w:t>Two reports were submitted - by Cllr Bill Pipe</w:t>
      </w:r>
      <w:r w:rsidR="00172DB4">
        <w:rPr>
          <w:rFonts w:asciiTheme="minorHAnsi" w:hAnsiTheme="minorHAnsi" w:cstheme="minorHAnsi"/>
          <w:color w:val="auto"/>
        </w:rPr>
        <w:t xml:space="preserve"> (in his absence)</w:t>
      </w:r>
      <w:r w:rsidRPr="00CA7834">
        <w:rPr>
          <w:rFonts w:asciiTheme="minorHAnsi" w:hAnsiTheme="minorHAnsi" w:cstheme="minorHAnsi"/>
          <w:color w:val="auto"/>
        </w:rPr>
        <w:t>, and by Cllr Brenton on behalf of herself and Cllr Starr. These were made available to members ahead of the meeting</w:t>
      </w:r>
      <w:r w:rsidR="005C3538" w:rsidRPr="00CA7834">
        <w:rPr>
          <w:rFonts w:asciiTheme="minorHAnsi" w:hAnsiTheme="minorHAnsi" w:cstheme="minorHAnsi"/>
          <w:color w:val="auto"/>
        </w:rPr>
        <w:t xml:space="preserve"> and are included a</w:t>
      </w:r>
      <w:r w:rsidR="00AA3527" w:rsidRPr="00CA7834">
        <w:rPr>
          <w:rFonts w:asciiTheme="minorHAnsi" w:hAnsiTheme="minorHAnsi" w:cstheme="minorHAnsi"/>
          <w:color w:val="auto"/>
        </w:rPr>
        <w:t xml:space="preserve">s appendices </w:t>
      </w:r>
      <w:r w:rsidR="005C3538" w:rsidRPr="00CA7834">
        <w:rPr>
          <w:rFonts w:asciiTheme="minorHAnsi" w:hAnsiTheme="minorHAnsi" w:cstheme="minorHAnsi"/>
          <w:color w:val="auto"/>
        </w:rPr>
        <w:t>to these minutes</w:t>
      </w:r>
      <w:r w:rsidR="00AA3527" w:rsidRPr="00CA7834">
        <w:rPr>
          <w:rFonts w:asciiTheme="minorHAnsi" w:hAnsiTheme="minorHAnsi" w:cstheme="minorHAnsi"/>
          <w:color w:val="auto"/>
        </w:rPr>
        <w:t xml:space="preserve"> (</w:t>
      </w:r>
      <w:r w:rsidR="00AA3527" w:rsidRPr="00CA7834">
        <w:rPr>
          <w:rFonts w:asciiTheme="minorHAnsi" w:hAnsiTheme="minorHAnsi" w:cstheme="minorHAnsi"/>
          <w:color w:val="auto"/>
          <w:highlight w:val="yellow"/>
        </w:rPr>
        <w:t xml:space="preserve">appendices </w:t>
      </w:r>
      <w:r w:rsidR="006E5387" w:rsidRPr="00CA7834">
        <w:rPr>
          <w:rFonts w:asciiTheme="minorHAnsi" w:hAnsiTheme="minorHAnsi" w:cstheme="minorHAnsi"/>
          <w:color w:val="auto"/>
          <w:highlight w:val="yellow"/>
        </w:rPr>
        <w:t>2</w:t>
      </w:r>
      <w:r w:rsidR="00AA3527" w:rsidRPr="00CA7834">
        <w:rPr>
          <w:rFonts w:asciiTheme="minorHAnsi" w:hAnsiTheme="minorHAnsi" w:cstheme="minorHAnsi"/>
          <w:color w:val="auto"/>
          <w:highlight w:val="yellow"/>
        </w:rPr>
        <w:t xml:space="preserve">a and </w:t>
      </w:r>
      <w:r w:rsidR="006E5387" w:rsidRPr="00CA7834">
        <w:rPr>
          <w:rFonts w:asciiTheme="minorHAnsi" w:hAnsiTheme="minorHAnsi" w:cstheme="minorHAnsi"/>
          <w:color w:val="auto"/>
          <w:highlight w:val="yellow"/>
        </w:rPr>
        <w:t>2</w:t>
      </w:r>
      <w:r w:rsidR="00AA3527" w:rsidRPr="00CA7834">
        <w:rPr>
          <w:rFonts w:asciiTheme="minorHAnsi" w:hAnsiTheme="minorHAnsi" w:cstheme="minorHAnsi"/>
          <w:color w:val="auto"/>
          <w:highlight w:val="yellow"/>
        </w:rPr>
        <w:t>b</w:t>
      </w:r>
      <w:r w:rsidR="00AA3527" w:rsidRPr="00CA7834">
        <w:rPr>
          <w:rFonts w:asciiTheme="minorHAnsi" w:hAnsiTheme="minorHAnsi" w:cstheme="minorHAnsi"/>
          <w:color w:val="auto"/>
        </w:rPr>
        <w:t>)</w:t>
      </w:r>
      <w:r w:rsidRPr="00CA7834">
        <w:rPr>
          <w:rFonts w:asciiTheme="minorHAnsi" w:hAnsiTheme="minorHAnsi" w:cstheme="minorHAnsi"/>
          <w:color w:val="auto"/>
        </w:rPr>
        <w:t xml:space="preserve">. </w:t>
      </w:r>
    </w:p>
    <w:p w14:paraId="781C8FEB" w14:textId="77777777" w:rsidR="00C13FC5" w:rsidRPr="00CA7834" w:rsidRDefault="00C13FC5" w:rsidP="00A24810">
      <w:pPr>
        <w:spacing w:line="240" w:lineRule="auto"/>
        <w:rPr>
          <w:rFonts w:asciiTheme="minorHAnsi" w:hAnsiTheme="minorHAnsi" w:cstheme="minorHAnsi"/>
          <w:color w:val="auto"/>
        </w:rPr>
      </w:pPr>
    </w:p>
    <w:p w14:paraId="03A1FC41" w14:textId="77777777"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 xml:space="preserve">Cllr Huggins requested that DC Ward Members’ reports are provided for Parish Council members earlier please. </w:t>
      </w:r>
    </w:p>
    <w:p w14:paraId="3DB39BF5" w14:textId="77777777" w:rsidR="00437FD0" w:rsidRPr="00CA7834" w:rsidRDefault="00437FD0" w:rsidP="00A24810">
      <w:pPr>
        <w:spacing w:line="240" w:lineRule="auto"/>
        <w:rPr>
          <w:rFonts w:asciiTheme="minorHAnsi" w:hAnsiTheme="minorHAnsi" w:cstheme="minorHAnsi"/>
          <w:color w:val="auto"/>
        </w:rPr>
      </w:pPr>
    </w:p>
    <w:p w14:paraId="55A0E060" w14:textId="7A65B407"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In response to a question, Cllr Brenton confirmed that the road gritting teams are primarily drawn from the same team of drivers who d</w:t>
      </w:r>
      <w:r w:rsidR="0009406C">
        <w:rPr>
          <w:rFonts w:asciiTheme="minorHAnsi" w:hAnsiTheme="minorHAnsi" w:cstheme="minorHAnsi"/>
          <w:color w:val="auto"/>
        </w:rPr>
        <w:t>r</w:t>
      </w:r>
      <w:r w:rsidRPr="00CA7834">
        <w:rPr>
          <w:rFonts w:asciiTheme="minorHAnsi" w:hAnsiTheme="minorHAnsi" w:cstheme="minorHAnsi"/>
          <w:color w:val="auto"/>
        </w:rPr>
        <w:t xml:space="preserve">ive the bin </w:t>
      </w:r>
      <w:proofErr w:type="gramStart"/>
      <w:r w:rsidRPr="00CA7834">
        <w:rPr>
          <w:rFonts w:asciiTheme="minorHAnsi" w:hAnsiTheme="minorHAnsi" w:cstheme="minorHAnsi"/>
          <w:color w:val="auto"/>
        </w:rPr>
        <w:t>lorries</w:t>
      </w:r>
      <w:proofErr w:type="gramEnd"/>
      <w:r w:rsidRPr="00CA7834">
        <w:rPr>
          <w:rFonts w:asciiTheme="minorHAnsi" w:hAnsiTheme="minorHAnsi" w:cstheme="minorHAnsi"/>
          <w:color w:val="auto"/>
        </w:rPr>
        <w:t xml:space="preserve">. </w:t>
      </w:r>
    </w:p>
    <w:p w14:paraId="03C95135" w14:textId="77777777" w:rsidR="00437FD0" w:rsidRPr="00CA7834" w:rsidRDefault="00437FD0" w:rsidP="00A24810">
      <w:pPr>
        <w:spacing w:line="240" w:lineRule="auto"/>
        <w:rPr>
          <w:rFonts w:asciiTheme="minorHAnsi" w:hAnsiTheme="minorHAnsi" w:cstheme="minorHAnsi"/>
          <w:color w:val="auto"/>
        </w:rPr>
      </w:pPr>
    </w:p>
    <w:p w14:paraId="2003C5E3" w14:textId="1090EF6C" w:rsidR="00437FD0" w:rsidRPr="00CA7834" w:rsidRDefault="00437FD0" w:rsidP="00A24810">
      <w:pPr>
        <w:spacing w:line="240" w:lineRule="auto"/>
        <w:rPr>
          <w:rFonts w:asciiTheme="minorHAnsi" w:hAnsiTheme="minorHAnsi" w:cstheme="minorHAnsi"/>
          <w:color w:val="auto"/>
        </w:rPr>
      </w:pPr>
      <w:r w:rsidRPr="00CA7834">
        <w:rPr>
          <w:rFonts w:asciiTheme="minorHAnsi" w:hAnsiTheme="minorHAnsi" w:cstheme="minorHAnsi"/>
          <w:color w:val="auto"/>
        </w:rPr>
        <w:t>Cllr Morgan observed that some of the views expressed in the letter from Dorse</w:t>
      </w:r>
      <w:r w:rsidR="0009406C">
        <w:rPr>
          <w:rFonts w:asciiTheme="minorHAnsi" w:hAnsiTheme="minorHAnsi" w:cstheme="minorHAnsi"/>
          <w:color w:val="auto"/>
        </w:rPr>
        <w:t xml:space="preserve">t Cllr Ray Bryan quoted in Cllrs </w:t>
      </w:r>
      <w:r w:rsidRPr="00CA7834">
        <w:rPr>
          <w:rFonts w:asciiTheme="minorHAnsi" w:hAnsiTheme="minorHAnsi" w:cstheme="minorHAnsi"/>
          <w:color w:val="auto"/>
        </w:rPr>
        <w:t xml:space="preserve">Brenton and Starr’s report are somewhat in conflict with </w:t>
      </w:r>
      <w:r w:rsidR="0009406C">
        <w:rPr>
          <w:rFonts w:asciiTheme="minorHAnsi" w:hAnsiTheme="minorHAnsi" w:cstheme="minorHAnsi"/>
          <w:color w:val="auto"/>
        </w:rPr>
        <w:t xml:space="preserve">those of </w:t>
      </w:r>
      <w:r w:rsidRPr="00CA7834">
        <w:rPr>
          <w:rFonts w:asciiTheme="minorHAnsi" w:hAnsiTheme="minorHAnsi" w:cstheme="minorHAnsi"/>
          <w:color w:val="auto"/>
        </w:rPr>
        <w:t xml:space="preserve">Dorset Cllr Walsh and the DC Planning Department. </w:t>
      </w:r>
    </w:p>
    <w:p w14:paraId="564382BF" w14:textId="77777777" w:rsidR="00A10AA5" w:rsidRPr="00CA7834" w:rsidRDefault="00A10AA5" w:rsidP="00932FBA">
      <w:pPr>
        <w:spacing w:line="240" w:lineRule="auto"/>
        <w:rPr>
          <w:rFonts w:asciiTheme="minorHAnsi" w:hAnsiTheme="minorHAnsi" w:cstheme="minorHAnsi"/>
          <w:color w:val="auto"/>
        </w:rPr>
      </w:pPr>
    </w:p>
    <w:p w14:paraId="7D0EE7A2" w14:textId="13E104AD" w:rsidR="00684A00" w:rsidRPr="00CA7834" w:rsidRDefault="00E94E5E" w:rsidP="00E94E5E">
      <w:pPr>
        <w:pStyle w:val="Heading2"/>
        <w:rPr>
          <w:color w:val="auto"/>
        </w:rPr>
      </w:pPr>
      <w:r w:rsidRPr="00CA7834">
        <w:rPr>
          <w:color w:val="auto"/>
        </w:rPr>
        <w:t xml:space="preserve">1. </w:t>
      </w:r>
      <w:r w:rsidR="00684A00" w:rsidRPr="00CA7834">
        <w:rPr>
          <w:color w:val="auto"/>
        </w:rPr>
        <w:t xml:space="preserve">To receive and consider apologies for absence. </w:t>
      </w:r>
    </w:p>
    <w:p w14:paraId="7C6159A6" w14:textId="7DB06609" w:rsidR="00E554DC" w:rsidRPr="00CA7834" w:rsidRDefault="00F8750B"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Apologies were received from </w:t>
      </w:r>
      <w:r w:rsidR="006561D5" w:rsidRPr="00CA7834">
        <w:rPr>
          <w:rFonts w:asciiTheme="minorHAnsi" w:hAnsiTheme="minorHAnsi" w:cstheme="minorHAnsi"/>
          <w:color w:val="auto"/>
        </w:rPr>
        <w:t>Cllr</w:t>
      </w:r>
      <w:r w:rsidR="00E045C1" w:rsidRPr="00CA7834">
        <w:rPr>
          <w:rFonts w:asciiTheme="minorHAnsi" w:hAnsiTheme="minorHAnsi" w:cstheme="minorHAnsi"/>
          <w:color w:val="auto"/>
          <w:lang w:eastAsia="en-GB"/>
        </w:rPr>
        <w:t xml:space="preserve"> </w:t>
      </w:r>
      <w:r w:rsidR="00C24D9A" w:rsidRPr="00CA7834">
        <w:rPr>
          <w:rFonts w:asciiTheme="minorHAnsi" w:hAnsiTheme="minorHAnsi" w:cstheme="minorHAnsi"/>
          <w:color w:val="auto"/>
          <w:lang w:eastAsia="en-GB"/>
        </w:rPr>
        <w:t xml:space="preserve">B Barker and Dorset Cllr B Pipe. </w:t>
      </w:r>
    </w:p>
    <w:p w14:paraId="45120F03" w14:textId="77777777" w:rsidR="00FB72E8" w:rsidRPr="00CA7834" w:rsidRDefault="00FB72E8" w:rsidP="00932FBA">
      <w:pPr>
        <w:spacing w:line="240" w:lineRule="auto"/>
        <w:rPr>
          <w:rFonts w:asciiTheme="minorHAnsi" w:hAnsiTheme="minorHAnsi" w:cstheme="minorHAnsi"/>
          <w:color w:val="auto"/>
        </w:rPr>
      </w:pPr>
    </w:p>
    <w:p w14:paraId="0A67D494" w14:textId="6D7B1747" w:rsidR="00684A00" w:rsidRPr="00CA7834" w:rsidRDefault="00E045C1" w:rsidP="00E94E5E">
      <w:pPr>
        <w:pStyle w:val="Heading2"/>
        <w:rPr>
          <w:color w:val="auto"/>
        </w:rPr>
      </w:pPr>
      <w:r w:rsidRPr="00CA7834">
        <w:rPr>
          <w:color w:val="auto"/>
        </w:rPr>
        <w:t>2</w:t>
      </w:r>
      <w:r w:rsidR="00DF1D52" w:rsidRPr="00CA7834">
        <w:rPr>
          <w:color w:val="auto"/>
        </w:rPr>
        <w:t xml:space="preserve">. </w:t>
      </w:r>
      <w:r w:rsidR="00684A00" w:rsidRPr="00CA7834">
        <w:rPr>
          <w:color w:val="auto"/>
        </w:rPr>
        <w:t xml:space="preserve">To receive any declarations of interest, and consider any requests for Special Dispensations under Section 33 of the Localism Act 2011. </w:t>
      </w:r>
    </w:p>
    <w:p w14:paraId="1CA68D20" w14:textId="3C80C7FC" w:rsidR="009939BC" w:rsidRPr="00CA7834" w:rsidRDefault="009939BC"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There were none. </w:t>
      </w:r>
    </w:p>
    <w:p w14:paraId="09D0BCDE" w14:textId="77777777" w:rsidR="00D0361E" w:rsidRPr="00CA7834" w:rsidRDefault="00D0361E" w:rsidP="0032171D">
      <w:pPr>
        <w:pStyle w:val="NoSpacing"/>
      </w:pPr>
    </w:p>
    <w:p w14:paraId="0A665F29" w14:textId="38B568DD" w:rsidR="00CF75E4" w:rsidRPr="00CA7834" w:rsidRDefault="00437985" w:rsidP="00E94E5E">
      <w:pPr>
        <w:pStyle w:val="Heading2"/>
        <w:rPr>
          <w:color w:val="auto"/>
        </w:rPr>
      </w:pPr>
      <w:r w:rsidRPr="00CA7834">
        <w:rPr>
          <w:color w:val="auto"/>
        </w:rPr>
        <w:t>3</w:t>
      </w:r>
      <w:r w:rsidR="00D0361E" w:rsidRPr="00CA7834">
        <w:rPr>
          <w:color w:val="auto"/>
        </w:rPr>
        <w:t xml:space="preserve">. </w:t>
      </w:r>
      <w:r w:rsidR="003A70CA" w:rsidRPr="00CA7834">
        <w:rPr>
          <w:color w:val="auto"/>
        </w:rPr>
        <w:t xml:space="preserve">To </w:t>
      </w:r>
      <w:r w:rsidR="00684A00" w:rsidRPr="00CA7834">
        <w:rPr>
          <w:color w:val="auto"/>
        </w:rPr>
        <w:t xml:space="preserve">receive and resolve to approve minutes of Council meeting held on </w:t>
      </w:r>
      <w:r w:rsidR="00E045C1" w:rsidRPr="00CA7834">
        <w:rPr>
          <w:color w:val="auto"/>
        </w:rPr>
        <w:t>2</w:t>
      </w:r>
      <w:r w:rsidR="00C24D9A" w:rsidRPr="00CA7834">
        <w:rPr>
          <w:color w:val="auto"/>
        </w:rPr>
        <w:t>7</w:t>
      </w:r>
      <w:r w:rsidR="00C24D9A" w:rsidRPr="00CA7834">
        <w:rPr>
          <w:color w:val="auto"/>
          <w:vertAlign w:val="superscript"/>
        </w:rPr>
        <w:t>th</w:t>
      </w:r>
      <w:r w:rsidR="00C24D9A" w:rsidRPr="00CA7834">
        <w:rPr>
          <w:color w:val="auto"/>
        </w:rPr>
        <w:t xml:space="preserve"> October </w:t>
      </w:r>
      <w:r w:rsidR="00730DB6" w:rsidRPr="00CA7834">
        <w:rPr>
          <w:color w:val="auto"/>
        </w:rPr>
        <w:t>2021</w:t>
      </w:r>
      <w:r w:rsidR="00D602BA" w:rsidRPr="00CA7834">
        <w:rPr>
          <w:color w:val="auto"/>
        </w:rPr>
        <w:t xml:space="preserve">. </w:t>
      </w:r>
    </w:p>
    <w:p w14:paraId="74A42BAF" w14:textId="0433A914" w:rsidR="00684A00" w:rsidRPr="00CA7834" w:rsidRDefault="00190DBB"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w:t>
      </w:r>
      <w:r w:rsidR="005223CF" w:rsidRPr="00CA7834">
        <w:rPr>
          <w:rFonts w:asciiTheme="minorHAnsi" w:hAnsiTheme="minorHAnsi" w:cstheme="minorHAnsi"/>
          <w:color w:val="auto"/>
          <w:lang w:eastAsia="en-GB"/>
        </w:rPr>
        <w:t xml:space="preserve">t was </w:t>
      </w:r>
      <w:r w:rsidR="005223CF" w:rsidRPr="00CA7834">
        <w:rPr>
          <w:rFonts w:asciiTheme="minorHAnsi" w:hAnsiTheme="minorHAnsi" w:cstheme="minorHAnsi"/>
          <w:b/>
          <w:color w:val="auto"/>
          <w:lang w:eastAsia="en-GB"/>
        </w:rPr>
        <w:t>RESOLVED</w:t>
      </w:r>
      <w:r w:rsidR="005223CF" w:rsidRPr="00CA7834">
        <w:rPr>
          <w:rFonts w:asciiTheme="minorHAnsi" w:hAnsiTheme="minorHAnsi" w:cstheme="minorHAnsi"/>
          <w:color w:val="auto"/>
          <w:lang w:eastAsia="en-GB"/>
        </w:rPr>
        <w:t xml:space="preserve"> by all present </w:t>
      </w:r>
      <w:r w:rsidR="00CF75E4" w:rsidRPr="00CA7834">
        <w:rPr>
          <w:rFonts w:asciiTheme="minorHAnsi" w:hAnsiTheme="minorHAnsi" w:cstheme="minorHAnsi"/>
          <w:color w:val="auto"/>
          <w:lang w:eastAsia="en-GB"/>
        </w:rPr>
        <w:t xml:space="preserve">to approve </w:t>
      </w:r>
      <w:r w:rsidR="006D3F51" w:rsidRPr="00CA7834">
        <w:rPr>
          <w:rFonts w:asciiTheme="minorHAnsi" w:hAnsiTheme="minorHAnsi" w:cstheme="minorHAnsi"/>
          <w:color w:val="auto"/>
          <w:lang w:eastAsia="en-GB"/>
        </w:rPr>
        <w:t>t</w:t>
      </w:r>
      <w:r w:rsidR="009939BC" w:rsidRPr="00CA7834">
        <w:rPr>
          <w:rFonts w:asciiTheme="minorHAnsi" w:hAnsiTheme="minorHAnsi" w:cstheme="minorHAnsi"/>
          <w:color w:val="auto"/>
          <w:lang w:eastAsia="en-GB"/>
        </w:rPr>
        <w:t xml:space="preserve">he </w:t>
      </w:r>
      <w:r w:rsidR="006D3F51" w:rsidRPr="00CA7834">
        <w:rPr>
          <w:rFonts w:asciiTheme="minorHAnsi" w:hAnsiTheme="minorHAnsi" w:cstheme="minorHAnsi"/>
          <w:color w:val="auto"/>
          <w:lang w:eastAsia="en-GB"/>
        </w:rPr>
        <w:t>m</w:t>
      </w:r>
      <w:r w:rsidR="009939BC" w:rsidRPr="00CA7834">
        <w:rPr>
          <w:rFonts w:asciiTheme="minorHAnsi" w:hAnsiTheme="minorHAnsi" w:cstheme="minorHAnsi"/>
          <w:color w:val="auto"/>
          <w:lang w:eastAsia="en-GB"/>
        </w:rPr>
        <w:t xml:space="preserve">inutes </w:t>
      </w:r>
      <w:r w:rsidR="00CF75E4" w:rsidRPr="00CA7834">
        <w:rPr>
          <w:rFonts w:asciiTheme="minorHAnsi" w:hAnsiTheme="minorHAnsi" w:cstheme="minorHAnsi"/>
          <w:color w:val="auto"/>
          <w:lang w:eastAsia="en-GB"/>
        </w:rPr>
        <w:t>as</w:t>
      </w:r>
      <w:r w:rsidR="00B6610B" w:rsidRPr="00CA7834">
        <w:rPr>
          <w:rFonts w:asciiTheme="minorHAnsi" w:hAnsiTheme="minorHAnsi" w:cstheme="minorHAnsi"/>
          <w:color w:val="auto"/>
          <w:lang w:eastAsia="en-GB"/>
        </w:rPr>
        <w:t xml:space="preserve"> a</w:t>
      </w:r>
      <w:r w:rsidR="00CF75E4" w:rsidRPr="00CA7834">
        <w:rPr>
          <w:rFonts w:asciiTheme="minorHAnsi" w:hAnsiTheme="minorHAnsi" w:cstheme="minorHAnsi"/>
          <w:color w:val="auto"/>
          <w:lang w:eastAsia="en-GB"/>
        </w:rPr>
        <w:t xml:space="preserve"> true record of the meeting</w:t>
      </w:r>
      <w:r w:rsidR="002E242D" w:rsidRPr="00CA7834">
        <w:rPr>
          <w:rFonts w:asciiTheme="minorHAnsi" w:hAnsiTheme="minorHAnsi" w:cstheme="minorHAnsi"/>
          <w:color w:val="auto"/>
          <w:lang w:eastAsia="en-GB"/>
        </w:rPr>
        <w:t>.</w:t>
      </w:r>
      <w:r w:rsidR="00CF75E4" w:rsidRPr="00CA7834">
        <w:rPr>
          <w:rFonts w:asciiTheme="minorHAnsi" w:hAnsiTheme="minorHAnsi" w:cstheme="minorHAnsi"/>
          <w:color w:val="auto"/>
          <w:lang w:eastAsia="en-GB"/>
        </w:rPr>
        <w:t xml:space="preserve"> </w:t>
      </w:r>
    </w:p>
    <w:p w14:paraId="6DE5045F" w14:textId="77777777" w:rsidR="00FB72E8" w:rsidRPr="00CA7834" w:rsidRDefault="00FB72E8" w:rsidP="00932FBA">
      <w:pPr>
        <w:spacing w:line="240" w:lineRule="auto"/>
        <w:rPr>
          <w:rFonts w:asciiTheme="minorHAnsi" w:hAnsiTheme="minorHAnsi" w:cstheme="minorHAnsi"/>
          <w:color w:val="auto"/>
          <w:lang w:eastAsia="en-GB"/>
        </w:rPr>
      </w:pPr>
    </w:p>
    <w:p w14:paraId="592CD960" w14:textId="55A086A9" w:rsidR="00684A00" w:rsidRPr="00CA7834" w:rsidRDefault="00437985" w:rsidP="00E94E5E">
      <w:pPr>
        <w:pStyle w:val="Heading2"/>
        <w:rPr>
          <w:color w:val="auto"/>
        </w:rPr>
      </w:pPr>
      <w:r w:rsidRPr="00CA7834">
        <w:rPr>
          <w:color w:val="auto"/>
        </w:rPr>
        <w:t>4</w:t>
      </w:r>
      <w:r w:rsidR="003A70CA" w:rsidRPr="00CA7834">
        <w:rPr>
          <w:color w:val="auto"/>
        </w:rPr>
        <w:t xml:space="preserve">. </w:t>
      </w:r>
      <w:r w:rsidR="00684A00" w:rsidRPr="00CA7834">
        <w:rPr>
          <w:color w:val="auto"/>
        </w:rPr>
        <w:t>To receive and consider reports of past subject matters (for the purposes of report only).</w:t>
      </w:r>
    </w:p>
    <w:p w14:paraId="2374D0D5" w14:textId="707BCD8F" w:rsidR="00CF1B1B" w:rsidRPr="00CA7834" w:rsidRDefault="00CF1B1B"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It was </w:t>
      </w:r>
      <w:r w:rsidRPr="00CA7834">
        <w:rPr>
          <w:rFonts w:asciiTheme="minorHAnsi" w:hAnsiTheme="minorHAnsi" w:cstheme="minorHAnsi"/>
          <w:b/>
          <w:color w:val="auto"/>
        </w:rPr>
        <w:t>RESOLVED</w:t>
      </w:r>
      <w:r w:rsidRPr="00CA7834">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2B838FE0" w14:textId="54821371" w:rsidR="00C24D9A" w:rsidRPr="00CA7834" w:rsidRDefault="00C24D9A" w:rsidP="00C24D9A">
      <w:pPr>
        <w:numPr>
          <w:ilvl w:val="0"/>
          <w:numId w:val="2"/>
        </w:numPr>
        <w:spacing w:after="160" w:line="240" w:lineRule="auto"/>
        <w:contextualSpacing/>
        <w:rPr>
          <w:color w:val="auto"/>
        </w:rPr>
      </w:pPr>
      <w:r w:rsidRPr="00CA7834">
        <w:rPr>
          <w:b/>
          <w:color w:val="auto"/>
        </w:rPr>
        <w:t>Minute 8, 28</w:t>
      </w:r>
      <w:r w:rsidRPr="00CA7834">
        <w:rPr>
          <w:b/>
          <w:color w:val="auto"/>
          <w:vertAlign w:val="superscript"/>
        </w:rPr>
        <w:t>th</w:t>
      </w:r>
      <w:r w:rsidRPr="00CA7834">
        <w:rPr>
          <w:b/>
          <w:color w:val="auto"/>
        </w:rPr>
        <w:t xml:space="preserve"> July 2021 – Request to Dorset Council for a licence to install a path running from the junction at the head of steps adjacent to the Pharmacy to where the existing library path joins the High St pavement. </w:t>
      </w:r>
      <w:r w:rsidRPr="00CA7834">
        <w:rPr>
          <w:color w:val="auto"/>
        </w:rPr>
        <w:t xml:space="preserve">A request for a licence to install the footpath was made to Dorset Council via Mr Rupert Williams Development Manager Assets &amp; Property in the summer. This matter was passed to The Operational Assets Surveyor (Mr Bill Wilberforce) who then also emailed with some points for clarification which were responded to by Cllr Bush. As a result the route for the path has been agreed and a draft licence is being prepared. Cllr Morgan is preparing tender documents for the work. </w:t>
      </w:r>
      <w:r w:rsidRPr="00CA7834">
        <w:rPr>
          <w:b/>
          <w:i/>
          <w:color w:val="auto"/>
        </w:rPr>
        <w:t>DISCHARGED</w:t>
      </w:r>
      <w:r w:rsidRPr="00CA7834">
        <w:rPr>
          <w:i/>
          <w:color w:val="auto"/>
        </w:rPr>
        <w:t xml:space="preserve"> </w:t>
      </w:r>
    </w:p>
    <w:p w14:paraId="7133561E" w14:textId="6EF299D8" w:rsidR="00C24D9A" w:rsidRPr="00CA7834" w:rsidRDefault="00C24D9A" w:rsidP="00C24D9A">
      <w:pPr>
        <w:numPr>
          <w:ilvl w:val="0"/>
          <w:numId w:val="2"/>
        </w:numPr>
        <w:spacing w:after="160" w:line="240" w:lineRule="auto"/>
        <w:contextualSpacing/>
        <w:rPr>
          <w:i/>
          <w:color w:val="auto"/>
        </w:rPr>
      </w:pPr>
      <w:r w:rsidRPr="00CA7834">
        <w:rPr>
          <w:b/>
          <w:color w:val="auto"/>
        </w:rPr>
        <w:lastRenderedPageBreak/>
        <w:t>Minute 7, 25 August 2021 –</w:t>
      </w:r>
      <w:r w:rsidRPr="00CA7834">
        <w:rPr>
          <w:color w:val="auto"/>
        </w:rPr>
        <w:t xml:space="preserve"> </w:t>
      </w:r>
      <w:r w:rsidRPr="00CA7834">
        <w:rPr>
          <w:b/>
          <w:color w:val="auto"/>
        </w:rPr>
        <w:t xml:space="preserve">Parish Clerk to apply to Unity Trust Bank to open the online current account accordingly. </w:t>
      </w:r>
      <w:r w:rsidRPr="00CA7834">
        <w:rPr>
          <w:color w:val="auto"/>
        </w:rPr>
        <w:t>This account has now been opened.</w:t>
      </w:r>
      <w:r w:rsidRPr="00CA7834">
        <w:rPr>
          <w:b/>
          <w:color w:val="auto"/>
        </w:rPr>
        <w:t xml:space="preserve"> </w:t>
      </w:r>
      <w:r w:rsidRPr="00CA7834">
        <w:rPr>
          <w:b/>
          <w:i/>
          <w:color w:val="auto"/>
        </w:rPr>
        <w:t xml:space="preserve">DISCHARGED </w:t>
      </w:r>
    </w:p>
    <w:p w14:paraId="597BC39E" w14:textId="77777777" w:rsidR="00C24D9A" w:rsidRPr="00CA7834" w:rsidRDefault="00C24D9A" w:rsidP="00C24D9A">
      <w:pPr>
        <w:numPr>
          <w:ilvl w:val="0"/>
          <w:numId w:val="2"/>
        </w:numPr>
        <w:spacing w:after="160" w:line="240" w:lineRule="auto"/>
        <w:contextualSpacing/>
        <w:rPr>
          <w:i/>
          <w:color w:val="auto"/>
        </w:rPr>
      </w:pPr>
      <w:r w:rsidRPr="00CA7834">
        <w:rPr>
          <w:b/>
          <w:color w:val="auto"/>
        </w:rPr>
        <w:t>Minute 21, 22</w:t>
      </w:r>
      <w:r w:rsidRPr="00CA7834">
        <w:rPr>
          <w:b/>
          <w:color w:val="auto"/>
          <w:vertAlign w:val="superscript"/>
        </w:rPr>
        <w:t>nd</w:t>
      </w:r>
      <w:r w:rsidRPr="00CA7834">
        <w:rPr>
          <w:b/>
          <w:color w:val="auto"/>
        </w:rPr>
        <w:t xml:space="preserve"> September 2021 – signage for BMX / cycle dirt track. </w:t>
      </w:r>
      <w:r w:rsidRPr="00CA7834">
        <w:rPr>
          <w:color w:val="auto"/>
        </w:rPr>
        <w:t>Advice on appropriate signage is being sought from British Cycling – the governing body for BMX as a sport. The council’s insurers will also be consulted. AS response has now been received from British Cycling. They have some suggested signage for such facilities which they hope to receive final approval week ending 27</w:t>
      </w:r>
      <w:r w:rsidRPr="00CA7834">
        <w:rPr>
          <w:color w:val="auto"/>
          <w:vertAlign w:val="superscript"/>
        </w:rPr>
        <w:t>th</w:t>
      </w:r>
      <w:r w:rsidRPr="00CA7834">
        <w:rPr>
          <w:color w:val="auto"/>
        </w:rPr>
        <w:t xml:space="preserve"> November 2021. They will forward a copy to the Parish Clerk as soon as it is approved.  </w:t>
      </w:r>
    </w:p>
    <w:p w14:paraId="7C0C7503" w14:textId="77777777" w:rsidR="00C24D9A" w:rsidRPr="00CA7834" w:rsidRDefault="00C24D9A" w:rsidP="00C24D9A">
      <w:pPr>
        <w:numPr>
          <w:ilvl w:val="0"/>
          <w:numId w:val="2"/>
        </w:numPr>
        <w:spacing w:after="160" w:line="240" w:lineRule="auto"/>
        <w:contextualSpacing/>
        <w:rPr>
          <w:color w:val="auto"/>
        </w:rPr>
      </w:pPr>
      <w:r w:rsidRPr="00CA7834">
        <w:rPr>
          <w:b/>
          <w:color w:val="auto"/>
        </w:rPr>
        <w:t>Minute 21, 22</w:t>
      </w:r>
      <w:r w:rsidRPr="00CA7834">
        <w:rPr>
          <w:b/>
          <w:color w:val="auto"/>
          <w:vertAlign w:val="superscript"/>
        </w:rPr>
        <w:t>nd</w:t>
      </w:r>
      <w:r w:rsidRPr="00CA7834">
        <w:rPr>
          <w:b/>
          <w:color w:val="auto"/>
        </w:rPr>
        <w:t xml:space="preserve"> September 2021 – naming of BMX / cycle dirt track. </w:t>
      </w:r>
      <w:r w:rsidRPr="00CA7834">
        <w:rPr>
          <w:color w:val="auto"/>
        </w:rPr>
        <w:t>Cllr Attridge is asking the primary school pupils to suggest a name for this new facility.</w:t>
      </w:r>
    </w:p>
    <w:p w14:paraId="04F1F485" w14:textId="129DBAE9" w:rsidR="00C24D9A" w:rsidRPr="00CA7834" w:rsidRDefault="00C24D9A" w:rsidP="00C24D9A">
      <w:pPr>
        <w:numPr>
          <w:ilvl w:val="0"/>
          <w:numId w:val="2"/>
        </w:numPr>
        <w:spacing w:after="160" w:line="240" w:lineRule="auto"/>
        <w:contextualSpacing/>
        <w:rPr>
          <w:color w:val="auto"/>
        </w:rPr>
      </w:pPr>
      <w:r w:rsidRPr="00CA7834">
        <w:rPr>
          <w:b/>
          <w:color w:val="auto"/>
        </w:rPr>
        <w:t>Minute 13, 27</w:t>
      </w:r>
      <w:r w:rsidRPr="00CA7834">
        <w:rPr>
          <w:b/>
          <w:color w:val="auto"/>
          <w:vertAlign w:val="superscript"/>
        </w:rPr>
        <w:t>th</w:t>
      </w:r>
      <w:r w:rsidRPr="00CA7834">
        <w:rPr>
          <w:b/>
          <w:color w:val="auto"/>
        </w:rPr>
        <w:t xml:space="preserve"> October 2021 – Parish Clerk to terminate the MiFi contract for the Wareham Rd </w:t>
      </w:r>
      <w:proofErr w:type="spellStart"/>
      <w:r w:rsidRPr="00CA7834">
        <w:rPr>
          <w:b/>
          <w:color w:val="auto"/>
        </w:rPr>
        <w:t>Defitb</w:t>
      </w:r>
      <w:proofErr w:type="spellEnd"/>
      <w:r w:rsidRPr="00CA7834">
        <w:rPr>
          <w:b/>
          <w:color w:val="auto"/>
        </w:rPr>
        <w:t xml:space="preserve"> unit. </w:t>
      </w:r>
      <w:r w:rsidRPr="00CA7834">
        <w:rPr>
          <w:color w:val="auto"/>
        </w:rPr>
        <w:t xml:space="preserve">BT have been contacted, and this MiFi contract has now been terminated. </w:t>
      </w:r>
      <w:r w:rsidRPr="00CA7834">
        <w:rPr>
          <w:b/>
          <w:i/>
          <w:color w:val="auto"/>
        </w:rPr>
        <w:t>DISCHARGED</w:t>
      </w:r>
      <w:r w:rsidRPr="00CA7834">
        <w:rPr>
          <w:color w:val="auto"/>
        </w:rPr>
        <w:t xml:space="preserve">  </w:t>
      </w:r>
    </w:p>
    <w:p w14:paraId="513E52AE" w14:textId="63E69C54" w:rsidR="00C24D9A" w:rsidRPr="00CA7834" w:rsidRDefault="00C24D9A" w:rsidP="00C24D9A">
      <w:pPr>
        <w:numPr>
          <w:ilvl w:val="0"/>
          <w:numId w:val="2"/>
        </w:numPr>
        <w:spacing w:after="160" w:line="240" w:lineRule="auto"/>
        <w:contextualSpacing/>
        <w:rPr>
          <w:b/>
          <w:i/>
          <w:color w:val="auto"/>
        </w:rPr>
      </w:pPr>
      <w:r w:rsidRPr="00CA7834">
        <w:rPr>
          <w:b/>
          <w:color w:val="auto"/>
        </w:rPr>
        <w:t>Minute 18, 27</w:t>
      </w:r>
      <w:r w:rsidRPr="00CA7834">
        <w:rPr>
          <w:b/>
          <w:color w:val="auto"/>
          <w:vertAlign w:val="superscript"/>
        </w:rPr>
        <w:t>th</w:t>
      </w:r>
      <w:r w:rsidRPr="00CA7834">
        <w:rPr>
          <w:b/>
          <w:color w:val="auto"/>
        </w:rPr>
        <w:t xml:space="preserve"> October 2021 – Resolution to support the request to reduce the speed limit on Poole Rd (A350). </w:t>
      </w:r>
      <w:r w:rsidRPr="00CA7834">
        <w:rPr>
          <w:color w:val="auto"/>
        </w:rPr>
        <w:t>As resolved, the Parish Clerk has written to Dorset Cllr Brenton to express the Parish Council’s support for this.</w:t>
      </w:r>
      <w:r w:rsidRPr="00CA7834">
        <w:rPr>
          <w:b/>
          <w:color w:val="auto"/>
        </w:rPr>
        <w:t xml:space="preserve"> </w:t>
      </w:r>
      <w:r w:rsidRPr="00CA7834">
        <w:rPr>
          <w:color w:val="auto"/>
        </w:rPr>
        <w:t xml:space="preserve"> </w:t>
      </w:r>
      <w:r w:rsidRPr="00CA7834">
        <w:rPr>
          <w:b/>
          <w:i/>
          <w:color w:val="auto"/>
        </w:rPr>
        <w:t>DISCHARGED</w:t>
      </w:r>
    </w:p>
    <w:p w14:paraId="2284C898" w14:textId="77777777" w:rsidR="00C24D9A" w:rsidRPr="00CA7834" w:rsidRDefault="00C24D9A" w:rsidP="00932FBA">
      <w:pPr>
        <w:spacing w:line="240" w:lineRule="auto"/>
        <w:rPr>
          <w:rFonts w:asciiTheme="minorHAnsi" w:hAnsiTheme="minorHAnsi" w:cstheme="minorHAnsi"/>
          <w:color w:val="auto"/>
        </w:rPr>
      </w:pPr>
    </w:p>
    <w:p w14:paraId="07C4DB1F" w14:textId="59600C90" w:rsidR="00684A00" w:rsidRPr="00CA7834" w:rsidRDefault="00437985" w:rsidP="00E94E5E">
      <w:pPr>
        <w:pStyle w:val="Heading2"/>
        <w:rPr>
          <w:color w:val="auto"/>
        </w:rPr>
      </w:pPr>
      <w:r w:rsidRPr="00CA7834">
        <w:rPr>
          <w:color w:val="auto"/>
        </w:rPr>
        <w:t>5</w:t>
      </w:r>
      <w:r w:rsidR="003A70CA" w:rsidRPr="00CA7834">
        <w:rPr>
          <w:color w:val="auto"/>
        </w:rPr>
        <w:t xml:space="preserve">. </w:t>
      </w:r>
      <w:r w:rsidR="00684A00" w:rsidRPr="00CA7834">
        <w:rPr>
          <w:color w:val="auto"/>
        </w:rPr>
        <w:t xml:space="preserve">Chairman’s announcements (for the purposes of report only). </w:t>
      </w:r>
    </w:p>
    <w:p w14:paraId="1CBEDEFF" w14:textId="00224036" w:rsidR="00E94E5E" w:rsidRPr="00CA7834" w:rsidRDefault="00B95089" w:rsidP="00B2103A">
      <w:pPr>
        <w:spacing w:line="240" w:lineRule="auto"/>
        <w:rPr>
          <w:rFonts w:asciiTheme="minorHAnsi" w:hAnsiTheme="minorHAnsi" w:cstheme="minorHAnsi"/>
          <w:color w:val="auto"/>
        </w:rPr>
      </w:pPr>
      <w:r w:rsidRPr="00CA7834">
        <w:rPr>
          <w:rFonts w:asciiTheme="minorHAnsi" w:hAnsiTheme="minorHAnsi" w:cstheme="minorHAnsi"/>
          <w:color w:val="auto"/>
        </w:rPr>
        <w:t>The</w:t>
      </w:r>
      <w:r w:rsidR="00B2103A" w:rsidRPr="00CA7834">
        <w:rPr>
          <w:rFonts w:asciiTheme="minorHAnsi" w:hAnsiTheme="minorHAnsi" w:cstheme="minorHAnsi"/>
          <w:color w:val="auto"/>
        </w:rPr>
        <w:t>re were none.</w:t>
      </w:r>
    </w:p>
    <w:p w14:paraId="3CAA190E" w14:textId="77777777" w:rsidR="00E01B6F" w:rsidRPr="00CA7834" w:rsidRDefault="00E01B6F" w:rsidP="0032171D">
      <w:pPr>
        <w:pStyle w:val="NoSpacing"/>
      </w:pPr>
    </w:p>
    <w:p w14:paraId="7736F5FE" w14:textId="591482AB" w:rsidR="00F51056" w:rsidRPr="00CA7834" w:rsidRDefault="00437985" w:rsidP="00E94E5E">
      <w:pPr>
        <w:pStyle w:val="Heading2"/>
        <w:rPr>
          <w:color w:val="auto"/>
        </w:rPr>
      </w:pPr>
      <w:r w:rsidRPr="00CA7834">
        <w:rPr>
          <w:color w:val="auto"/>
        </w:rPr>
        <w:t>6</w:t>
      </w:r>
      <w:r w:rsidR="00B26ED8" w:rsidRPr="00CA7834">
        <w:rPr>
          <w:color w:val="auto"/>
        </w:rPr>
        <w:t xml:space="preserve">. </w:t>
      </w:r>
      <w:r w:rsidR="003A70CA" w:rsidRPr="00CA7834">
        <w:rPr>
          <w:color w:val="auto"/>
        </w:rPr>
        <w:t>T</w:t>
      </w:r>
      <w:r w:rsidR="00504CEA" w:rsidRPr="00CA7834">
        <w:rPr>
          <w:color w:val="auto"/>
        </w:rPr>
        <w:t xml:space="preserve">o </w:t>
      </w:r>
      <w:r w:rsidR="00B26ED8" w:rsidRPr="00CA7834">
        <w:rPr>
          <w:color w:val="auto"/>
        </w:rPr>
        <w:t xml:space="preserve">receive and </w:t>
      </w:r>
      <w:r w:rsidR="003E5EF1" w:rsidRPr="00CA7834">
        <w:rPr>
          <w:color w:val="auto"/>
        </w:rPr>
        <w:t>note the content of the minutes of the Finance &amp; General</w:t>
      </w:r>
      <w:r w:rsidR="00EE03DA" w:rsidRPr="00CA7834">
        <w:rPr>
          <w:color w:val="auto"/>
        </w:rPr>
        <w:t xml:space="preserve"> purposes committee meeting on </w:t>
      </w:r>
      <w:r w:rsidR="007F7FDC" w:rsidRPr="00CA7834">
        <w:rPr>
          <w:color w:val="auto"/>
        </w:rPr>
        <w:t>1</w:t>
      </w:r>
      <w:r w:rsidR="00C24D9A" w:rsidRPr="00CA7834">
        <w:rPr>
          <w:color w:val="auto"/>
        </w:rPr>
        <w:t>0</w:t>
      </w:r>
      <w:r w:rsidR="00C24D9A" w:rsidRPr="00CA7834">
        <w:rPr>
          <w:color w:val="auto"/>
          <w:vertAlign w:val="superscript"/>
        </w:rPr>
        <w:t>th</w:t>
      </w:r>
      <w:r w:rsidR="00C24D9A" w:rsidRPr="00CA7834">
        <w:rPr>
          <w:color w:val="auto"/>
        </w:rPr>
        <w:t xml:space="preserve"> November </w:t>
      </w:r>
      <w:r w:rsidR="00DC75EA" w:rsidRPr="00CA7834">
        <w:rPr>
          <w:color w:val="auto"/>
        </w:rPr>
        <w:t>2</w:t>
      </w:r>
      <w:r w:rsidR="00B34A5E" w:rsidRPr="00CA7834">
        <w:rPr>
          <w:color w:val="auto"/>
        </w:rPr>
        <w:t xml:space="preserve">021 </w:t>
      </w:r>
      <w:r w:rsidR="003E5EF1" w:rsidRPr="00CA7834">
        <w:rPr>
          <w:color w:val="auto"/>
        </w:rPr>
        <w:t xml:space="preserve">(for purposes of report only). </w:t>
      </w:r>
    </w:p>
    <w:p w14:paraId="392885CE" w14:textId="7D284EAD" w:rsidR="007A6C8B" w:rsidRPr="00CA7834" w:rsidRDefault="00F51056"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It was </w:t>
      </w:r>
      <w:r w:rsidRPr="00CA7834">
        <w:rPr>
          <w:rFonts w:asciiTheme="minorHAnsi" w:hAnsiTheme="minorHAnsi" w:cstheme="minorHAnsi"/>
          <w:b/>
          <w:color w:val="auto"/>
        </w:rPr>
        <w:t>RESOLVED</w:t>
      </w:r>
      <w:r w:rsidRPr="00CA7834">
        <w:rPr>
          <w:rFonts w:asciiTheme="minorHAnsi" w:hAnsiTheme="minorHAnsi" w:cstheme="minorHAnsi"/>
          <w:color w:val="auto"/>
        </w:rPr>
        <w:t xml:space="preserve"> to </w:t>
      </w:r>
      <w:r w:rsidR="009C39D4" w:rsidRPr="00CA7834">
        <w:rPr>
          <w:rFonts w:asciiTheme="minorHAnsi" w:hAnsiTheme="minorHAnsi" w:cstheme="minorHAnsi"/>
          <w:color w:val="auto"/>
        </w:rPr>
        <w:t xml:space="preserve">receive and </w:t>
      </w:r>
      <w:r w:rsidRPr="00CA7834">
        <w:rPr>
          <w:rFonts w:asciiTheme="minorHAnsi" w:hAnsiTheme="minorHAnsi" w:cstheme="minorHAnsi"/>
          <w:color w:val="auto"/>
        </w:rPr>
        <w:t xml:space="preserve">note the contents of these </w:t>
      </w:r>
      <w:r w:rsidR="0084487F" w:rsidRPr="00CA7834">
        <w:rPr>
          <w:rFonts w:asciiTheme="minorHAnsi" w:hAnsiTheme="minorHAnsi" w:cstheme="minorHAnsi"/>
          <w:color w:val="auto"/>
        </w:rPr>
        <w:t xml:space="preserve">draft </w:t>
      </w:r>
      <w:r w:rsidRPr="00CA7834">
        <w:rPr>
          <w:rFonts w:asciiTheme="minorHAnsi" w:hAnsiTheme="minorHAnsi" w:cstheme="minorHAnsi"/>
          <w:color w:val="auto"/>
        </w:rPr>
        <w:t>minutes.</w:t>
      </w:r>
      <w:r w:rsidR="00EE03DA" w:rsidRPr="00CA7834">
        <w:rPr>
          <w:rFonts w:asciiTheme="minorHAnsi" w:hAnsiTheme="minorHAnsi" w:cstheme="minorHAnsi"/>
          <w:color w:val="auto"/>
        </w:rPr>
        <w:t xml:space="preserve"> </w:t>
      </w:r>
    </w:p>
    <w:p w14:paraId="2625C977" w14:textId="77777777" w:rsidR="00784CFB" w:rsidRPr="00CA7834" w:rsidRDefault="00784CFB" w:rsidP="00784CFB">
      <w:pPr>
        <w:pStyle w:val="NoSpacing"/>
      </w:pPr>
    </w:p>
    <w:p w14:paraId="6E460718" w14:textId="46C3B0C1" w:rsidR="00722F73" w:rsidRPr="00CA7834" w:rsidRDefault="00437985" w:rsidP="00932FBA">
      <w:pPr>
        <w:pStyle w:val="Heading2"/>
        <w:rPr>
          <w:rFonts w:asciiTheme="minorHAnsi" w:hAnsiTheme="minorHAnsi" w:cstheme="minorHAnsi"/>
          <w:color w:val="auto"/>
        </w:rPr>
      </w:pPr>
      <w:r w:rsidRPr="00CA7834">
        <w:rPr>
          <w:rFonts w:asciiTheme="minorHAnsi" w:hAnsiTheme="minorHAnsi" w:cstheme="minorHAnsi"/>
          <w:color w:val="auto"/>
        </w:rPr>
        <w:t>8</w:t>
      </w:r>
      <w:r w:rsidR="00784CFB" w:rsidRPr="00CA7834">
        <w:rPr>
          <w:rFonts w:asciiTheme="minorHAnsi" w:hAnsiTheme="minorHAnsi" w:cstheme="minorHAnsi"/>
          <w:color w:val="auto"/>
        </w:rPr>
        <w:t xml:space="preserve">. </w:t>
      </w:r>
      <w:proofErr w:type="gramStart"/>
      <w:r w:rsidR="00722F73" w:rsidRPr="00CA7834">
        <w:rPr>
          <w:rFonts w:asciiTheme="minorHAnsi" w:hAnsiTheme="minorHAnsi" w:cstheme="minorHAnsi"/>
          <w:color w:val="auto"/>
        </w:rPr>
        <w:t>T</w:t>
      </w:r>
      <w:r w:rsidR="0084487F" w:rsidRPr="00CA7834">
        <w:rPr>
          <w:rFonts w:asciiTheme="minorHAnsi" w:hAnsiTheme="minorHAnsi" w:cstheme="minorHAnsi"/>
          <w:color w:val="auto"/>
        </w:rPr>
        <w:t>o</w:t>
      </w:r>
      <w:proofErr w:type="gramEnd"/>
      <w:r w:rsidR="0084487F" w:rsidRPr="00CA7834">
        <w:rPr>
          <w:rFonts w:asciiTheme="minorHAnsi" w:hAnsiTheme="minorHAnsi" w:cstheme="minorHAnsi"/>
          <w:color w:val="auto"/>
        </w:rPr>
        <w:t xml:space="preserve"> receive a report from the Village Centre Working Group </w:t>
      </w:r>
      <w:r w:rsidR="00490432" w:rsidRPr="00CA7834">
        <w:rPr>
          <w:rFonts w:asciiTheme="minorHAnsi" w:hAnsiTheme="minorHAnsi" w:cstheme="minorHAnsi"/>
          <w:color w:val="auto"/>
        </w:rPr>
        <w:t>(</w:t>
      </w:r>
      <w:r w:rsidR="0084487F" w:rsidRPr="00CA7834">
        <w:rPr>
          <w:rFonts w:asciiTheme="minorHAnsi" w:hAnsiTheme="minorHAnsi" w:cstheme="minorHAnsi"/>
          <w:color w:val="auto"/>
        </w:rPr>
        <w:t>f</w:t>
      </w:r>
      <w:r w:rsidR="00490432" w:rsidRPr="00CA7834">
        <w:rPr>
          <w:rFonts w:asciiTheme="minorHAnsi" w:hAnsiTheme="minorHAnsi" w:cstheme="minorHAnsi"/>
          <w:color w:val="auto"/>
        </w:rPr>
        <w:t>or purposes of report only)</w:t>
      </w:r>
    </w:p>
    <w:p w14:paraId="1C6E8CAC" w14:textId="77CFAAEB" w:rsidR="00994704" w:rsidRPr="00CA7834" w:rsidRDefault="009E1419" w:rsidP="00213216">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3</w:t>
      </w:r>
      <w:r w:rsidRPr="00CA7834">
        <w:rPr>
          <w:rFonts w:asciiTheme="minorHAnsi" w:hAnsiTheme="minorHAnsi" w:cstheme="minorHAnsi"/>
          <w:color w:val="auto"/>
        </w:rPr>
        <w:t xml:space="preserve"> to these minutes.</w:t>
      </w:r>
      <w:r w:rsidR="00994704" w:rsidRPr="00CA7834">
        <w:rPr>
          <w:rFonts w:asciiTheme="minorHAnsi" w:hAnsiTheme="minorHAnsi" w:cstheme="minorHAnsi"/>
          <w:color w:val="auto"/>
        </w:rPr>
        <w:t xml:space="preserve"> </w:t>
      </w:r>
    </w:p>
    <w:p w14:paraId="76D4CAD6" w14:textId="5C60AD09" w:rsidR="00BE5516" w:rsidRPr="00CA7834" w:rsidRDefault="00BE5516" w:rsidP="00932FBA">
      <w:pPr>
        <w:spacing w:line="240" w:lineRule="auto"/>
        <w:rPr>
          <w:rFonts w:asciiTheme="minorHAnsi" w:hAnsiTheme="minorHAnsi" w:cstheme="minorHAnsi"/>
          <w:color w:val="auto"/>
        </w:rPr>
      </w:pPr>
    </w:p>
    <w:p w14:paraId="19D472AC" w14:textId="3E9C49E5" w:rsidR="001F3518" w:rsidRPr="00CA7834" w:rsidRDefault="0051443C" w:rsidP="00932FBA">
      <w:pPr>
        <w:spacing w:line="240" w:lineRule="auto"/>
        <w:rPr>
          <w:rFonts w:asciiTheme="minorHAnsi" w:hAnsiTheme="minorHAnsi" w:cstheme="minorHAnsi"/>
          <w:b/>
          <w:color w:val="auto"/>
        </w:rPr>
      </w:pPr>
      <w:r w:rsidRPr="00CA7834">
        <w:rPr>
          <w:rFonts w:asciiTheme="minorHAnsi" w:hAnsiTheme="minorHAnsi" w:cstheme="minorHAnsi"/>
          <w:b/>
          <w:color w:val="auto"/>
        </w:rPr>
        <w:t>9</w:t>
      </w:r>
      <w:r w:rsidR="001F3518" w:rsidRPr="00CA7834">
        <w:rPr>
          <w:rFonts w:asciiTheme="minorHAnsi" w:hAnsiTheme="minorHAnsi" w:cstheme="minorHAnsi"/>
          <w:b/>
          <w:caps/>
          <w:color w:val="auto"/>
        </w:rPr>
        <w:t xml:space="preserve">. </w:t>
      </w:r>
      <w:r w:rsidR="001F3518" w:rsidRPr="00CA7834">
        <w:rPr>
          <w:rFonts w:asciiTheme="minorHAnsi" w:hAnsiTheme="minorHAnsi" w:cstheme="minorHAnsi"/>
          <w:b/>
          <w:color w:val="auto"/>
        </w:rPr>
        <w:t>To receive a report from the Climate Change Emergency Working Group</w:t>
      </w:r>
      <w:r w:rsidR="001F3518" w:rsidRPr="00CA7834">
        <w:rPr>
          <w:rFonts w:asciiTheme="minorHAnsi" w:hAnsiTheme="minorHAnsi" w:cstheme="minorHAnsi"/>
          <w:b/>
          <w:caps/>
          <w:color w:val="auto"/>
        </w:rPr>
        <w:t xml:space="preserve"> (</w:t>
      </w:r>
      <w:r w:rsidR="001F3518" w:rsidRPr="00CA7834">
        <w:rPr>
          <w:rFonts w:asciiTheme="minorHAnsi" w:hAnsiTheme="minorHAnsi" w:cstheme="minorHAnsi"/>
          <w:b/>
          <w:color w:val="auto"/>
        </w:rPr>
        <w:t xml:space="preserve">for purposes of report only). </w:t>
      </w:r>
    </w:p>
    <w:p w14:paraId="36A1E4B5" w14:textId="5B905776" w:rsidR="00DD5607" w:rsidRPr="00CA7834" w:rsidRDefault="00E71387"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4</w:t>
      </w:r>
      <w:r w:rsidRPr="00CA7834">
        <w:rPr>
          <w:rFonts w:asciiTheme="minorHAnsi" w:hAnsiTheme="minorHAnsi" w:cstheme="minorHAnsi"/>
          <w:color w:val="auto"/>
        </w:rPr>
        <w:t xml:space="preserve"> to these minutes.</w:t>
      </w:r>
      <w:r w:rsidR="0051443C" w:rsidRPr="00CA7834">
        <w:rPr>
          <w:rFonts w:asciiTheme="minorHAnsi" w:hAnsiTheme="minorHAnsi" w:cstheme="minorHAnsi"/>
          <w:color w:val="auto"/>
        </w:rPr>
        <w:t xml:space="preserve"> </w:t>
      </w:r>
    </w:p>
    <w:p w14:paraId="6B62F0AB" w14:textId="77777777" w:rsidR="00DD5607" w:rsidRPr="00CA7834" w:rsidRDefault="00DD5607" w:rsidP="00932FBA">
      <w:pPr>
        <w:spacing w:line="240" w:lineRule="auto"/>
        <w:rPr>
          <w:rFonts w:asciiTheme="minorHAnsi" w:hAnsiTheme="minorHAnsi" w:cstheme="minorHAnsi"/>
          <w:color w:val="auto"/>
        </w:rPr>
      </w:pPr>
    </w:p>
    <w:p w14:paraId="398658EA" w14:textId="5D9BC08B" w:rsidR="00722F73" w:rsidRPr="00CA7834" w:rsidRDefault="0051443C" w:rsidP="00932FBA">
      <w:pPr>
        <w:pStyle w:val="Heading2"/>
        <w:rPr>
          <w:rFonts w:asciiTheme="minorHAnsi" w:hAnsiTheme="minorHAnsi" w:cstheme="minorHAnsi"/>
          <w:color w:val="auto"/>
        </w:rPr>
      </w:pPr>
      <w:r w:rsidRPr="00CA7834">
        <w:rPr>
          <w:rFonts w:asciiTheme="minorHAnsi" w:hAnsiTheme="minorHAnsi" w:cstheme="minorHAnsi"/>
          <w:color w:val="auto"/>
        </w:rPr>
        <w:t>10</w:t>
      </w:r>
      <w:r w:rsidR="000964A0" w:rsidRPr="00CA7834">
        <w:rPr>
          <w:rFonts w:asciiTheme="minorHAnsi" w:hAnsiTheme="minorHAnsi" w:cstheme="minorHAnsi"/>
          <w:color w:val="auto"/>
        </w:rPr>
        <w:t xml:space="preserve">. </w:t>
      </w:r>
      <w:proofErr w:type="gramStart"/>
      <w:r w:rsidR="00722F73" w:rsidRPr="00CA7834">
        <w:rPr>
          <w:rFonts w:asciiTheme="minorHAnsi" w:hAnsiTheme="minorHAnsi" w:cstheme="minorHAnsi"/>
          <w:color w:val="auto"/>
        </w:rPr>
        <w:t>T</w:t>
      </w:r>
      <w:r w:rsidR="0084487F" w:rsidRPr="00CA7834">
        <w:rPr>
          <w:rFonts w:asciiTheme="minorHAnsi" w:hAnsiTheme="minorHAnsi" w:cstheme="minorHAnsi"/>
          <w:color w:val="auto"/>
        </w:rPr>
        <w:t>o</w:t>
      </w:r>
      <w:proofErr w:type="gramEnd"/>
      <w:r w:rsidR="0084487F" w:rsidRPr="00CA7834">
        <w:rPr>
          <w:rFonts w:asciiTheme="minorHAnsi" w:hAnsiTheme="minorHAnsi" w:cstheme="minorHAnsi"/>
          <w:color w:val="auto"/>
        </w:rPr>
        <w:t xml:space="preserve"> receive a report from the Huntick Road Cycleway Working Group</w:t>
      </w:r>
      <w:r w:rsidR="000964A0" w:rsidRPr="00CA7834">
        <w:rPr>
          <w:rFonts w:asciiTheme="minorHAnsi" w:hAnsiTheme="minorHAnsi" w:cstheme="minorHAnsi"/>
          <w:color w:val="auto"/>
        </w:rPr>
        <w:t xml:space="preserve"> (for purposes of report only)</w:t>
      </w:r>
    </w:p>
    <w:p w14:paraId="0BF82BE2" w14:textId="076CCFE3" w:rsidR="00E258F1" w:rsidRPr="00CA7834" w:rsidRDefault="00E258F1" w:rsidP="00D12DA1">
      <w:pPr>
        <w:spacing w:line="240" w:lineRule="auto"/>
        <w:rPr>
          <w:rFonts w:asciiTheme="minorHAnsi" w:hAnsiTheme="minorHAnsi" w:cstheme="minorHAnsi"/>
          <w:color w:val="auto"/>
        </w:rPr>
      </w:pPr>
      <w:r w:rsidRPr="00CA7834">
        <w:rPr>
          <w:rFonts w:asciiTheme="minorHAnsi" w:hAnsiTheme="minorHAnsi" w:cstheme="minorHAnsi"/>
          <w:color w:val="auto"/>
        </w:rPr>
        <w:t xml:space="preserve">No written report. A meeting with Lord Rockley is to be arranged. </w:t>
      </w:r>
    </w:p>
    <w:p w14:paraId="153E05AF" w14:textId="77777777" w:rsidR="00E258F1" w:rsidRPr="00CA7834" w:rsidRDefault="00E258F1" w:rsidP="00D12DA1">
      <w:pPr>
        <w:spacing w:line="240" w:lineRule="auto"/>
        <w:rPr>
          <w:rFonts w:asciiTheme="minorHAnsi" w:hAnsiTheme="minorHAnsi" w:cstheme="minorHAnsi"/>
          <w:color w:val="auto"/>
        </w:rPr>
      </w:pPr>
    </w:p>
    <w:p w14:paraId="64A4899A" w14:textId="3963F5A5" w:rsidR="000964A0" w:rsidRPr="00CA7834" w:rsidRDefault="000964A0" w:rsidP="00932FBA">
      <w:pPr>
        <w:spacing w:line="240" w:lineRule="auto"/>
        <w:rPr>
          <w:rFonts w:asciiTheme="minorHAnsi" w:hAnsiTheme="minorHAnsi" w:cstheme="minorHAnsi"/>
          <w:b/>
          <w:color w:val="auto"/>
        </w:rPr>
      </w:pPr>
      <w:r w:rsidRPr="00CA7834">
        <w:rPr>
          <w:rFonts w:asciiTheme="minorHAnsi" w:hAnsiTheme="minorHAnsi" w:cstheme="minorHAnsi"/>
          <w:b/>
          <w:color w:val="auto"/>
        </w:rPr>
        <w:t>1</w:t>
      </w:r>
      <w:r w:rsidR="00E55136" w:rsidRPr="00CA7834">
        <w:rPr>
          <w:rFonts w:asciiTheme="minorHAnsi" w:hAnsiTheme="minorHAnsi" w:cstheme="minorHAnsi"/>
          <w:b/>
          <w:color w:val="auto"/>
        </w:rPr>
        <w:t>1</w:t>
      </w:r>
      <w:r w:rsidRPr="00CA7834">
        <w:rPr>
          <w:rFonts w:asciiTheme="minorHAnsi" w:hAnsiTheme="minorHAnsi" w:cstheme="minorHAnsi"/>
          <w:b/>
          <w:color w:val="auto"/>
        </w:rPr>
        <w:t xml:space="preserve">. </w:t>
      </w:r>
      <w:r w:rsidR="0084487F" w:rsidRPr="00CA7834">
        <w:rPr>
          <w:rFonts w:asciiTheme="minorHAnsi" w:hAnsiTheme="minorHAnsi" w:cstheme="minorHAnsi"/>
          <w:b/>
          <w:color w:val="auto"/>
        </w:rPr>
        <w:t>To receive a report from the Village Environment Working Group</w:t>
      </w:r>
      <w:r w:rsidRPr="00CA7834">
        <w:rPr>
          <w:rFonts w:asciiTheme="minorHAnsi" w:hAnsiTheme="minorHAnsi" w:cstheme="minorHAnsi"/>
          <w:b/>
          <w:color w:val="auto"/>
        </w:rPr>
        <w:t xml:space="preserve"> (for purposes of report only)</w:t>
      </w:r>
    </w:p>
    <w:p w14:paraId="23BD32B8" w14:textId="63AF84D9" w:rsidR="00CD6265" w:rsidRPr="00CA7834" w:rsidRDefault="00C14FE0" w:rsidP="00932FBA">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5</w:t>
      </w:r>
      <w:r w:rsidRPr="00CA7834">
        <w:rPr>
          <w:rFonts w:asciiTheme="minorHAnsi" w:hAnsiTheme="minorHAnsi" w:cstheme="minorHAnsi"/>
          <w:color w:val="auto"/>
        </w:rPr>
        <w:t xml:space="preserve"> to these minutes. </w:t>
      </w:r>
      <w:r w:rsidR="00213216" w:rsidRPr="00CA7834">
        <w:rPr>
          <w:rFonts w:asciiTheme="minorHAnsi" w:hAnsiTheme="minorHAnsi" w:cstheme="minorHAnsi"/>
          <w:color w:val="auto"/>
        </w:rPr>
        <w:t xml:space="preserve">It was noted that the main focus of the most recent meeting had been to review the list of initiatives and the cost forecasts associated with them. </w:t>
      </w:r>
    </w:p>
    <w:p w14:paraId="519C96AA" w14:textId="77777777"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color w:val="auto"/>
        </w:rPr>
        <w:t>Cllr Huggins added verbal updates as follows:</w:t>
      </w:r>
    </w:p>
    <w:p w14:paraId="7F4CC7A1" w14:textId="53735C45"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b/>
          <w:color w:val="auto"/>
        </w:rPr>
        <w:t>Dropped Kerbs</w:t>
      </w:r>
      <w:r w:rsidRPr="00CA7834">
        <w:rPr>
          <w:rFonts w:asciiTheme="minorHAnsi" w:hAnsiTheme="minorHAnsi" w:cstheme="minorHAnsi"/>
          <w:color w:val="auto"/>
        </w:rPr>
        <w:t xml:space="preserve"> – mostly completed during week ending 20</w:t>
      </w:r>
      <w:r w:rsidRPr="00CA7834">
        <w:rPr>
          <w:rFonts w:asciiTheme="minorHAnsi" w:hAnsiTheme="minorHAnsi" w:cstheme="minorHAnsi"/>
          <w:color w:val="auto"/>
          <w:vertAlign w:val="superscript"/>
        </w:rPr>
        <w:t>th</w:t>
      </w:r>
      <w:r w:rsidRPr="00CA7834">
        <w:rPr>
          <w:rFonts w:asciiTheme="minorHAnsi" w:hAnsiTheme="minorHAnsi" w:cstheme="minorHAnsi"/>
          <w:color w:val="auto"/>
        </w:rPr>
        <w:t xml:space="preserve"> Nov. There </w:t>
      </w:r>
      <w:r w:rsidR="0009406C">
        <w:rPr>
          <w:rFonts w:asciiTheme="minorHAnsi" w:hAnsiTheme="minorHAnsi" w:cstheme="minorHAnsi"/>
          <w:color w:val="auto"/>
        </w:rPr>
        <w:t>were</w:t>
      </w:r>
      <w:r w:rsidRPr="00CA7834">
        <w:rPr>
          <w:rFonts w:asciiTheme="minorHAnsi" w:hAnsiTheme="minorHAnsi" w:cstheme="minorHAnsi"/>
          <w:color w:val="auto"/>
        </w:rPr>
        <w:t xml:space="preserve"> still two to finish off. These ha</w:t>
      </w:r>
      <w:r w:rsidR="0009406C">
        <w:rPr>
          <w:rFonts w:asciiTheme="minorHAnsi" w:hAnsiTheme="minorHAnsi" w:cstheme="minorHAnsi"/>
          <w:color w:val="auto"/>
        </w:rPr>
        <w:t>d</w:t>
      </w:r>
      <w:r w:rsidRPr="00CA7834">
        <w:rPr>
          <w:rFonts w:asciiTheme="minorHAnsi" w:hAnsiTheme="minorHAnsi" w:cstheme="minorHAnsi"/>
          <w:color w:val="auto"/>
        </w:rPr>
        <w:t xml:space="preserve"> been delayed by DC Highways staffing issues.  </w:t>
      </w:r>
    </w:p>
    <w:p w14:paraId="3F935D74" w14:textId="6C084E8A" w:rsidR="00213216" w:rsidRPr="00CA7834" w:rsidRDefault="00213216" w:rsidP="00213216">
      <w:pPr>
        <w:spacing w:line="240" w:lineRule="auto"/>
        <w:rPr>
          <w:rFonts w:asciiTheme="minorHAnsi" w:hAnsiTheme="minorHAnsi" w:cstheme="minorHAnsi"/>
          <w:color w:val="auto"/>
        </w:rPr>
      </w:pPr>
      <w:r w:rsidRPr="00CA7834">
        <w:rPr>
          <w:rFonts w:asciiTheme="minorHAnsi" w:hAnsiTheme="minorHAnsi" w:cstheme="minorHAnsi"/>
          <w:b/>
          <w:color w:val="auto"/>
        </w:rPr>
        <w:t>Tree works at Foxhills Open Space and Hannams Close</w:t>
      </w:r>
      <w:r w:rsidRPr="00CA7834">
        <w:rPr>
          <w:rFonts w:asciiTheme="minorHAnsi" w:hAnsiTheme="minorHAnsi" w:cstheme="minorHAnsi"/>
          <w:color w:val="auto"/>
        </w:rPr>
        <w:t xml:space="preserve"> – both of these sets of work </w:t>
      </w:r>
      <w:r w:rsidR="0009406C">
        <w:rPr>
          <w:rFonts w:asciiTheme="minorHAnsi" w:hAnsiTheme="minorHAnsi" w:cstheme="minorHAnsi"/>
          <w:color w:val="auto"/>
        </w:rPr>
        <w:t xml:space="preserve">were </w:t>
      </w:r>
      <w:r w:rsidRPr="00CA7834">
        <w:rPr>
          <w:rFonts w:asciiTheme="minorHAnsi" w:hAnsiTheme="minorHAnsi" w:cstheme="minorHAnsi"/>
          <w:color w:val="auto"/>
        </w:rPr>
        <w:t>expected to be complete by 27</w:t>
      </w:r>
      <w:r w:rsidRPr="00CA7834">
        <w:rPr>
          <w:rFonts w:asciiTheme="minorHAnsi" w:hAnsiTheme="minorHAnsi" w:cstheme="minorHAnsi"/>
          <w:color w:val="auto"/>
          <w:vertAlign w:val="superscript"/>
        </w:rPr>
        <w:t>th</w:t>
      </w:r>
      <w:r w:rsidRPr="00CA7834">
        <w:rPr>
          <w:rFonts w:asciiTheme="minorHAnsi" w:hAnsiTheme="minorHAnsi" w:cstheme="minorHAnsi"/>
          <w:color w:val="auto"/>
        </w:rPr>
        <w:t xml:space="preserve"> November. </w:t>
      </w:r>
    </w:p>
    <w:p w14:paraId="7E97AB54" w14:textId="77777777" w:rsidR="00CD6265" w:rsidRPr="00CA7834" w:rsidRDefault="00CD6265" w:rsidP="00932FBA">
      <w:pPr>
        <w:spacing w:line="240" w:lineRule="auto"/>
        <w:rPr>
          <w:rFonts w:asciiTheme="minorHAnsi" w:hAnsiTheme="minorHAnsi" w:cstheme="minorHAnsi"/>
          <w:color w:val="auto"/>
        </w:rPr>
      </w:pPr>
    </w:p>
    <w:p w14:paraId="568FE94B" w14:textId="6244F613" w:rsidR="00213216" w:rsidRPr="00CA7834" w:rsidRDefault="00213216" w:rsidP="00213216">
      <w:pPr>
        <w:pStyle w:val="Heading2"/>
        <w:rPr>
          <w:rFonts w:eastAsia="Times New Roman" w:cs="Calibri"/>
          <w:bCs w:val="0"/>
          <w:color w:val="auto"/>
        </w:rPr>
      </w:pPr>
      <w:r w:rsidRPr="00CA7834">
        <w:rPr>
          <w:rFonts w:asciiTheme="minorHAnsi" w:hAnsiTheme="minorHAnsi" w:cstheme="minorHAnsi"/>
          <w:color w:val="auto"/>
        </w:rPr>
        <w:t xml:space="preserve">11. </w:t>
      </w:r>
      <w:r w:rsidRPr="00CA7834">
        <w:rPr>
          <w:rFonts w:eastAsia="Times New Roman" w:cs="Calibri"/>
          <w:bCs w:val="0"/>
          <w:color w:val="auto"/>
        </w:rPr>
        <w:t xml:space="preserve">Receive a report from the </w:t>
      </w:r>
      <w:r w:rsidRPr="00CA7834">
        <w:rPr>
          <w:rFonts w:asciiTheme="minorHAnsi" w:eastAsia="Times New Roman" w:hAnsiTheme="minorHAnsi" w:cstheme="minorHAnsi"/>
          <w:bCs w:val="0"/>
          <w:color w:val="auto"/>
        </w:rPr>
        <w:t xml:space="preserve">Neighbourhood Plan 2 Working Group </w:t>
      </w:r>
      <w:r w:rsidRPr="00CA7834">
        <w:rPr>
          <w:rFonts w:eastAsia="Times New Roman" w:cs="Calibri"/>
          <w:bCs w:val="0"/>
          <w:color w:val="auto"/>
        </w:rPr>
        <w:t xml:space="preserve">(for purposes of report only). </w:t>
      </w:r>
    </w:p>
    <w:p w14:paraId="6D0FF2A2" w14:textId="774B4C66" w:rsidR="00F008BE" w:rsidRPr="00CA7834" w:rsidRDefault="00F008BE" w:rsidP="00213216">
      <w:pPr>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6</w:t>
      </w:r>
      <w:r w:rsidRPr="00CA7834">
        <w:rPr>
          <w:rFonts w:asciiTheme="minorHAnsi" w:hAnsiTheme="minorHAnsi" w:cstheme="minorHAnsi"/>
          <w:color w:val="auto"/>
        </w:rPr>
        <w:t xml:space="preserve"> to these minutes.</w:t>
      </w:r>
    </w:p>
    <w:p w14:paraId="69F5D303" w14:textId="5340575F" w:rsidR="00213216" w:rsidRPr="00CA7834" w:rsidRDefault="00F008BE" w:rsidP="00F16F49">
      <w:pPr>
        <w:rPr>
          <w:color w:val="auto"/>
        </w:rPr>
      </w:pPr>
      <w:r w:rsidRPr="00CA7834">
        <w:rPr>
          <w:rFonts w:asciiTheme="minorHAnsi" w:hAnsiTheme="minorHAnsi" w:cstheme="minorHAnsi"/>
          <w:color w:val="auto"/>
        </w:rPr>
        <w:lastRenderedPageBreak/>
        <w:t xml:space="preserve">The Chairman commented that </w:t>
      </w:r>
      <w:r w:rsidR="00F16F49" w:rsidRPr="00CA7834">
        <w:rPr>
          <w:rFonts w:asciiTheme="minorHAnsi" w:hAnsiTheme="minorHAnsi" w:cstheme="minorHAnsi"/>
          <w:color w:val="auto"/>
        </w:rPr>
        <w:t xml:space="preserve">it was made clear to </w:t>
      </w:r>
      <w:r w:rsidRPr="00CA7834">
        <w:rPr>
          <w:rFonts w:asciiTheme="minorHAnsi" w:hAnsiTheme="minorHAnsi" w:cstheme="minorHAnsi"/>
          <w:color w:val="auto"/>
        </w:rPr>
        <w:t>those people who attended the initial mee</w:t>
      </w:r>
      <w:r w:rsidR="00F16F49" w:rsidRPr="00CA7834">
        <w:rPr>
          <w:rFonts w:asciiTheme="minorHAnsi" w:hAnsiTheme="minorHAnsi" w:cstheme="minorHAnsi"/>
          <w:color w:val="auto"/>
        </w:rPr>
        <w:t xml:space="preserve">ting </w:t>
      </w:r>
      <w:r w:rsidRPr="00CA7834">
        <w:rPr>
          <w:rFonts w:asciiTheme="minorHAnsi" w:hAnsiTheme="minorHAnsi" w:cstheme="minorHAnsi"/>
          <w:color w:val="auto"/>
        </w:rPr>
        <w:t>of</w:t>
      </w:r>
      <w:r w:rsidR="00F16F49" w:rsidRPr="00CA7834">
        <w:rPr>
          <w:rFonts w:asciiTheme="minorHAnsi" w:hAnsiTheme="minorHAnsi" w:cstheme="minorHAnsi"/>
          <w:color w:val="auto"/>
        </w:rPr>
        <w:t xml:space="preserve"> </w:t>
      </w:r>
      <w:r w:rsidRPr="00CA7834">
        <w:rPr>
          <w:rFonts w:asciiTheme="minorHAnsi" w:hAnsiTheme="minorHAnsi" w:cstheme="minorHAnsi"/>
          <w:color w:val="auto"/>
        </w:rPr>
        <w:t>this Working Group</w:t>
      </w:r>
      <w:r w:rsidR="00F16F49" w:rsidRPr="00CA7834">
        <w:rPr>
          <w:rFonts w:asciiTheme="minorHAnsi" w:hAnsiTheme="minorHAnsi" w:cstheme="minorHAnsi"/>
          <w:color w:val="auto"/>
        </w:rPr>
        <w:t xml:space="preserve"> that its focus of attention is to be the Dorset Local Plan and the need to update the Lytchett Matravers Neighbourhood Plan. In response to a question he also confirmed that three Planning Consultants had been approached and asked to provide a quote for the work to support this. </w:t>
      </w:r>
    </w:p>
    <w:p w14:paraId="16AD0218" w14:textId="77777777" w:rsidR="00213216" w:rsidRPr="00CA7834" w:rsidRDefault="00213216" w:rsidP="00942BC4">
      <w:pPr>
        <w:pStyle w:val="NoSpacing"/>
      </w:pPr>
    </w:p>
    <w:p w14:paraId="2523C05E" w14:textId="1CF1A30D" w:rsidR="00CD6265" w:rsidRPr="00CA7834" w:rsidRDefault="00243AC2" w:rsidP="00CD6265">
      <w:pPr>
        <w:pStyle w:val="Heading2"/>
        <w:rPr>
          <w:rFonts w:eastAsia="Times New Roman" w:cs="Calibri"/>
          <w:bCs w:val="0"/>
          <w:caps/>
          <w:color w:val="auto"/>
        </w:rPr>
      </w:pPr>
      <w:r w:rsidRPr="00CA7834">
        <w:rPr>
          <w:rFonts w:asciiTheme="minorHAnsi" w:hAnsiTheme="minorHAnsi" w:cstheme="minorHAnsi"/>
          <w:color w:val="auto"/>
        </w:rPr>
        <w:t>1</w:t>
      </w:r>
      <w:r w:rsidR="000F419A" w:rsidRPr="00CA7834">
        <w:rPr>
          <w:rFonts w:asciiTheme="minorHAnsi" w:hAnsiTheme="minorHAnsi" w:cstheme="minorHAnsi"/>
          <w:color w:val="auto"/>
        </w:rPr>
        <w:t>2</w:t>
      </w:r>
      <w:r w:rsidR="00CD6265" w:rsidRPr="00CA7834">
        <w:rPr>
          <w:rFonts w:asciiTheme="minorHAnsi" w:hAnsiTheme="minorHAnsi" w:cstheme="minorHAnsi"/>
          <w:color w:val="auto"/>
        </w:rPr>
        <w:t xml:space="preserve">. </w:t>
      </w:r>
      <w:proofErr w:type="gramStart"/>
      <w:r w:rsidR="00CD6265" w:rsidRPr="00CA7834">
        <w:rPr>
          <w:rFonts w:eastAsia="Times New Roman" w:cs="Calibri"/>
          <w:bCs w:val="0"/>
          <w:color w:val="auto"/>
        </w:rPr>
        <w:t>T</w:t>
      </w:r>
      <w:r w:rsidR="0084487F" w:rsidRPr="00CA7834">
        <w:rPr>
          <w:rFonts w:eastAsia="Times New Roman" w:cs="Calibri"/>
          <w:bCs w:val="0"/>
          <w:color w:val="auto"/>
        </w:rPr>
        <w:t>o</w:t>
      </w:r>
      <w:proofErr w:type="gramEnd"/>
      <w:r w:rsidR="00CD6265" w:rsidRPr="00CA7834">
        <w:rPr>
          <w:rFonts w:eastAsia="Times New Roman" w:cs="Calibri"/>
          <w:bCs w:val="0"/>
          <w:color w:val="auto"/>
        </w:rPr>
        <w:t xml:space="preserve"> receive an update on Defib</w:t>
      </w:r>
      <w:r w:rsidR="00CA7834">
        <w:rPr>
          <w:rFonts w:eastAsia="Times New Roman" w:cs="Calibri"/>
          <w:bCs w:val="0"/>
          <w:color w:val="auto"/>
        </w:rPr>
        <w:t xml:space="preserve">rillator </w:t>
      </w:r>
      <w:r w:rsidR="00CD6265" w:rsidRPr="00CA7834">
        <w:rPr>
          <w:rFonts w:eastAsia="Times New Roman" w:cs="Calibri"/>
          <w:bCs w:val="0"/>
          <w:color w:val="auto"/>
        </w:rPr>
        <w:t>provision</w:t>
      </w:r>
      <w:r w:rsidR="00CD6265" w:rsidRPr="00CA7834">
        <w:rPr>
          <w:rFonts w:eastAsia="Times New Roman" w:cs="Calibri"/>
          <w:bCs w:val="0"/>
          <w:caps/>
          <w:color w:val="auto"/>
        </w:rPr>
        <w:t xml:space="preserve"> (</w:t>
      </w:r>
      <w:r w:rsidR="00CD6265" w:rsidRPr="00CA7834">
        <w:rPr>
          <w:rFonts w:eastAsia="Times New Roman" w:cs="Calibri"/>
          <w:bCs w:val="0"/>
          <w:color w:val="auto"/>
        </w:rPr>
        <w:t>for purposes of report only</w:t>
      </w:r>
      <w:r w:rsidR="00B15B4D" w:rsidRPr="00CA7834">
        <w:rPr>
          <w:rFonts w:eastAsia="Times New Roman" w:cs="Calibri"/>
          <w:bCs w:val="0"/>
          <w:color w:val="auto"/>
        </w:rPr>
        <w:t xml:space="preserve">) </w:t>
      </w:r>
    </w:p>
    <w:p w14:paraId="38E44AF2" w14:textId="1CA76424" w:rsidR="0025200E" w:rsidRPr="00CA7834" w:rsidRDefault="0025200E" w:rsidP="0025200E">
      <w:pPr>
        <w:spacing w:line="240" w:lineRule="auto"/>
        <w:rPr>
          <w:rFonts w:asciiTheme="minorHAnsi" w:hAnsiTheme="minorHAnsi" w:cstheme="minorHAnsi"/>
          <w:color w:val="auto"/>
        </w:rPr>
      </w:pPr>
      <w:r w:rsidRPr="00CA7834">
        <w:rPr>
          <w:rFonts w:asciiTheme="minorHAnsi" w:hAnsiTheme="minorHAnsi" w:cstheme="minorHAnsi"/>
          <w:color w:val="auto"/>
        </w:rPr>
        <w:t xml:space="preserve">A summary report had been made available to all members ahead of this meeting and the contents were noted. A copy is associated at </w:t>
      </w:r>
      <w:r w:rsidRPr="00CA7834">
        <w:rPr>
          <w:rFonts w:asciiTheme="minorHAnsi" w:hAnsiTheme="minorHAnsi" w:cstheme="minorHAnsi"/>
          <w:color w:val="auto"/>
          <w:highlight w:val="yellow"/>
        </w:rPr>
        <w:t xml:space="preserve">Appendix </w:t>
      </w:r>
      <w:r w:rsidR="006E5387" w:rsidRPr="00CA7834">
        <w:rPr>
          <w:rFonts w:asciiTheme="minorHAnsi" w:hAnsiTheme="minorHAnsi" w:cstheme="minorHAnsi"/>
          <w:color w:val="auto"/>
          <w:highlight w:val="yellow"/>
        </w:rPr>
        <w:t>7</w:t>
      </w:r>
      <w:r w:rsidRPr="00CA7834">
        <w:rPr>
          <w:rFonts w:asciiTheme="minorHAnsi" w:hAnsiTheme="minorHAnsi" w:cstheme="minorHAnsi"/>
          <w:color w:val="auto"/>
        </w:rPr>
        <w:t xml:space="preserve"> to these minutes. </w:t>
      </w:r>
    </w:p>
    <w:p w14:paraId="4B82545F" w14:textId="1BACCFEC" w:rsidR="000F419A" w:rsidRPr="00CA7834" w:rsidRDefault="00421613" w:rsidP="0089572C">
      <w:pPr>
        <w:spacing w:line="240" w:lineRule="auto"/>
        <w:rPr>
          <w:rFonts w:asciiTheme="minorHAnsi" w:hAnsiTheme="minorHAnsi" w:cstheme="minorHAnsi"/>
          <w:color w:val="auto"/>
        </w:rPr>
      </w:pPr>
      <w:r w:rsidRPr="00CA7834">
        <w:rPr>
          <w:rFonts w:asciiTheme="minorHAnsi" w:hAnsiTheme="minorHAnsi" w:cstheme="minorHAnsi"/>
          <w:color w:val="auto"/>
        </w:rPr>
        <w:t xml:space="preserve">Particular attention was drawn to the </w:t>
      </w:r>
      <w:r w:rsidR="000B22C1" w:rsidRPr="00CA7834">
        <w:rPr>
          <w:rFonts w:asciiTheme="minorHAnsi" w:hAnsiTheme="minorHAnsi" w:cstheme="minorHAnsi"/>
          <w:color w:val="auto"/>
        </w:rPr>
        <w:t>following</w:t>
      </w:r>
      <w:r w:rsidR="0009406C">
        <w:rPr>
          <w:rFonts w:asciiTheme="minorHAnsi" w:hAnsiTheme="minorHAnsi" w:cstheme="minorHAnsi"/>
          <w:color w:val="auto"/>
        </w:rPr>
        <w:t xml:space="preserve"> points</w:t>
      </w:r>
      <w:r w:rsidR="000F419A" w:rsidRPr="00CA7834">
        <w:rPr>
          <w:rFonts w:asciiTheme="minorHAnsi" w:hAnsiTheme="minorHAnsi" w:cstheme="minorHAnsi"/>
          <w:color w:val="auto"/>
        </w:rPr>
        <w:t>:</w:t>
      </w:r>
    </w:p>
    <w:p w14:paraId="5707AFB4" w14:textId="772FF6A7"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3 x 1 hour </w:t>
      </w:r>
      <w:r w:rsidR="000B22C1" w:rsidRPr="00CA7834">
        <w:rPr>
          <w:rFonts w:asciiTheme="minorHAnsi" w:hAnsiTheme="minorHAnsi" w:cstheme="minorHAnsi"/>
          <w:color w:val="auto"/>
        </w:rPr>
        <w:t>public training sessions</w:t>
      </w:r>
      <w:r w:rsidRPr="00CA7834">
        <w:rPr>
          <w:rFonts w:asciiTheme="minorHAnsi" w:hAnsiTheme="minorHAnsi" w:cstheme="minorHAnsi"/>
          <w:color w:val="auto"/>
        </w:rPr>
        <w:t xml:space="preserve"> in the village hall on Sat 15 Jan 2022: 09:15, 10:30 and 11:45</w:t>
      </w:r>
    </w:p>
    <w:p w14:paraId="7CEF56A3" w14:textId="06164EC5"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A web based booking system is being set up</w:t>
      </w:r>
      <w:r w:rsidR="000B22C1" w:rsidRPr="00CA7834">
        <w:rPr>
          <w:rFonts w:asciiTheme="minorHAnsi" w:hAnsiTheme="minorHAnsi" w:cstheme="minorHAnsi"/>
          <w:color w:val="auto"/>
        </w:rPr>
        <w:t xml:space="preserve"> for these</w:t>
      </w:r>
      <w:r w:rsidRPr="00CA7834">
        <w:rPr>
          <w:rFonts w:asciiTheme="minorHAnsi" w:hAnsiTheme="minorHAnsi" w:cstheme="minorHAnsi"/>
          <w:color w:val="auto"/>
        </w:rPr>
        <w:t xml:space="preserve">. </w:t>
      </w:r>
    </w:p>
    <w:p w14:paraId="4F845438" w14:textId="24670810"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Telephone bookings for people who are unable to access the online system will be via the Parish Clerk’s personal mobile number</w:t>
      </w:r>
      <w:r w:rsidR="0009406C">
        <w:rPr>
          <w:rFonts w:asciiTheme="minorHAnsi" w:hAnsiTheme="minorHAnsi" w:cstheme="minorHAnsi"/>
          <w:color w:val="auto"/>
        </w:rPr>
        <w:t xml:space="preserve"> or via the Clerk’s email address</w:t>
      </w:r>
      <w:r w:rsidRPr="00CA7834">
        <w:rPr>
          <w:rFonts w:asciiTheme="minorHAnsi" w:hAnsiTheme="minorHAnsi" w:cstheme="minorHAnsi"/>
          <w:color w:val="auto"/>
        </w:rPr>
        <w:t xml:space="preserve">. </w:t>
      </w:r>
    </w:p>
    <w:p w14:paraId="125B5928" w14:textId="4BE3698C"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Provision of tea &amp; biscuits for the event is still to be confirmed.</w:t>
      </w:r>
    </w:p>
    <w:p w14:paraId="6E54FCC5" w14:textId="7096020F"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Cllr Huggins reported that the person who volunteered to undertake the regular checks of the </w:t>
      </w:r>
      <w:proofErr w:type="spellStart"/>
      <w:r w:rsidRPr="00CA7834">
        <w:rPr>
          <w:rFonts w:asciiTheme="minorHAnsi" w:hAnsiTheme="minorHAnsi" w:cstheme="minorHAnsi"/>
          <w:color w:val="auto"/>
        </w:rPr>
        <w:t>Defibs</w:t>
      </w:r>
      <w:proofErr w:type="spellEnd"/>
      <w:r w:rsidRPr="00CA7834">
        <w:rPr>
          <w:rFonts w:asciiTheme="minorHAnsi" w:hAnsiTheme="minorHAnsi" w:cstheme="minorHAnsi"/>
          <w:color w:val="auto"/>
        </w:rPr>
        <w:t xml:space="preserve"> has ceased doing so. </w:t>
      </w:r>
      <w:r w:rsidR="007C3B64">
        <w:rPr>
          <w:rFonts w:asciiTheme="minorHAnsi" w:hAnsiTheme="minorHAnsi" w:cstheme="minorHAnsi"/>
          <w:color w:val="auto"/>
        </w:rPr>
        <w:t xml:space="preserve">Cllr Huggins had checked the units instead. </w:t>
      </w:r>
    </w:p>
    <w:p w14:paraId="22A2A57E" w14:textId="093B8177" w:rsidR="000F419A" w:rsidRPr="00CA7834" w:rsidRDefault="000F419A" w:rsidP="000B22C1">
      <w:pPr>
        <w:pStyle w:val="ListParagraph"/>
        <w:numPr>
          <w:ilvl w:val="0"/>
          <w:numId w:val="41"/>
        </w:numPr>
        <w:spacing w:line="240" w:lineRule="auto"/>
        <w:rPr>
          <w:rFonts w:asciiTheme="minorHAnsi" w:hAnsiTheme="minorHAnsi" w:cstheme="minorHAnsi"/>
          <w:color w:val="auto"/>
        </w:rPr>
      </w:pPr>
      <w:r w:rsidRPr="00CA7834">
        <w:rPr>
          <w:rFonts w:asciiTheme="minorHAnsi" w:hAnsiTheme="minorHAnsi" w:cstheme="minorHAnsi"/>
          <w:color w:val="auto"/>
        </w:rPr>
        <w:t xml:space="preserve">The data monitoring MiFi contract with BT for the Wareham Rd </w:t>
      </w:r>
      <w:proofErr w:type="spellStart"/>
      <w:r w:rsidRPr="00CA7834">
        <w:rPr>
          <w:rFonts w:asciiTheme="minorHAnsi" w:hAnsiTheme="minorHAnsi" w:cstheme="minorHAnsi"/>
          <w:color w:val="auto"/>
        </w:rPr>
        <w:t>defib</w:t>
      </w:r>
      <w:proofErr w:type="spellEnd"/>
      <w:r w:rsidRPr="00CA7834">
        <w:rPr>
          <w:rFonts w:asciiTheme="minorHAnsi" w:hAnsiTheme="minorHAnsi" w:cstheme="minorHAnsi"/>
          <w:color w:val="auto"/>
        </w:rPr>
        <w:t xml:space="preserve"> has now ceased. </w:t>
      </w:r>
    </w:p>
    <w:p w14:paraId="45624683" w14:textId="2DB324D8" w:rsidR="00850C1E" w:rsidRPr="00CA7834" w:rsidRDefault="006E705E" w:rsidP="00984291">
      <w:pPr>
        <w:pStyle w:val="Heading2"/>
        <w:rPr>
          <w:color w:val="auto"/>
        </w:rPr>
      </w:pPr>
      <w:r w:rsidRPr="00CA7834">
        <w:rPr>
          <w:rFonts w:eastAsia="Times New Roman" w:cs="Calibri"/>
          <w:bCs w:val="0"/>
          <w:color w:val="auto"/>
        </w:rPr>
        <w:br/>
      </w:r>
      <w:r w:rsidR="00850C1E" w:rsidRPr="00CA7834">
        <w:rPr>
          <w:color w:val="auto"/>
        </w:rPr>
        <w:t>1</w:t>
      </w:r>
      <w:r w:rsidR="000B22C1" w:rsidRPr="00CA7834">
        <w:rPr>
          <w:color w:val="auto"/>
        </w:rPr>
        <w:t>3</w:t>
      </w:r>
      <w:r w:rsidR="00850C1E" w:rsidRPr="00CA7834">
        <w:rPr>
          <w:color w:val="auto"/>
        </w:rPr>
        <w:t xml:space="preserve">. To consider </w:t>
      </w:r>
      <w:r w:rsidR="00850C1E" w:rsidRPr="00CA7834">
        <w:rPr>
          <w:color w:val="auto"/>
          <w:u w:val="single"/>
        </w:rPr>
        <w:t>amended</w:t>
      </w:r>
      <w:r w:rsidR="00850C1E" w:rsidRPr="00CA7834">
        <w:rPr>
          <w:color w:val="auto"/>
        </w:rPr>
        <w:t xml:space="preserve"> planning application 6/2021/0365 Caroline Cottage Prospect Road Lytchett Matravers Poole BH16 6ED. Alteration to listed building to install a new wood burner and new chimney pot.</w:t>
      </w:r>
    </w:p>
    <w:p w14:paraId="4CDC712E" w14:textId="0C87BA45" w:rsidR="00850C1E" w:rsidRPr="00CA7834" w:rsidRDefault="00850C1E" w:rsidP="00984291">
      <w:pPr>
        <w:rPr>
          <w:b/>
          <w:color w:val="auto"/>
          <w:lang w:eastAsia="en-GB"/>
        </w:rPr>
      </w:pPr>
      <w:r w:rsidRPr="00CA7834">
        <w:rPr>
          <w:b/>
          <w:color w:val="auto"/>
          <w:lang w:eastAsia="en-GB"/>
        </w:rPr>
        <w:t>NO OBJECTION</w:t>
      </w:r>
    </w:p>
    <w:p w14:paraId="3FEEC256" w14:textId="77777777" w:rsidR="00850C1E" w:rsidRPr="00CA7834" w:rsidRDefault="00850C1E" w:rsidP="00850C1E">
      <w:pPr>
        <w:spacing w:line="240" w:lineRule="auto"/>
        <w:rPr>
          <w:rFonts w:eastAsia="Times New Roman"/>
          <w:color w:val="auto"/>
          <w:sz w:val="22"/>
          <w:szCs w:val="22"/>
          <w:lang w:eastAsia="en-GB"/>
        </w:rPr>
      </w:pPr>
    </w:p>
    <w:p w14:paraId="317448BF" w14:textId="2D14A6C6" w:rsidR="00695BA2" w:rsidRPr="00CA7834" w:rsidRDefault="00850C1E" w:rsidP="00984291">
      <w:pPr>
        <w:pStyle w:val="Heading2"/>
        <w:rPr>
          <w:color w:val="auto"/>
        </w:rPr>
      </w:pPr>
      <w:r w:rsidRPr="00CA7834">
        <w:rPr>
          <w:color w:val="auto"/>
        </w:rPr>
        <w:t>1</w:t>
      </w:r>
      <w:r w:rsidR="000B22C1" w:rsidRPr="00CA7834">
        <w:rPr>
          <w:color w:val="auto"/>
        </w:rPr>
        <w:t>4</w:t>
      </w:r>
      <w:r w:rsidRPr="00CA7834">
        <w:rPr>
          <w:color w:val="auto"/>
        </w:rPr>
        <w:t xml:space="preserve">. To consider </w:t>
      </w:r>
      <w:r w:rsidRPr="00CA7834">
        <w:rPr>
          <w:color w:val="auto"/>
          <w:u w:val="single"/>
        </w:rPr>
        <w:t>p</w:t>
      </w:r>
      <w:r w:rsidRPr="00CA7834">
        <w:rPr>
          <w:color w:val="auto"/>
        </w:rPr>
        <w:t xml:space="preserve">lanning application P/FUL/2021/02595 Land Rear of 40 Wareham Road Lytchett Matravers Dorset. Erect two detached dwellings. </w:t>
      </w:r>
    </w:p>
    <w:p w14:paraId="4E2233C9" w14:textId="551785BA" w:rsidR="00977EBB" w:rsidRPr="00CA7834" w:rsidRDefault="00850C1E" w:rsidP="00984291">
      <w:pPr>
        <w:rPr>
          <w:color w:val="auto"/>
        </w:rPr>
      </w:pPr>
      <w:r w:rsidRPr="00CA7834">
        <w:rPr>
          <w:rFonts w:eastAsia="Times New Roman" w:cs="Calibri"/>
          <w:b/>
          <w:color w:val="auto"/>
          <w:lang w:eastAsia="en-GB"/>
        </w:rPr>
        <w:t xml:space="preserve">NO OBJECTION. </w:t>
      </w:r>
      <w:r w:rsidRPr="00CA7834">
        <w:rPr>
          <w:rFonts w:eastAsia="Times New Roman" w:cs="Calibri"/>
          <w:color w:val="auto"/>
          <w:lang w:eastAsia="en-GB"/>
        </w:rPr>
        <w:t xml:space="preserve">However the </w:t>
      </w:r>
      <w:r w:rsidR="00977EBB" w:rsidRPr="00CA7834">
        <w:rPr>
          <w:rFonts w:eastAsia="Times New Roman" w:cs="Calibri"/>
          <w:color w:val="auto"/>
          <w:lang w:eastAsia="en-GB"/>
        </w:rPr>
        <w:t xml:space="preserve">Parish </w:t>
      </w:r>
      <w:r w:rsidRPr="00CA7834">
        <w:rPr>
          <w:rFonts w:eastAsia="Times New Roman" w:cs="Calibri"/>
          <w:color w:val="auto"/>
          <w:lang w:eastAsia="en-GB"/>
        </w:rPr>
        <w:t>Council wished to comment that</w:t>
      </w:r>
      <w:r w:rsidR="00695BA2" w:rsidRPr="00CA7834">
        <w:rPr>
          <w:rFonts w:eastAsia="Times New Roman" w:cs="Calibri"/>
          <w:color w:val="auto"/>
          <w:lang w:eastAsia="en-GB"/>
        </w:rPr>
        <w:t>,</w:t>
      </w:r>
      <w:r w:rsidRPr="00CA7834">
        <w:rPr>
          <w:rFonts w:eastAsia="Times New Roman" w:cs="Calibri"/>
          <w:color w:val="auto"/>
          <w:lang w:eastAsia="en-GB"/>
        </w:rPr>
        <w:t xml:space="preserve"> </w:t>
      </w:r>
      <w:r w:rsidR="00977EBB" w:rsidRPr="00CA7834">
        <w:rPr>
          <w:color w:val="auto"/>
        </w:rPr>
        <w:t xml:space="preserve">in line with the declarations by the Dorset Council and Lytchett Matravers Parish Council of a Climate Emergency, </w:t>
      </w:r>
      <w:r w:rsidR="00695BA2" w:rsidRPr="00CA7834">
        <w:rPr>
          <w:color w:val="auto"/>
        </w:rPr>
        <w:t xml:space="preserve">it would </w:t>
      </w:r>
      <w:r w:rsidR="00977EBB" w:rsidRPr="00CA7834">
        <w:rPr>
          <w:color w:val="auto"/>
        </w:rPr>
        <w:t xml:space="preserve">expect the development proposals to indicate the anticipated net carbon contribution - and to include emphasis on use of high efficiency insulation, the installation of heat pumps, solar panels and electric vehicle charging points. The Parish Council would also expect separate drainage systems for foul and surface water and that any hard standing areas be permeable. </w:t>
      </w:r>
    </w:p>
    <w:p w14:paraId="77F79707" w14:textId="77777777" w:rsidR="00850C1E" w:rsidRPr="00CA7834" w:rsidRDefault="00850C1E" w:rsidP="00850C1E">
      <w:pPr>
        <w:spacing w:line="240" w:lineRule="auto"/>
        <w:rPr>
          <w:rFonts w:eastAsia="Times New Roman"/>
          <w:color w:val="auto"/>
          <w:sz w:val="22"/>
          <w:szCs w:val="22"/>
          <w:lang w:eastAsia="en-GB"/>
        </w:rPr>
      </w:pPr>
    </w:p>
    <w:p w14:paraId="7069D469" w14:textId="449B1B35" w:rsidR="00850C1E" w:rsidRPr="00CA7834" w:rsidRDefault="00850C1E" w:rsidP="00984291">
      <w:pPr>
        <w:pStyle w:val="Heading2"/>
        <w:rPr>
          <w:color w:val="auto"/>
        </w:rPr>
      </w:pPr>
      <w:r w:rsidRPr="00CA7834">
        <w:rPr>
          <w:color w:val="auto"/>
        </w:rPr>
        <w:t>1</w:t>
      </w:r>
      <w:r w:rsidR="000B22C1" w:rsidRPr="00CA7834">
        <w:rPr>
          <w:color w:val="auto"/>
        </w:rPr>
        <w:t>5</w:t>
      </w:r>
      <w:r w:rsidRPr="00CA7834">
        <w:rPr>
          <w:color w:val="auto"/>
        </w:rPr>
        <w:t xml:space="preserve">. To consider </w:t>
      </w:r>
      <w:r w:rsidRPr="00CA7834">
        <w:rPr>
          <w:color w:val="auto"/>
          <w:u w:val="single"/>
        </w:rPr>
        <w:t>p</w:t>
      </w:r>
      <w:r w:rsidRPr="00CA7834">
        <w:rPr>
          <w:color w:val="auto"/>
        </w:rPr>
        <w:t xml:space="preserve">lanning application P/MPO/2021/03684 Land adjacent to Wessex Water Reservoir Purbeck Road Lytchett Matravers Poole Dorset.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w:t>
      </w:r>
      <w:proofErr w:type="spellStart"/>
      <w:r w:rsidRPr="00CA7834">
        <w:rPr>
          <w:color w:val="auto"/>
        </w:rPr>
        <w:t>staircased</w:t>
      </w:r>
      <w:proofErr w:type="spellEnd"/>
      <w:r w:rsidRPr="00CA7834">
        <w:rPr>
          <w:color w:val="auto"/>
        </w:rPr>
        <w:t xml:space="preserve"> to own 100% of the equity in a shared ownership unit and not just tenants. </w:t>
      </w:r>
    </w:p>
    <w:p w14:paraId="01DE914B" w14:textId="3FBB5E2B" w:rsidR="00850C1E" w:rsidRPr="00CA7834" w:rsidRDefault="00850C1E" w:rsidP="00984291">
      <w:pPr>
        <w:rPr>
          <w:b/>
          <w:color w:val="auto"/>
          <w:lang w:eastAsia="en-GB"/>
        </w:rPr>
      </w:pPr>
      <w:r w:rsidRPr="00CA7834">
        <w:rPr>
          <w:color w:val="auto"/>
          <w:lang w:eastAsia="en-GB"/>
        </w:rPr>
        <w:t>The Parish Council wished to comment that it</w:t>
      </w:r>
      <w:r w:rsidRPr="00CA7834">
        <w:rPr>
          <w:b/>
          <w:color w:val="auto"/>
          <w:lang w:eastAsia="en-GB"/>
        </w:rPr>
        <w:t xml:space="preserve"> SUPPORT</w:t>
      </w:r>
      <w:r w:rsidR="00695BA2" w:rsidRPr="00CA7834">
        <w:rPr>
          <w:b/>
          <w:color w:val="auto"/>
          <w:lang w:eastAsia="en-GB"/>
        </w:rPr>
        <w:t>S</w:t>
      </w:r>
      <w:r w:rsidRPr="00CA7834">
        <w:rPr>
          <w:b/>
          <w:color w:val="auto"/>
          <w:lang w:eastAsia="en-GB"/>
        </w:rPr>
        <w:t xml:space="preserve"> </w:t>
      </w:r>
      <w:r w:rsidRPr="00CA7834">
        <w:rPr>
          <w:color w:val="auto"/>
          <w:lang w:eastAsia="en-GB"/>
        </w:rPr>
        <w:t>this application.</w:t>
      </w:r>
      <w:r w:rsidRPr="00CA7834">
        <w:rPr>
          <w:b/>
          <w:color w:val="auto"/>
          <w:lang w:eastAsia="en-GB"/>
        </w:rPr>
        <w:t xml:space="preserve"> </w:t>
      </w:r>
    </w:p>
    <w:p w14:paraId="2706BD80" w14:textId="77777777" w:rsidR="00850C1E" w:rsidRPr="00CA7834" w:rsidRDefault="00850C1E" w:rsidP="00850C1E">
      <w:pPr>
        <w:spacing w:line="240" w:lineRule="auto"/>
        <w:rPr>
          <w:rFonts w:eastAsia="Times New Roman"/>
          <w:color w:val="auto"/>
          <w:sz w:val="22"/>
          <w:szCs w:val="22"/>
          <w:lang w:eastAsia="en-GB"/>
        </w:rPr>
      </w:pPr>
    </w:p>
    <w:p w14:paraId="48A0ACFE" w14:textId="0DC21908" w:rsidR="00850C1E" w:rsidRPr="00CA7834" w:rsidRDefault="00850C1E" w:rsidP="00984291">
      <w:pPr>
        <w:pStyle w:val="Heading2"/>
        <w:rPr>
          <w:color w:val="auto"/>
        </w:rPr>
      </w:pPr>
      <w:r w:rsidRPr="00CA7834">
        <w:rPr>
          <w:color w:val="auto"/>
        </w:rPr>
        <w:t>1</w:t>
      </w:r>
      <w:r w:rsidR="000B22C1" w:rsidRPr="00CA7834">
        <w:rPr>
          <w:color w:val="auto"/>
        </w:rPr>
        <w:t>6</w:t>
      </w:r>
      <w:r w:rsidRPr="00CA7834">
        <w:rPr>
          <w:color w:val="auto"/>
        </w:rPr>
        <w:t>. To consider planning application P/HOU/2021/04430 76 Wareham Road Lytchett Matravers Poole BH16 6DT. Alterations to existing conservatory and single storey rear extension to form kitchen and dining room</w:t>
      </w:r>
      <w:r w:rsidR="00695BA2" w:rsidRPr="00CA7834">
        <w:rPr>
          <w:color w:val="auto"/>
        </w:rPr>
        <w:t xml:space="preserve">. </w:t>
      </w:r>
    </w:p>
    <w:p w14:paraId="02720F35" w14:textId="1D0D9F61" w:rsidR="00695BA2" w:rsidRPr="00CA7834" w:rsidRDefault="00695BA2" w:rsidP="00984291">
      <w:pPr>
        <w:rPr>
          <w:color w:val="auto"/>
          <w:lang w:eastAsia="en-GB"/>
        </w:rPr>
      </w:pPr>
      <w:r w:rsidRPr="00CA7834">
        <w:rPr>
          <w:color w:val="auto"/>
          <w:lang w:eastAsia="en-GB"/>
        </w:rPr>
        <w:t>The Parish Council wished to</w:t>
      </w:r>
      <w:r w:rsidRPr="00CA7834">
        <w:rPr>
          <w:b/>
          <w:color w:val="auto"/>
          <w:lang w:eastAsia="en-GB"/>
        </w:rPr>
        <w:t xml:space="preserve"> OBJECT </w:t>
      </w:r>
      <w:r w:rsidRPr="00CA7834">
        <w:rPr>
          <w:color w:val="auto"/>
          <w:lang w:eastAsia="en-GB"/>
        </w:rPr>
        <w:t xml:space="preserve">to this proposal on the grounds that the high level windows on the SW side are close to the neighbouring garden and may cause privacy issues due to overlooking. </w:t>
      </w:r>
    </w:p>
    <w:p w14:paraId="57196FC7" w14:textId="77777777" w:rsidR="00850C1E" w:rsidRPr="00CA7834" w:rsidRDefault="00850C1E" w:rsidP="00850C1E">
      <w:pPr>
        <w:spacing w:line="240" w:lineRule="auto"/>
        <w:rPr>
          <w:rFonts w:eastAsia="Times New Roman"/>
          <w:color w:val="auto"/>
          <w:sz w:val="22"/>
          <w:szCs w:val="22"/>
          <w:lang w:eastAsia="en-GB"/>
        </w:rPr>
      </w:pPr>
    </w:p>
    <w:p w14:paraId="05E20787" w14:textId="07CA3A91" w:rsidR="00850C1E" w:rsidRPr="00CA7834" w:rsidRDefault="00850C1E" w:rsidP="00984291">
      <w:pPr>
        <w:pStyle w:val="Heading2"/>
        <w:rPr>
          <w:color w:val="auto"/>
        </w:rPr>
      </w:pPr>
      <w:r w:rsidRPr="00CA7834">
        <w:rPr>
          <w:color w:val="auto"/>
        </w:rPr>
        <w:t>1</w:t>
      </w:r>
      <w:r w:rsidR="000B22C1" w:rsidRPr="00CA7834">
        <w:rPr>
          <w:color w:val="auto"/>
        </w:rPr>
        <w:t>7</w:t>
      </w:r>
      <w:r w:rsidRPr="00CA7834">
        <w:rPr>
          <w:color w:val="auto"/>
        </w:rPr>
        <w:t xml:space="preserve">. To consider planning application P/HOU/2021/04380 5 </w:t>
      </w:r>
      <w:proofErr w:type="gramStart"/>
      <w:r w:rsidRPr="00CA7834">
        <w:rPr>
          <w:color w:val="auto"/>
        </w:rPr>
        <w:t>The</w:t>
      </w:r>
      <w:proofErr w:type="gramEnd"/>
      <w:r w:rsidRPr="00CA7834">
        <w:rPr>
          <w:color w:val="auto"/>
        </w:rPr>
        <w:t xml:space="preserve"> Spinney Lytchett Matravers BH16 6AU. Erect 2 storey side extension, (demolish c</w:t>
      </w:r>
      <w:r w:rsidR="00F64319">
        <w:rPr>
          <w:color w:val="auto"/>
        </w:rPr>
        <w:t>o</w:t>
      </w:r>
      <w:r w:rsidRPr="00CA7834">
        <w:rPr>
          <w:color w:val="auto"/>
        </w:rPr>
        <w:t>nservatory).</w:t>
      </w:r>
    </w:p>
    <w:p w14:paraId="12186481" w14:textId="31605554" w:rsidR="00695BA2" w:rsidRPr="00CA7834" w:rsidRDefault="00695BA2" w:rsidP="00984291">
      <w:pPr>
        <w:rPr>
          <w:color w:val="auto"/>
          <w:lang w:eastAsia="en-GB"/>
        </w:rPr>
      </w:pPr>
      <w:r w:rsidRPr="00CA7834">
        <w:rPr>
          <w:b/>
          <w:color w:val="auto"/>
          <w:lang w:eastAsia="en-GB"/>
        </w:rPr>
        <w:lastRenderedPageBreak/>
        <w:t xml:space="preserve">NO OBJECTION. </w:t>
      </w:r>
      <w:r w:rsidRPr="00CA7834">
        <w:rPr>
          <w:color w:val="auto"/>
          <w:lang w:eastAsia="en-GB"/>
        </w:rPr>
        <w:t>However the Parish Council wished to suggest the inclusion of a first floor window to the side elevation addressing the street.</w:t>
      </w:r>
    </w:p>
    <w:p w14:paraId="4B477E8A" w14:textId="77777777" w:rsidR="00850C1E" w:rsidRPr="00CA7834" w:rsidRDefault="00850C1E" w:rsidP="00850C1E">
      <w:pPr>
        <w:spacing w:line="240" w:lineRule="auto"/>
        <w:rPr>
          <w:rFonts w:eastAsia="Times New Roman"/>
          <w:color w:val="auto"/>
          <w:sz w:val="22"/>
          <w:szCs w:val="22"/>
          <w:lang w:eastAsia="en-GB"/>
        </w:rPr>
      </w:pPr>
    </w:p>
    <w:p w14:paraId="10CE4C54" w14:textId="718A08CA" w:rsidR="00850C1E" w:rsidRPr="00CA7834" w:rsidRDefault="00850C1E" w:rsidP="00984291">
      <w:pPr>
        <w:pStyle w:val="Heading2"/>
        <w:rPr>
          <w:color w:val="auto"/>
        </w:rPr>
      </w:pPr>
      <w:r w:rsidRPr="00CA7834">
        <w:rPr>
          <w:color w:val="auto"/>
        </w:rPr>
        <w:t>1</w:t>
      </w:r>
      <w:r w:rsidR="000B22C1" w:rsidRPr="00CA7834">
        <w:rPr>
          <w:color w:val="auto"/>
        </w:rPr>
        <w:t>8</w:t>
      </w:r>
      <w:r w:rsidRPr="00CA7834">
        <w:rPr>
          <w:color w:val="auto"/>
        </w:rPr>
        <w:t>. To select a Parish Council representative on the Village Hall Committee.</w:t>
      </w:r>
    </w:p>
    <w:p w14:paraId="693EDA4E" w14:textId="77777777" w:rsidR="000B22C1" w:rsidRPr="00CA7834" w:rsidRDefault="00850C1E" w:rsidP="00984291">
      <w:pPr>
        <w:rPr>
          <w:color w:val="auto"/>
          <w:lang w:eastAsia="en-GB"/>
        </w:rPr>
      </w:pPr>
      <w:r w:rsidRPr="00CA7834">
        <w:rPr>
          <w:color w:val="auto"/>
          <w:lang w:eastAsia="en-GB"/>
        </w:rPr>
        <w:t>Cllr Abbott offered to take on this role. It was</w:t>
      </w:r>
      <w:r w:rsidRPr="00CA7834">
        <w:rPr>
          <w:b/>
          <w:color w:val="auto"/>
          <w:lang w:eastAsia="en-GB"/>
        </w:rPr>
        <w:t xml:space="preserve"> RESOLVED </w:t>
      </w:r>
      <w:r w:rsidRPr="00CA7834">
        <w:rPr>
          <w:color w:val="auto"/>
          <w:lang w:eastAsia="en-GB"/>
        </w:rPr>
        <w:t>to appoint her accordingly</w:t>
      </w:r>
    </w:p>
    <w:p w14:paraId="4BC12299" w14:textId="77777777" w:rsidR="000B22C1" w:rsidRPr="00CA7834" w:rsidRDefault="000B22C1" w:rsidP="00984291">
      <w:pPr>
        <w:rPr>
          <w:color w:val="auto"/>
          <w:lang w:eastAsia="en-GB"/>
        </w:rPr>
      </w:pPr>
    </w:p>
    <w:p w14:paraId="7F20BE74" w14:textId="4789AD4D" w:rsidR="005C61A2" w:rsidRPr="00CA7834" w:rsidRDefault="00F64319" w:rsidP="00E73218">
      <w:pPr>
        <w:pStyle w:val="Heading2"/>
        <w:rPr>
          <w:rFonts w:asciiTheme="minorHAnsi" w:hAnsiTheme="minorHAnsi" w:cstheme="minorHAnsi"/>
          <w:caps/>
          <w:color w:val="auto"/>
        </w:rPr>
      </w:pPr>
      <w:r>
        <w:rPr>
          <w:rFonts w:asciiTheme="minorHAnsi" w:hAnsiTheme="minorHAnsi" w:cstheme="minorHAnsi"/>
          <w:caps/>
          <w:color w:val="auto"/>
        </w:rPr>
        <w:t>19</w:t>
      </w:r>
      <w:r w:rsidR="00D84A78" w:rsidRPr="00CA7834">
        <w:rPr>
          <w:rFonts w:asciiTheme="minorHAnsi" w:hAnsiTheme="minorHAnsi" w:cstheme="minorHAnsi"/>
          <w:caps/>
          <w:color w:val="auto"/>
        </w:rPr>
        <w:t xml:space="preserve">. </w:t>
      </w:r>
      <w:r w:rsidR="002925F1" w:rsidRPr="00CA7834">
        <w:rPr>
          <w:rFonts w:asciiTheme="minorHAnsi" w:hAnsiTheme="minorHAnsi" w:cstheme="minorHAnsi"/>
          <w:color w:val="auto"/>
        </w:rPr>
        <w:t>T</w:t>
      </w:r>
      <w:r w:rsidR="00A111A3" w:rsidRPr="00CA7834">
        <w:rPr>
          <w:rFonts w:asciiTheme="minorHAnsi" w:hAnsiTheme="minorHAnsi" w:cstheme="minorHAnsi"/>
          <w:color w:val="auto"/>
        </w:rPr>
        <w:t>o resolve to approve the following payments already made</w:t>
      </w:r>
      <w:r w:rsidR="00A111A3" w:rsidRPr="00CA7834">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50C1E" w:rsidRPr="00CA7834" w14:paraId="437B25A0" w14:textId="77777777" w:rsidTr="00437FD0">
        <w:tc>
          <w:tcPr>
            <w:tcW w:w="2126" w:type="dxa"/>
          </w:tcPr>
          <w:p w14:paraId="6C09DC5C" w14:textId="77777777" w:rsidR="00850C1E" w:rsidRPr="00CA7834" w:rsidRDefault="00850C1E" w:rsidP="00850C1E">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To Whom</w:t>
            </w:r>
          </w:p>
        </w:tc>
        <w:tc>
          <w:tcPr>
            <w:tcW w:w="3686" w:type="dxa"/>
          </w:tcPr>
          <w:p w14:paraId="5157AE21"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For What</w:t>
            </w:r>
          </w:p>
        </w:tc>
        <w:tc>
          <w:tcPr>
            <w:tcW w:w="1134" w:type="dxa"/>
          </w:tcPr>
          <w:p w14:paraId="2BC019CE"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Net</w:t>
            </w:r>
          </w:p>
        </w:tc>
        <w:tc>
          <w:tcPr>
            <w:tcW w:w="1100" w:type="dxa"/>
          </w:tcPr>
          <w:p w14:paraId="03AACA4F"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VAT</w:t>
            </w:r>
          </w:p>
        </w:tc>
        <w:tc>
          <w:tcPr>
            <w:tcW w:w="1134" w:type="dxa"/>
          </w:tcPr>
          <w:p w14:paraId="4A1FDD57"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 xml:space="preserve">Total </w:t>
            </w:r>
          </w:p>
        </w:tc>
      </w:tr>
    </w:tbl>
    <w:p w14:paraId="665F4EDA" w14:textId="77777777" w:rsidR="00850C1E" w:rsidRPr="00CA7834" w:rsidRDefault="00850C1E" w:rsidP="00850C1E">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850C1E" w:rsidRPr="00CA7834" w14:paraId="357BD8F5" w14:textId="77777777" w:rsidTr="00437FD0">
        <w:tc>
          <w:tcPr>
            <w:tcW w:w="2126" w:type="dxa"/>
          </w:tcPr>
          <w:p w14:paraId="7160F85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Octopus Energy</w:t>
            </w:r>
          </w:p>
        </w:tc>
        <w:tc>
          <w:tcPr>
            <w:tcW w:w="3686" w:type="dxa"/>
          </w:tcPr>
          <w:p w14:paraId="3023A760"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Sports Pavilion electricity charge for period 1</w:t>
            </w:r>
            <w:r w:rsidRPr="00CA7834">
              <w:rPr>
                <w:rFonts w:asciiTheme="minorHAnsi" w:eastAsia="Times New Roman" w:hAnsiTheme="minorHAnsi" w:cstheme="minorHAnsi"/>
                <w:color w:val="auto"/>
                <w:sz w:val="22"/>
                <w:szCs w:val="22"/>
                <w:vertAlign w:val="superscript"/>
                <w:lang w:eastAsia="en-GB"/>
              </w:rPr>
              <w:t>st</w:t>
            </w:r>
            <w:r w:rsidRPr="00CA7834">
              <w:rPr>
                <w:rFonts w:asciiTheme="minorHAnsi" w:eastAsia="Times New Roman" w:hAnsiTheme="minorHAnsi" w:cstheme="minorHAnsi"/>
                <w:color w:val="auto"/>
                <w:sz w:val="22"/>
                <w:szCs w:val="22"/>
                <w:lang w:eastAsia="en-GB"/>
              </w:rPr>
              <w:t>- 31</w:t>
            </w:r>
            <w:r w:rsidRPr="00CA7834">
              <w:rPr>
                <w:rFonts w:asciiTheme="minorHAnsi" w:eastAsia="Times New Roman" w:hAnsiTheme="minorHAnsi" w:cstheme="minorHAnsi"/>
                <w:color w:val="auto"/>
                <w:sz w:val="22"/>
                <w:szCs w:val="22"/>
                <w:vertAlign w:val="superscript"/>
                <w:lang w:eastAsia="en-GB"/>
              </w:rPr>
              <w:t>st</w:t>
            </w:r>
            <w:r w:rsidRPr="00CA7834">
              <w:rPr>
                <w:rFonts w:asciiTheme="minorHAnsi" w:eastAsia="Times New Roman" w:hAnsiTheme="minorHAnsi" w:cstheme="minorHAnsi"/>
                <w:color w:val="auto"/>
                <w:sz w:val="22"/>
                <w:szCs w:val="22"/>
                <w:lang w:eastAsia="en-GB"/>
              </w:rPr>
              <w:t xml:space="preserve"> Oct 2021</w:t>
            </w:r>
          </w:p>
        </w:tc>
        <w:tc>
          <w:tcPr>
            <w:tcW w:w="1134" w:type="dxa"/>
          </w:tcPr>
          <w:p w14:paraId="62D8E74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49.07</w:t>
            </w:r>
          </w:p>
        </w:tc>
        <w:tc>
          <w:tcPr>
            <w:tcW w:w="1100" w:type="dxa"/>
          </w:tcPr>
          <w:p w14:paraId="362CE9E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2.45</w:t>
            </w:r>
          </w:p>
        </w:tc>
        <w:tc>
          <w:tcPr>
            <w:tcW w:w="1134" w:type="dxa"/>
          </w:tcPr>
          <w:p w14:paraId="74171B36"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51.52</w:t>
            </w:r>
          </w:p>
        </w:tc>
      </w:tr>
      <w:tr w:rsidR="00850C1E" w:rsidRPr="00CA7834" w14:paraId="673DE649" w14:textId="77777777" w:rsidTr="00437FD0">
        <w:tc>
          <w:tcPr>
            <w:tcW w:w="2126" w:type="dxa"/>
          </w:tcPr>
          <w:p w14:paraId="6B3F10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Sherborne Turf Ltd</w:t>
            </w:r>
          </w:p>
        </w:tc>
        <w:tc>
          <w:tcPr>
            <w:tcW w:w="3686" w:type="dxa"/>
          </w:tcPr>
          <w:p w14:paraId="6D570BB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Play Bark </w:t>
            </w:r>
          </w:p>
        </w:tc>
        <w:tc>
          <w:tcPr>
            <w:tcW w:w="1134" w:type="dxa"/>
          </w:tcPr>
          <w:p w14:paraId="3F69AC1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459.59</w:t>
            </w:r>
          </w:p>
        </w:tc>
        <w:tc>
          <w:tcPr>
            <w:tcW w:w="1100" w:type="dxa"/>
          </w:tcPr>
          <w:p w14:paraId="53FCFB1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91.92</w:t>
            </w:r>
          </w:p>
        </w:tc>
        <w:tc>
          <w:tcPr>
            <w:tcW w:w="1134" w:type="dxa"/>
          </w:tcPr>
          <w:p w14:paraId="2B39E61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551.51</w:t>
            </w:r>
          </w:p>
        </w:tc>
      </w:tr>
      <w:tr w:rsidR="00850C1E" w:rsidRPr="00CA7834" w14:paraId="260C9FC7" w14:textId="77777777" w:rsidTr="00437FD0">
        <w:tc>
          <w:tcPr>
            <w:tcW w:w="2126" w:type="dxa"/>
          </w:tcPr>
          <w:p w14:paraId="4CB8731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Dorset Windows Ltd </w:t>
            </w:r>
          </w:p>
        </w:tc>
        <w:tc>
          <w:tcPr>
            <w:tcW w:w="3686" w:type="dxa"/>
          </w:tcPr>
          <w:p w14:paraId="5B24C4E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Supply and fit doors for Pavilion payment of balance (deposit £967.00 already paid)  </w:t>
            </w:r>
          </w:p>
        </w:tc>
        <w:tc>
          <w:tcPr>
            <w:tcW w:w="1134" w:type="dxa"/>
          </w:tcPr>
          <w:p w14:paraId="2CA3841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3062.17</w:t>
            </w:r>
          </w:p>
        </w:tc>
        <w:tc>
          <w:tcPr>
            <w:tcW w:w="1100" w:type="dxa"/>
          </w:tcPr>
          <w:p w14:paraId="180EADC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805.83</w:t>
            </w:r>
          </w:p>
        </w:tc>
        <w:tc>
          <w:tcPr>
            <w:tcW w:w="1134" w:type="dxa"/>
          </w:tcPr>
          <w:p w14:paraId="062DCC8B"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3868.00</w:t>
            </w:r>
          </w:p>
        </w:tc>
      </w:tr>
      <w:tr w:rsidR="00850C1E" w:rsidRPr="00CA7834" w14:paraId="581C52E9" w14:textId="77777777" w:rsidTr="00437FD0">
        <w:tc>
          <w:tcPr>
            <w:tcW w:w="2126" w:type="dxa"/>
          </w:tcPr>
          <w:p w14:paraId="4D5A605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The Warmer Group Ltd</w:t>
            </w:r>
          </w:p>
        </w:tc>
        <w:tc>
          <w:tcPr>
            <w:tcW w:w="3686" w:type="dxa"/>
          </w:tcPr>
          <w:p w14:paraId="1F2FF681"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Insulation for Pavilion</w:t>
            </w:r>
          </w:p>
        </w:tc>
        <w:tc>
          <w:tcPr>
            <w:tcW w:w="1134" w:type="dxa"/>
          </w:tcPr>
          <w:p w14:paraId="0E106C1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2132.00</w:t>
            </w:r>
          </w:p>
        </w:tc>
        <w:tc>
          <w:tcPr>
            <w:tcW w:w="1100" w:type="dxa"/>
          </w:tcPr>
          <w:p w14:paraId="27103F5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106.60</w:t>
            </w:r>
          </w:p>
        </w:tc>
        <w:tc>
          <w:tcPr>
            <w:tcW w:w="1134" w:type="dxa"/>
          </w:tcPr>
          <w:p w14:paraId="3559FBC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2238.60</w:t>
            </w:r>
          </w:p>
        </w:tc>
      </w:tr>
      <w:tr w:rsidR="00850C1E" w:rsidRPr="00CA7834" w14:paraId="17FD75C4" w14:textId="77777777" w:rsidTr="00437FD0">
        <w:tc>
          <w:tcPr>
            <w:tcW w:w="2126" w:type="dxa"/>
          </w:tcPr>
          <w:p w14:paraId="51A5A42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British Telecommunications </w:t>
            </w:r>
          </w:p>
        </w:tc>
        <w:tc>
          <w:tcPr>
            <w:tcW w:w="3686" w:type="dxa"/>
          </w:tcPr>
          <w:p w14:paraId="5A96B758"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Office phone and broadband – Oct  2021</w:t>
            </w:r>
          </w:p>
        </w:tc>
        <w:tc>
          <w:tcPr>
            <w:tcW w:w="1134" w:type="dxa"/>
          </w:tcPr>
          <w:p w14:paraId="630482A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52.40</w:t>
            </w:r>
          </w:p>
        </w:tc>
        <w:tc>
          <w:tcPr>
            <w:tcW w:w="1100" w:type="dxa"/>
          </w:tcPr>
          <w:p w14:paraId="3F146E9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10.48</w:t>
            </w:r>
          </w:p>
        </w:tc>
        <w:tc>
          <w:tcPr>
            <w:tcW w:w="1134" w:type="dxa"/>
          </w:tcPr>
          <w:p w14:paraId="0DE4A79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62.88</w:t>
            </w:r>
          </w:p>
        </w:tc>
      </w:tr>
    </w:tbl>
    <w:p w14:paraId="03D79B05" w14:textId="77777777" w:rsidR="00850C1E" w:rsidRPr="00CA7834" w:rsidRDefault="00850C1E" w:rsidP="00850C1E">
      <w:pPr>
        <w:rPr>
          <w:color w:val="auto"/>
          <w:lang w:eastAsia="en-GB"/>
        </w:rPr>
      </w:pPr>
    </w:p>
    <w:p w14:paraId="3928F0CF" w14:textId="77777777" w:rsidR="00850C1E" w:rsidRPr="00CA7834" w:rsidRDefault="00850C1E" w:rsidP="00850C1E">
      <w:pPr>
        <w:rPr>
          <w:color w:val="auto"/>
          <w:lang w:eastAsia="en-GB"/>
        </w:rPr>
      </w:pPr>
    </w:p>
    <w:p w14:paraId="72AB1AB9" w14:textId="77777777" w:rsidR="00850C1E" w:rsidRPr="00CA7834" w:rsidRDefault="00850C1E" w:rsidP="00850C1E">
      <w:pPr>
        <w:rPr>
          <w:color w:val="auto"/>
          <w:lang w:eastAsia="en-GB"/>
        </w:rPr>
      </w:pPr>
    </w:p>
    <w:p w14:paraId="292D3022" w14:textId="77777777" w:rsidR="00850C1E" w:rsidRPr="00CA7834" w:rsidRDefault="00850C1E" w:rsidP="00850C1E">
      <w:pPr>
        <w:rPr>
          <w:color w:val="auto"/>
          <w:lang w:eastAsia="en-GB"/>
        </w:rPr>
      </w:pPr>
    </w:p>
    <w:p w14:paraId="459C44D2" w14:textId="77777777" w:rsidR="00850C1E" w:rsidRPr="00CA7834" w:rsidRDefault="00850C1E" w:rsidP="00850C1E">
      <w:pPr>
        <w:rPr>
          <w:color w:val="auto"/>
          <w:lang w:eastAsia="en-GB"/>
        </w:rPr>
      </w:pPr>
    </w:p>
    <w:p w14:paraId="1708F62C" w14:textId="77777777" w:rsidR="00850C1E" w:rsidRPr="00CA7834" w:rsidRDefault="00850C1E" w:rsidP="00850C1E">
      <w:pPr>
        <w:rPr>
          <w:color w:val="auto"/>
          <w:lang w:eastAsia="en-GB"/>
        </w:rPr>
      </w:pPr>
    </w:p>
    <w:p w14:paraId="4DD8AD35" w14:textId="77777777" w:rsidR="00850C1E" w:rsidRPr="00CA7834" w:rsidRDefault="00850C1E" w:rsidP="00850C1E">
      <w:pPr>
        <w:rPr>
          <w:color w:val="auto"/>
          <w:lang w:eastAsia="en-GB"/>
        </w:rPr>
      </w:pPr>
    </w:p>
    <w:p w14:paraId="0C799F14" w14:textId="77777777" w:rsidR="00850C1E" w:rsidRPr="00CA7834" w:rsidRDefault="00850C1E" w:rsidP="00850C1E">
      <w:pPr>
        <w:rPr>
          <w:color w:val="auto"/>
          <w:lang w:eastAsia="en-GB"/>
        </w:rPr>
      </w:pPr>
    </w:p>
    <w:p w14:paraId="6C0FDA23" w14:textId="77777777" w:rsidR="00A10AA5" w:rsidRPr="00CA7834" w:rsidRDefault="00A10AA5" w:rsidP="00A10AA5">
      <w:pPr>
        <w:spacing w:line="240" w:lineRule="auto"/>
        <w:rPr>
          <w:rFonts w:asciiTheme="minorHAnsi" w:hAnsiTheme="minorHAnsi" w:cstheme="minorHAnsi"/>
          <w:color w:val="auto"/>
          <w:lang w:eastAsia="en-GB"/>
        </w:rPr>
      </w:pPr>
    </w:p>
    <w:p w14:paraId="7107CB5D" w14:textId="6E41D57F" w:rsidR="00D12717" w:rsidRPr="00CA7834" w:rsidRDefault="00D12717" w:rsidP="00A10AA5">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It was</w:t>
      </w:r>
      <w:r w:rsidRPr="00CA7834">
        <w:rPr>
          <w:rFonts w:asciiTheme="minorHAnsi" w:hAnsiTheme="minorHAnsi" w:cstheme="minorHAnsi"/>
          <w:b/>
          <w:caps/>
          <w:color w:val="auto"/>
          <w:lang w:eastAsia="en-GB"/>
        </w:rPr>
        <w:t xml:space="preserve"> RESOLVED </w:t>
      </w:r>
      <w:r w:rsidRPr="00CA7834">
        <w:rPr>
          <w:rFonts w:asciiTheme="minorHAnsi" w:hAnsiTheme="minorHAnsi" w:cstheme="minorHAnsi"/>
          <w:color w:val="auto"/>
          <w:lang w:eastAsia="en-GB"/>
        </w:rPr>
        <w:t xml:space="preserve">to approve the above payment already made. </w:t>
      </w:r>
    </w:p>
    <w:p w14:paraId="222A7DB3" w14:textId="77777777" w:rsidR="00D12717" w:rsidRPr="00CA7834" w:rsidRDefault="00D12717" w:rsidP="00932FBA">
      <w:pPr>
        <w:spacing w:line="240" w:lineRule="auto"/>
        <w:rPr>
          <w:rFonts w:asciiTheme="minorHAnsi" w:hAnsiTheme="minorHAnsi" w:cstheme="minorHAnsi"/>
          <w:color w:val="auto"/>
          <w:lang w:eastAsia="en-GB"/>
        </w:rPr>
      </w:pPr>
    </w:p>
    <w:p w14:paraId="55F04F58" w14:textId="45737377" w:rsidR="005C61A2" w:rsidRPr="00CA7834" w:rsidRDefault="001040B1" w:rsidP="00E73218">
      <w:pPr>
        <w:pStyle w:val="Heading2"/>
        <w:rPr>
          <w:rFonts w:asciiTheme="minorHAnsi" w:hAnsiTheme="minorHAnsi" w:cstheme="minorHAnsi"/>
          <w:color w:val="auto"/>
        </w:rPr>
      </w:pPr>
      <w:r w:rsidRPr="00CA7834">
        <w:rPr>
          <w:rFonts w:asciiTheme="minorHAnsi" w:hAnsiTheme="minorHAnsi" w:cstheme="minorHAnsi"/>
          <w:caps/>
          <w:color w:val="auto"/>
        </w:rPr>
        <w:t>2</w:t>
      </w:r>
      <w:r w:rsidR="00F64319">
        <w:rPr>
          <w:rFonts w:asciiTheme="minorHAnsi" w:hAnsiTheme="minorHAnsi" w:cstheme="minorHAnsi"/>
          <w:caps/>
          <w:color w:val="auto"/>
        </w:rPr>
        <w:t>0</w:t>
      </w:r>
      <w:r w:rsidR="00D84A78" w:rsidRPr="00CA7834">
        <w:rPr>
          <w:rFonts w:asciiTheme="minorHAnsi" w:hAnsiTheme="minorHAnsi" w:cstheme="minorHAnsi"/>
          <w:caps/>
          <w:color w:val="auto"/>
        </w:rPr>
        <w:t xml:space="preserve">. </w:t>
      </w:r>
      <w:r w:rsidR="00D12717" w:rsidRPr="00CA7834">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850C1E" w:rsidRPr="00CA7834" w14:paraId="55A14B8B" w14:textId="77777777" w:rsidTr="00437FD0">
        <w:tc>
          <w:tcPr>
            <w:tcW w:w="2126" w:type="dxa"/>
          </w:tcPr>
          <w:p w14:paraId="4C8EC707" w14:textId="77777777" w:rsidR="00850C1E" w:rsidRPr="00CA7834" w:rsidRDefault="00850C1E" w:rsidP="00850C1E">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To Whom</w:t>
            </w:r>
          </w:p>
        </w:tc>
        <w:tc>
          <w:tcPr>
            <w:tcW w:w="3686" w:type="dxa"/>
          </w:tcPr>
          <w:p w14:paraId="1C763B20"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For What</w:t>
            </w:r>
          </w:p>
        </w:tc>
        <w:tc>
          <w:tcPr>
            <w:tcW w:w="1134" w:type="dxa"/>
          </w:tcPr>
          <w:p w14:paraId="7EC6FD75"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Net</w:t>
            </w:r>
          </w:p>
        </w:tc>
        <w:tc>
          <w:tcPr>
            <w:tcW w:w="1129" w:type="dxa"/>
          </w:tcPr>
          <w:p w14:paraId="32F6729B"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VAT</w:t>
            </w:r>
          </w:p>
        </w:tc>
        <w:tc>
          <w:tcPr>
            <w:tcW w:w="1134" w:type="dxa"/>
          </w:tcPr>
          <w:p w14:paraId="33977CF3" w14:textId="77777777" w:rsidR="00850C1E" w:rsidRPr="00CA7834" w:rsidRDefault="00850C1E" w:rsidP="00850C1E">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CA7834">
              <w:rPr>
                <w:rFonts w:asciiTheme="minorHAnsi" w:eastAsia="SimSun" w:hAnsiTheme="minorHAnsi" w:cstheme="minorHAnsi"/>
                <w:b/>
                <w:color w:val="auto"/>
                <w:sz w:val="22"/>
                <w:szCs w:val="22"/>
                <w:lang w:eastAsia="en-GB"/>
              </w:rPr>
              <w:t xml:space="preserve">Total </w:t>
            </w:r>
          </w:p>
        </w:tc>
      </w:tr>
      <w:tr w:rsidR="00850C1E" w:rsidRPr="00CA7834" w14:paraId="4D5071C1" w14:textId="77777777" w:rsidTr="00437FD0">
        <w:tc>
          <w:tcPr>
            <w:tcW w:w="2126" w:type="dxa"/>
          </w:tcPr>
          <w:p w14:paraId="27DC0876" w14:textId="77777777" w:rsidR="00850C1E" w:rsidRPr="00CA7834" w:rsidRDefault="00850C1E" w:rsidP="00850C1E">
            <w:pPr>
              <w:spacing w:line="240" w:lineRule="auto"/>
              <w:jc w:val="both"/>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Watton</w:t>
            </w:r>
          </w:p>
        </w:tc>
        <w:tc>
          <w:tcPr>
            <w:tcW w:w="3686" w:type="dxa"/>
          </w:tcPr>
          <w:p w14:paraId="3F3D5F1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Clerk’s salary – Nov (12 equal monthly payments by SO) </w:t>
            </w:r>
          </w:p>
        </w:tc>
        <w:tc>
          <w:tcPr>
            <w:tcW w:w="1134" w:type="dxa"/>
          </w:tcPr>
          <w:p w14:paraId="30761FD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1039.25</w:t>
            </w:r>
          </w:p>
        </w:tc>
        <w:tc>
          <w:tcPr>
            <w:tcW w:w="1129" w:type="dxa"/>
          </w:tcPr>
          <w:p w14:paraId="3EAF77A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6C8F377C"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1039.25</w:t>
            </w:r>
          </w:p>
        </w:tc>
      </w:tr>
      <w:tr w:rsidR="00850C1E" w:rsidRPr="00CA7834" w14:paraId="71279FA1" w14:textId="77777777" w:rsidTr="00437FD0">
        <w:tc>
          <w:tcPr>
            <w:tcW w:w="2126" w:type="dxa"/>
          </w:tcPr>
          <w:p w14:paraId="2228CD8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Dorset County Pension Fund</w:t>
            </w:r>
          </w:p>
        </w:tc>
        <w:tc>
          <w:tcPr>
            <w:tcW w:w="3686" w:type="dxa"/>
          </w:tcPr>
          <w:p w14:paraId="1262B5A1"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LGPS pension </w:t>
            </w:r>
            <w:proofErr w:type="spellStart"/>
            <w:r w:rsidRPr="00CA7834">
              <w:rPr>
                <w:rFonts w:asciiTheme="minorHAnsi" w:eastAsia="Times New Roman" w:hAnsiTheme="minorHAnsi" w:cstheme="minorHAnsi"/>
                <w:color w:val="auto"/>
                <w:sz w:val="22"/>
                <w:szCs w:val="22"/>
                <w:lang w:eastAsia="en-GB"/>
              </w:rPr>
              <w:t>contrib</w:t>
            </w:r>
            <w:proofErr w:type="spellEnd"/>
            <w:r w:rsidRPr="00CA7834">
              <w:rPr>
                <w:rFonts w:asciiTheme="minorHAnsi" w:eastAsia="Times New Roman" w:hAnsiTheme="minorHAnsi" w:cstheme="minorHAnsi"/>
                <w:color w:val="auto"/>
                <w:sz w:val="22"/>
                <w:szCs w:val="22"/>
                <w:lang w:eastAsia="en-GB"/>
              </w:rPr>
              <w:t xml:space="preserve"> Nov 2021  </w:t>
            </w:r>
          </w:p>
        </w:tc>
        <w:tc>
          <w:tcPr>
            <w:tcW w:w="1134" w:type="dxa"/>
          </w:tcPr>
          <w:p w14:paraId="6FDE8A5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383.38</w:t>
            </w:r>
          </w:p>
        </w:tc>
        <w:tc>
          <w:tcPr>
            <w:tcW w:w="1129" w:type="dxa"/>
          </w:tcPr>
          <w:p w14:paraId="476D6BC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4BCC2155"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383.38</w:t>
            </w:r>
          </w:p>
        </w:tc>
      </w:tr>
      <w:tr w:rsidR="00850C1E" w:rsidRPr="00CA7834" w14:paraId="37D22525" w14:textId="77777777" w:rsidTr="00437FD0">
        <w:tc>
          <w:tcPr>
            <w:tcW w:w="2126" w:type="dxa"/>
          </w:tcPr>
          <w:p w14:paraId="1823D6F5"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Homer</w:t>
            </w:r>
          </w:p>
        </w:tc>
        <w:tc>
          <w:tcPr>
            <w:tcW w:w="3686" w:type="dxa"/>
          </w:tcPr>
          <w:p w14:paraId="31FA25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Handyman duties Oct 2021</w:t>
            </w:r>
          </w:p>
        </w:tc>
        <w:tc>
          <w:tcPr>
            <w:tcW w:w="1134" w:type="dxa"/>
          </w:tcPr>
          <w:p w14:paraId="646B8E4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371.25</w:t>
            </w:r>
          </w:p>
        </w:tc>
        <w:tc>
          <w:tcPr>
            <w:tcW w:w="1129" w:type="dxa"/>
          </w:tcPr>
          <w:p w14:paraId="0D3F1D7B"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495AB4A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371.25</w:t>
            </w:r>
          </w:p>
        </w:tc>
      </w:tr>
      <w:tr w:rsidR="00850C1E" w:rsidRPr="00CA7834" w14:paraId="1ED20189" w14:textId="77777777" w:rsidTr="00437FD0">
        <w:tc>
          <w:tcPr>
            <w:tcW w:w="2126" w:type="dxa"/>
          </w:tcPr>
          <w:p w14:paraId="13E7BD2F"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 Bush</w:t>
            </w:r>
          </w:p>
        </w:tc>
        <w:tc>
          <w:tcPr>
            <w:tcW w:w="3686" w:type="dxa"/>
          </w:tcPr>
          <w:p w14:paraId="3C516527"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Chairman’s Allowance</w:t>
            </w:r>
          </w:p>
          <w:p w14:paraId="19A26209"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p>
        </w:tc>
        <w:tc>
          <w:tcPr>
            <w:tcW w:w="1134" w:type="dxa"/>
          </w:tcPr>
          <w:p w14:paraId="0597B715"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250.00</w:t>
            </w:r>
          </w:p>
        </w:tc>
        <w:tc>
          <w:tcPr>
            <w:tcW w:w="1129" w:type="dxa"/>
          </w:tcPr>
          <w:p w14:paraId="285762DE"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3B78A801"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250.00</w:t>
            </w:r>
          </w:p>
        </w:tc>
      </w:tr>
      <w:tr w:rsidR="00850C1E" w:rsidRPr="00CA7834" w14:paraId="3DCD47A7" w14:textId="77777777" w:rsidTr="00437FD0">
        <w:tc>
          <w:tcPr>
            <w:tcW w:w="2126" w:type="dxa"/>
          </w:tcPr>
          <w:p w14:paraId="7991B01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DAPTC </w:t>
            </w:r>
          </w:p>
        </w:tc>
        <w:tc>
          <w:tcPr>
            <w:tcW w:w="3686" w:type="dxa"/>
          </w:tcPr>
          <w:p w14:paraId="651C916E"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Course fee – Cllr Induction Course (Hannah Khanna) </w:t>
            </w:r>
          </w:p>
        </w:tc>
        <w:tc>
          <w:tcPr>
            <w:tcW w:w="1134" w:type="dxa"/>
          </w:tcPr>
          <w:p w14:paraId="14042293"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35.00</w:t>
            </w:r>
          </w:p>
        </w:tc>
        <w:tc>
          <w:tcPr>
            <w:tcW w:w="1129" w:type="dxa"/>
          </w:tcPr>
          <w:p w14:paraId="7DAF0D4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3F9E7A7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35.00</w:t>
            </w:r>
          </w:p>
        </w:tc>
      </w:tr>
      <w:tr w:rsidR="00850C1E" w:rsidRPr="00CA7834" w14:paraId="126BD481" w14:textId="77777777" w:rsidTr="00437FD0">
        <w:tc>
          <w:tcPr>
            <w:tcW w:w="2126" w:type="dxa"/>
          </w:tcPr>
          <w:p w14:paraId="0742A76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proofErr w:type="spellStart"/>
            <w:r w:rsidRPr="00CA7834">
              <w:rPr>
                <w:rFonts w:asciiTheme="minorHAnsi" w:eastAsia="Times New Roman" w:hAnsiTheme="minorHAnsi" w:cstheme="minorHAnsi"/>
                <w:color w:val="auto"/>
                <w:sz w:val="22"/>
                <w:szCs w:val="22"/>
                <w:lang w:eastAsia="en-GB"/>
              </w:rPr>
              <w:t>Idverde</w:t>
            </w:r>
            <w:proofErr w:type="spellEnd"/>
            <w:r w:rsidRPr="00CA7834">
              <w:rPr>
                <w:rFonts w:asciiTheme="minorHAnsi" w:eastAsia="Times New Roman" w:hAnsiTheme="minorHAnsi" w:cstheme="minorHAnsi"/>
                <w:color w:val="auto"/>
                <w:sz w:val="22"/>
                <w:szCs w:val="22"/>
                <w:lang w:eastAsia="en-GB"/>
              </w:rPr>
              <w:t xml:space="preserve"> Ltd</w:t>
            </w:r>
          </w:p>
        </w:tc>
        <w:tc>
          <w:tcPr>
            <w:tcW w:w="3686" w:type="dxa"/>
          </w:tcPr>
          <w:p w14:paraId="231C530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Grass cutting, southern part of rec October 2021 invoice no 10822789</w:t>
            </w:r>
          </w:p>
        </w:tc>
        <w:tc>
          <w:tcPr>
            <w:tcW w:w="1134" w:type="dxa"/>
          </w:tcPr>
          <w:p w14:paraId="10A96FF6"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48.00</w:t>
            </w:r>
          </w:p>
        </w:tc>
        <w:tc>
          <w:tcPr>
            <w:tcW w:w="1129" w:type="dxa"/>
          </w:tcPr>
          <w:p w14:paraId="4F38E9F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9.60</w:t>
            </w:r>
          </w:p>
        </w:tc>
        <w:tc>
          <w:tcPr>
            <w:tcW w:w="1134" w:type="dxa"/>
          </w:tcPr>
          <w:p w14:paraId="55755C8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57.60</w:t>
            </w:r>
          </w:p>
        </w:tc>
      </w:tr>
      <w:tr w:rsidR="00850C1E" w:rsidRPr="00CA7834" w14:paraId="6CE9EAB0" w14:textId="77777777" w:rsidTr="00437FD0">
        <w:tc>
          <w:tcPr>
            <w:tcW w:w="2126" w:type="dxa"/>
          </w:tcPr>
          <w:p w14:paraId="4DC41F7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P Tanner</w:t>
            </w:r>
          </w:p>
        </w:tc>
        <w:tc>
          <w:tcPr>
            <w:tcW w:w="3686" w:type="dxa"/>
          </w:tcPr>
          <w:p w14:paraId="77F7364C"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Refund of allotment deposit </w:t>
            </w:r>
          </w:p>
        </w:tc>
        <w:tc>
          <w:tcPr>
            <w:tcW w:w="1134" w:type="dxa"/>
          </w:tcPr>
          <w:p w14:paraId="61EAF24D"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33.50</w:t>
            </w:r>
          </w:p>
        </w:tc>
        <w:tc>
          <w:tcPr>
            <w:tcW w:w="1129" w:type="dxa"/>
          </w:tcPr>
          <w:p w14:paraId="0D5E5502"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76EFE9D1"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33.50</w:t>
            </w:r>
          </w:p>
        </w:tc>
      </w:tr>
      <w:tr w:rsidR="00850C1E" w:rsidRPr="00CA7834" w14:paraId="172E7B1B" w14:textId="77777777" w:rsidTr="00437FD0">
        <w:tc>
          <w:tcPr>
            <w:tcW w:w="2126" w:type="dxa"/>
          </w:tcPr>
          <w:p w14:paraId="64DD5434"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S P Mills</w:t>
            </w:r>
          </w:p>
        </w:tc>
        <w:tc>
          <w:tcPr>
            <w:tcW w:w="3686" w:type="dxa"/>
          </w:tcPr>
          <w:p w14:paraId="19F428E2"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Annual general grass cutting, plus 7 other ad hoc grounds maintenance jobs throughout 2021</w:t>
            </w:r>
          </w:p>
        </w:tc>
        <w:tc>
          <w:tcPr>
            <w:tcW w:w="1134" w:type="dxa"/>
          </w:tcPr>
          <w:p w14:paraId="46D11F59"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5000.00</w:t>
            </w:r>
          </w:p>
        </w:tc>
        <w:tc>
          <w:tcPr>
            <w:tcW w:w="1129" w:type="dxa"/>
          </w:tcPr>
          <w:p w14:paraId="5FAC6A7A"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747DBFA8"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5000.00</w:t>
            </w:r>
          </w:p>
        </w:tc>
      </w:tr>
      <w:tr w:rsidR="00850C1E" w:rsidRPr="00CA7834" w14:paraId="37467575" w14:textId="77777777" w:rsidTr="00437FD0">
        <w:tc>
          <w:tcPr>
            <w:tcW w:w="2126" w:type="dxa"/>
          </w:tcPr>
          <w:p w14:paraId="6D358403"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T Watton</w:t>
            </w:r>
          </w:p>
        </w:tc>
        <w:tc>
          <w:tcPr>
            <w:tcW w:w="3686" w:type="dxa"/>
          </w:tcPr>
          <w:p w14:paraId="391652B0" w14:textId="77777777" w:rsidR="00850C1E" w:rsidRPr="00CA7834" w:rsidRDefault="00850C1E" w:rsidP="00850C1E">
            <w:pPr>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 xml:space="preserve">Adjustment for underpayment of monthly pay in Oct 2021 </w:t>
            </w:r>
          </w:p>
        </w:tc>
        <w:tc>
          <w:tcPr>
            <w:tcW w:w="1134" w:type="dxa"/>
          </w:tcPr>
          <w:p w14:paraId="286EFD7C"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69.84</w:t>
            </w:r>
          </w:p>
        </w:tc>
        <w:tc>
          <w:tcPr>
            <w:tcW w:w="1129" w:type="dxa"/>
          </w:tcPr>
          <w:p w14:paraId="44FF45D4"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0.00</w:t>
            </w:r>
          </w:p>
        </w:tc>
        <w:tc>
          <w:tcPr>
            <w:tcW w:w="1134" w:type="dxa"/>
          </w:tcPr>
          <w:p w14:paraId="1026B04F" w14:textId="77777777" w:rsidR="00850C1E" w:rsidRPr="00CA7834" w:rsidRDefault="00850C1E" w:rsidP="00850C1E">
            <w:pPr>
              <w:spacing w:line="240" w:lineRule="auto"/>
              <w:ind w:left="573" w:hanging="573"/>
              <w:jc w:val="right"/>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69.84</w:t>
            </w:r>
          </w:p>
        </w:tc>
      </w:tr>
    </w:tbl>
    <w:p w14:paraId="3A14E044" w14:textId="77777777" w:rsidR="00850C1E" w:rsidRPr="00CA7834" w:rsidRDefault="00850C1E" w:rsidP="00850C1E">
      <w:pPr>
        <w:rPr>
          <w:color w:val="auto"/>
          <w:lang w:eastAsia="en-GB"/>
        </w:rPr>
      </w:pPr>
    </w:p>
    <w:p w14:paraId="7CB7E87E" w14:textId="77777777" w:rsidR="00850C1E" w:rsidRPr="00CA7834" w:rsidRDefault="00850C1E" w:rsidP="00850C1E">
      <w:pPr>
        <w:rPr>
          <w:color w:val="auto"/>
          <w:lang w:eastAsia="en-GB"/>
        </w:rPr>
      </w:pPr>
    </w:p>
    <w:p w14:paraId="365F2688" w14:textId="77777777" w:rsidR="00850C1E" w:rsidRPr="00CA7834" w:rsidRDefault="00850C1E" w:rsidP="00850C1E">
      <w:pPr>
        <w:rPr>
          <w:color w:val="auto"/>
          <w:lang w:eastAsia="en-GB"/>
        </w:rPr>
      </w:pPr>
    </w:p>
    <w:p w14:paraId="7B55F383" w14:textId="77777777" w:rsidR="00850C1E" w:rsidRPr="00CA7834" w:rsidRDefault="00850C1E" w:rsidP="00850C1E">
      <w:pPr>
        <w:rPr>
          <w:color w:val="auto"/>
          <w:lang w:eastAsia="en-GB"/>
        </w:rPr>
      </w:pPr>
    </w:p>
    <w:p w14:paraId="2B6BED11" w14:textId="77777777" w:rsidR="00850C1E" w:rsidRPr="00CA7834" w:rsidRDefault="00850C1E" w:rsidP="00850C1E">
      <w:pPr>
        <w:rPr>
          <w:color w:val="auto"/>
          <w:lang w:eastAsia="en-GB"/>
        </w:rPr>
      </w:pPr>
    </w:p>
    <w:p w14:paraId="66725E0B" w14:textId="77777777" w:rsidR="00850C1E" w:rsidRPr="00CA7834" w:rsidRDefault="00850C1E" w:rsidP="00850C1E">
      <w:pPr>
        <w:rPr>
          <w:color w:val="auto"/>
          <w:lang w:eastAsia="en-GB"/>
        </w:rPr>
      </w:pPr>
    </w:p>
    <w:p w14:paraId="7C108211" w14:textId="77777777" w:rsidR="00850C1E" w:rsidRPr="00CA7834" w:rsidRDefault="00850C1E" w:rsidP="00850C1E">
      <w:pPr>
        <w:rPr>
          <w:color w:val="auto"/>
          <w:lang w:eastAsia="en-GB"/>
        </w:rPr>
      </w:pPr>
    </w:p>
    <w:p w14:paraId="205ABDFD" w14:textId="77777777" w:rsidR="00850C1E" w:rsidRPr="00CA7834" w:rsidRDefault="00850C1E" w:rsidP="00850C1E">
      <w:pPr>
        <w:rPr>
          <w:color w:val="auto"/>
          <w:lang w:eastAsia="en-GB"/>
        </w:rPr>
      </w:pPr>
    </w:p>
    <w:p w14:paraId="54375778" w14:textId="77777777" w:rsidR="00850C1E" w:rsidRPr="00CA7834" w:rsidRDefault="00850C1E" w:rsidP="00850C1E">
      <w:pPr>
        <w:rPr>
          <w:color w:val="auto"/>
          <w:lang w:eastAsia="en-GB"/>
        </w:rPr>
      </w:pPr>
    </w:p>
    <w:p w14:paraId="6A237826" w14:textId="77777777" w:rsidR="00850C1E" w:rsidRPr="00CA7834" w:rsidRDefault="00850C1E" w:rsidP="00850C1E">
      <w:pPr>
        <w:rPr>
          <w:color w:val="auto"/>
          <w:lang w:eastAsia="en-GB"/>
        </w:rPr>
      </w:pPr>
    </w:p>
    <w:p w14:paraId="6DC536AC" w14:textId="77777777" w:rsidR="00850C1E" w:rsidRPr="00CA7834" w:rsidRDefault="00850C1E" w:rsidP="00850C1E">
      <w:pPr>
        <w:rPr>
          <w:color w:val="auto"/>
          <w:lang w:eastAsia="en-GB"/>
        </w:rPr>
      </w:pPr>
    </w:p>
    <w:p w14:paraId="41CF61C4" w14:textId="77777777" w:rsidR="00850C1E" w:rsidRPr="00CA7834" w:rsidRDefault="00850C1E" w:rsidP="00850C1E">
      <w:pPr>
        <w:rPr>
          <w:color w:val="auto"/>
          <w:lang w:eastAsia="en-GB"/>
        </w:rPr>
      </w:pPr>
    </w:p>
    <w:p w14:paraId="4BE66AA7" w14:textId="77777777" w:rsidR="00850C1E" w:rsidRPr="00CA7834" w:rsidRDefault="00850C1E" w:rsidP="00850C1E">
      <w:pPr>
        <w:rPr>
          <w:color w:val="auto"/>
          <w:lang w:eastAsia="en-GB"/>
        </w:rPr>
      </w:pPr>
    </w:p>
    <w:p w14:paraId="61966953" w14:textId="77777777" w:rsidR="00850C1E" w:rsidRPr="00CA7834" w:rsidRDefault="00850C1E" w:rsidP="00850C1E">
      <w:pPr>
        <w:rPr>
          <w:color w:val="auto"/>
          <w:lang w:eastAsia="en-GB"/>
        </w:rPr>
      </w:pPr>
    </w:p>
    <w:p w14:paraId="4DEC5244" w14:textId="77777777" w:rsidR="00850C1E" w:rsidRPr="00CA7834" w:rsidRDefault="00850C1E" w:rsidP="00850C1E">
      <w:pPr>
        <w:rPr>
          <w:color w:val="auto"/>
          <w:lang w:eastAsia="en-GB"/>
        </w:rPr>
      </w:pPr>
    </w:p>
    <w:p w14:paraId="7E1CD211" w14:textId="77777777" w:rsidR="00850C1E" w:rsidRPr="00CA7834" w:rsidRDefault="00850C1E" w:rsidP="00850C1E">
      <w:pPr>
        <w:rPr>
          <w:color w:val="auto"/>
          <w:lang w:eastAsia="en-GB"/>
        </w:rPr>
      </w:pPr>
    </w:p>
    <w:p w14:paraId="7CF55D8F" w14:textId="0C18F0CC" w:rsidR="003E2037" w:rsidRPr="00CA7834" w:rsidRDefault="00A10AA5" w:rsidP="00E73218">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I</w:t>
      </w:r>
      <w:r w:rsidR="00645C8E" w:rsidRPr="00CA7834">
        <w:rPr>
          <w:rFonts w:asciiTheme="minorHAnsi" w:hAnsiTheme="minorHAnsi" w:cstheme="minorHAnsi"/>
          <w:color w:val="auto"/>
          <w:lang w:eastAsia="en-GB"/>
        </w:rPr>
        <w:t xml:space="preserve">t </w:t>
      </w:r>
      <w:r w:rsidR="00E73218" w:rsidRPr="00CA7834">
        <w:rPr>
          <w:rFonts w:asciiTheme="minorHAnsi" w:hAnsiTheme="minorHAnsi" w:cstheme="minorHAnsi"/>
          <w:color w:val="auto"/>
          <w:lang w:eastAsia="en-GB"/>
        </w:rPr>
        <w:t>wa</w:t>
      </w:r>
      <w:r w:rsidR="00E73218" w:rsidRPr="00CA7834">
        <w:rPr>
          <w:rFonts w:asciiTheme="minorHAnsi" w:hAnsiTheme="minorHAnsi" w:cstheme="minorHAnsi"/>
          <w:b/>
          <w:color w:val="auto"/>
          <w:lang w:eastAsia="en-GB"/>
        </w:rPr>
        <w:t xml:space="preserve">s </w:t>
      </w:r>
      <w:r w:rsidR="00590CED" w:rsidRPr="00CA7834">
        <w:rPr>
          <w:rFonts w:asciiTheme="minorHAnsi" w:hAnsiTheme="minorHAnsi" w:cstheme="minorHAnsi"/>
          <w:b/>
          <w:caps/>
          <w:color w:val="auto"/>
          <w:lang w:eastAsia="en-GB"/>
        </w:rPr>
        <w:t xml:space="preserve">RESOLVED </w:t>
      </w:r>
      <w:r w:rsidR="00590CED" w:rsidRPr="00CA7834">
        <w:rPr>
          <w:rFonts w:asciiTheme="minorHAnsi" w:hAnsiTheme="minorHAnsi" w:cstheme="minorHAnsi"/>
          <w:color w:val="auto"/>
          <w:lang w:eastAsia="en-GB"/>
        </w:rPr>
        <w:t>to approve all of the above payments.</w:t>
      </w:r>
      <w:r w:rsidR="003E2037" w:rsidRPr="00CA7834">
        <w:rPr>
          <w:rFonts w:asciiTheme="minorHAnsi" w:hAnsiTheme="minorHAnsi" w:cstheme="minorHAnsi"/>
          <w:color w:val="auto"/>
          <w:lang w:eastAsia="en-GB"/>
        </w:rPr>
        <w:t xml:space="preserve"> </w:t>
      </w:r>
    </w:p>
    <w:p w14:paraId="3D9DAD83" w14:textId="77777777" w:rsidR="00E74E9D" w:rsidRPr="00CA7834" w:rsidRDefault="00E74E9D" w:rsidP="00932FBA">
      <w:pPr>
        <w:spacing w:line="240" w:lineRule="auto"/>
        <w:rPr>
          <w:rFonts w:asciiTheme="minorHAnsi" w:hAnsiTheme="minorHAnsi" w:cstheme="minorHAnsi"/>
          <w:color w:val="auto"/>
          <w:lang w:eastAsia="en-GB"/>
        </w:rPr>
      </w:pPr>
    </w:p>
    <w:p w14:paraId="6FCB9B27" w14:textId="16114750" w:rsidR="00A42E64" w:rsidRPr="00CA7834" w:rsidRDefault="00391E30" w:rsidP="00360D2A">
      <w:pPr>
        <w:pStyle w:val="Heading2"/>
        <w:rPr>
          <w:rStyle w:val="Heading2Char"/>
          <w:rFonts w:asciiTheme="minorHAnsi" w:hAnsiTheme="minorHAnsi" w:cstheme="minorHAnsi"/>
          <w:b/>
          <w:color w:val="auto"/>
        </w:rPr>
      </w:pPr>
      <w:r w:rsidRPr="00CA7834">
        <w:rPr>
          <w:rStyle w:val="Heading2Char"/>
          <w:rFonts w:asciiTheme="minorHAnsi" w:hAnsiTheme="minorHAnsi" w:cstheme="minorHAnsi"/>
          <w:b/>
          <w:caps/>
          <w:color w:val="auto"/>
        </w:rPr>
        <w:t>2</w:t>
      </w:r>
      <w:r w:rsidR="00F64319">
        <w:rPr>
          <w:rStyle w:val="Heading2Char"/>
          <w:rFonts w:asciiTheme="minorHAnsi" w:hAnsiTheme="minorHAnsi" w:cstheme="minorHAnsi"/>
          <w:b/>
          <w:caps/>
          <w:color w:val="auto"/>
        </w:rPr>
        <w:t>1</w:t>
      </w:r>
      <w:r w:rsidR="00AD2135" w:rsidRPr="00CA7834">
        <w:rPr>
          <w:rStyle w:val="Heading2Char"/>
          <w:rFonts w:asciiTheme="minorHAnsi" w:hAnsiTheme="minorHAnsi" w:cstheme="minorHAnsi"/>
          <w:b/>
          <w:caps/>
          <w:color w:val="auto"/>
        </w:rPr>
        <w:t xml:space="preserve">. </w:t>
      </w:r>
      <w:r w:rsidR="009B5A2A" w:rsidRPr="00CA7834">
        <w:rPr>
          <w:rStyle w:val="Heading2Char"/>
          <w:rFonts w:asciiTheme="minorHAnsi" w:hAnsiTheme="minorHAnsi" w:cstheme="minorHAnsi"/>
          <w:b/>
          <w:color w:val="auto"/>
        </w:rPr>
        <w:t>To note any training undertaken by members or the Clerk in the past month</w:t>
      </w:r>
      <w:r w:rsidR="003426CF" w:rsidRPr="00CA7834">
        <w:rPr>
          <w:rStyle w:val="Heading2Char"/>
          <w:rFonts w:asciiTheme="minorHAnsi" w:hAnsiTheme="minorHAnsi" w:cstheme="minorHAnsi"/>
          <w:b/>
          <w:color w:val="auto"/>
        </w:rPr>
        <w:t xml:space="preserve"> (for purposes of report only)</w:t>
      </w:r>
      <w:r w:rsidR="009B5A2A" w:rsidRPr="00CA7834">
        <w:rPr>
          <w:rStyle w:val="Heading2Char"/>
          <w:rFonts w:asciiTheme="minorHAnsi" w:hAnsiTheme="minorHAnsi" w:cstheme="minorHAnsi"/>
          <w:b/>
          <w:color w:val="auto"/>
        </w:rPr>
        <w:t xml:space="preserve">. </w:t>
      </w:r>
    </w:p>
    <w:p w14:paraId="088B23DB" w14:textId="49340261" w:rsidR="00C24D9A" w:rsidRPr="00CA7834" w:rsidRDefault="00C24D9A" w:rsidP="00C24D9A">
      <w:pPr>
        <w:spacing w:line="240" w:lineRule="auto"/>
        <w:jc w:val="both"/>
        <w:rPr>
          <w:rFonts w:asciiTheme="minorHAnsi" w:eastAsiaTheme="minorHAnsi" w:hAnsiTheme="minorHAnsi" w:cstheme="minorBidi"/>
          <w:color w:val="auto"/>
        </w:rPr>
      </w:pPr>
      <w:r w:rsidRPr="00CA7834">
        <w:rPr>
          <w:rFonts w:asciiTheme="minorHAnsi" w:eastAsiaTheme="minorHAnsi" w:hAnsiTheme="minorHAnsi" w:cstheme="minorBidi"/>
          <w:color w:val="auto"/>
        </w:rPr>
        <w:t xml:space="preserve">Cllr Khanna had undertaken the New Cllrs Induction training. </w:t>
      </w:r>
    </w:p>
    <w:p w14:paraId="75549AA9" w14:textId="77777777" w:rsidR="00A104D0" w:rsidRPr="00CA7834" w:rsidRDefault="00A104D0" w:rsidP="00360D2A">
      <w:pPr>
        <w:spacing w:line="240" w:lineRule="auto"/>
        <w:rPr>
          <w:color w:val="auto"/>
        </w:rPr>
      </w:pPr>
    </w:p>
    <w:p w14:paraId="69644D0E" w14:textId="2EEF83DF" w:rsidR="00E74E9D" w:rsidRPr="00CA7834" w:rsidRDefault="00391E30" w:rsidP="00932FBA">
      <w:pPr>
        <w:pStyle w:val="Heading2"/>
        <w:rPr>
          <w:rFonts w:asciiTheme="minorHAnsi" w:hAnsiTheme="minorHAnsi" w:cstheme="minorHAnsi"/>
          <w:color w:val="auto"/>
        </w:rPr>
      </w:pPr>
      <w:r w:rsidRPr="00CA7834">
        <w:rPr>
          <w:rFonts w:asciiTheme="minorHAnsi" w:hAnsiTheme="minorHAnsi" w:cstheme="minorHAnsi"/>
          <w:caps/>
          <w:color w:val="auto"/>
        </w:rPr>
        <w:t>2</w:t>
      </w:r>
      <w:r w:rsidR="00F64319">
        <w:rPr>
          <w:rFonts w:asciiTheme="minorHAnsi" w:hAnsiTheme="minorHAnsi" w:cstheme="minorHAnsi"/>
          <w:caps/>
          <w:color w:val="auto"/>
        </w:rPr>
        <w:t>2</w:t>
      </w:r>
      <w:r w:rsidR="00AD21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CA7834">
        <w:rPr>
          <w:rFonts w:asciiTheme="minorHAnsi" w:hAnsiTheme="minorHAnsi" w:cstheme="minorHAnsi"/>
          <w:color w:val="auto"/>
        </w:rPr>
        <w:t xml:space="preserve"> (for purposes of report only)</w:t>
      </w:r>
      <w:r w:rsidR="009B5A2A" w:rsidRPr="00CA7834">
        <w:rPr>
          <w:rFonts w:asciiTheme="minorHAnsi" w:hAnsiTheme="minorHAnsi" w:cstheme="minorHAnsi"/>
          <w:color w:val="auto"/>
        </w:rPr>
        <w:t>.</w:t>
      </w:r>
      <w:r w:rsidR="00C514DD" w:rsidRPr="00CA7834">
        <w:rPr>
          <w:rFonts w:asciiTheme="minorHAnsi" w:hAnsiTheme="minorHAnsi" w:cstheme="minorHAnsi"/>
          <w:color w:val="auto"/>
        </w:rPr>
        <w:t xml:space="preserve"> </w:t>
      </w:r>
    </w:p>
    <w:p w14:paraId="2C7C2521" w14:textId="180AEE7D" w:rsidR="00AD2135" w:rsidRPr="00CA7834" w:rsidRDefault="0075175C" w:rsidP="00932FBA">
      <w:pPr>
        <w:spacing w:line="240" w:lineRule="auto"/>
        <w:rPr>
          <w:rFonts w:asciiTheme="minorHAnsi" w:hAnsiTheme="minorHAnsi" w:cstheme="minorHAnsi"/>
          <w:color w:val="auto"/>
        </w:rPr>
      </w:pPr>
      <w:r w:rsidRPr="00CA7834">
        <w:rPr>
          <w:rFonts w:asciiTheme="minorHAnsi" w:hAnsiTheme="minorHAnsi" w:cstheme="minorHAnsi"/>
          <w:color w:val="auto"/>
        </w:rPr>
        <w:t>The</w:t>
      </w:r>
      <w:r w:rsidR="00B330E3" w:rsidRPr="00CA7834">
        <w:rPr>
          <w:rFonts w:asciiTheme="minorHAnsi" w:hAnsiTheme="minorHAnsi" w:cstheme="minorHAnsi"/>
          <w:color w:val="auto"/>
        </w:rPr>
        <w:t>re were none.</w:t>
      </w:r>
    </w:p>
    <w:p w14:paraId="4AEB130F" w14:textId="77777777" w:rsidR="00FB4642" w:rsidRPr="00CA7834" w:rsidRDefault="00FB4642" w:rsidP="00932FBA">
      <w:pPr>
        <w:spacing w:line="240" w:lineRule="auto"/>
        <w:rPr>
          <w:rFonts w:asciiTheme="minorHAnsi" w:hAnsiTheme="minorHAnsi" w:cstheme="minorHAnsi"/>
          <w:color w:val="auto"/>
        </w:rPr>
      </w:pPr>
    </w:p>
    <w:p w14:paraId="6B454C1B" w14:textId="3FF6789D" w:rsidR="009B5A2A" w:rsidRPr="00CA7834" w:rsidRDefault="0089572C" w:rsidP="00932FBA">
      <w:pPr>
        <w:pStyle w:val="Heading2"/>
        <w:rPr>
          <w:rFonts w:asciiTheme="minorHAnsi" w:hAnsiTheme="minorHAnsi" w:cstheme="minorHAnsi"/>
          <w:color w:val="auto"/>
        </w:rPr>
      </w:pPr>
      <w:r w:rsidRPr="00CA7834">
        <w:rPr>
          <w:rFonts w:asciiTheme="minorHAnsi" w:hAnsiTheme="minorHAnsi" w:cstheme="minorHAnsi"/>
          <w:caps/>
          <w:color w:val="auto"/>
        </w:rPr>
        <w:t>2</w:t>
      </w:r>
      <w:r w:rsidR="00F64319">
        <w:rPr>
          <w:rFonts w:asciiTheme="minorHAnsi" w:hAnsiTheme="minorHAnsi" w:cstheme="minorHAnsi"/>
          <w:caps/>
          <w:color w:val="auto"/>
        </w:rPr>
        <w:t>3</w:t>
      </w:r>
      <w:r w:rsidR="00AD21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Correspondence</w:t>
      </w:r>
      <w:r w:rsidR="003426CF" w:rsidRPr="00CA7834">
        <w:rPr>
          <w:rFonts w:asciiTheme="minorHAnsi" w:hAnsiTheme="minorHAnsi" w:cstheme="minorHAnsi"/>
          <w:color w:val="auto"/>
        </w:rPr>
        <w:t xml:space="preserve"> (for purposes of report only)</w:t>
      </w:r>
      <w:r w:rsidR="009B5A2A" w:rsidRPr="00CA7834">
        <w:rPr>
          <w:rFonts w:asciiTheme="minorHAnsi" w:hAnsiTheme="minorHAnsi" w:cstheme="minorHAnsi"/>
          <w:color w:val="auto"/>
        </w:rPr>
        <w:t xml:space="preserve">. </w:t>
      </w:r>
    </w:p>
    <w:p w14:paraId="66CABCFA" w14:textId="481DB400" w:rsidR="000B22C1" w:rsidRPr="00CA7834" w:rsidRDefault="007F7FDC" w:rsidP="00601CCB">
      <w:pPr>
        <w:spacing w:line="240" w:lineRule="auto"/>
        <w:rPr>
          <w:rFonts w:asciiTheme="minorHAnsi" w:hAnsiTheme="minorHAnsi" w:cstheme="minorHAnsi"/>
          <w:b/>
          <w:i/>
          <w:color w:val="auto"/>
          <w:lang w:eastAsia="en-GB"/>
        </w:rPr>
      </w:pPr>
      <w:r w:rsidRPr="00CA7834">
        <w:rPr>
          <w:rFonts w:asciiTheme="minorHAnsi" w:hAnsiTheme="minorHAnsi" w:cstheme="minorHAnsi"/>
          <w:color w:val="auto"/>
          <w:lang w:eastAsia="en-GB"/>
        </w:rPr>
        <w:lastRenderedPageBreak/>
        <w:t>Cllr Bush re</w:t>
      </w:r>
      <w:r w:rsidR="000B22C1" w:rsidRPr="00CA7834">
        <w:rPr>
          <w:rFonts w:asciiTheme="minorHAnsi" w:hAnsiTheme="minorHAnsi" w:cstheme="minorHAnsi"/>
          <w:color w:val="auto"/>
          <w:lang w:eastAsia="en-GB"/>
        </w:rPr>
        <w:t>ferred to the email on 24</w:t>
      </w:r>
      <w:r w:rsidR="000B22C1" w:rsidRPr="00CA7834">
        <w:rPr>
          <w:rFonts w:asciiTheme="minorHAnsi" w:hAnsiTheme="minorHAnsi" w:cstheme="minorHAnsi"/>
          <w:color w:val="auto"/>
          <w:vertAlign w:val="superscript"/>
          <w:lang w:eastAsia="en-GB"/>
        </w:rPr>
        <w:t>th</w:t>
      </w:r>
      <w:r w:rsidR="000B22C1" w:rsidRPr="00CA7834">
        <w:rPr>
          <w:rFonts w:asciiTheme="minorHAnsi" w:hAnsiTheme="minorHAnsi" w:cstheme="minorHAnsi"/>
          <w:color w:val="auto"/>
          <w:lang w:eastAsia="en-GB"/>
        </w:rPr>
        <w:t xml:space="preserve"> Nov from the Dorset Climate Action Network titled “Dorset Deserves Better - Re-thinking the Dorset Local Plan” which advertised a meeting to be held by Zoom on Tuesday 30th November, 7-9pm to agree the detail of the campaign to be pursued between now and March 2022, while the Dorset Council is preparing its updated Plan. He suggested that members might wish to attend this. </w:t>
      </w:r>
      <w:r w:rsidR="000B22C1" w:rsidRPr="00CA7834">
        <w:rPr>
          <w:rFonts w:asciiTheme="minorHAnsi" w:hAnsiTheme="minorHAnsi" w:cstheme="minorHAnsi"/>
          <w:b/>
          <w:i/>
          <w:color w:val="auto"/>
          <w:lang w:eastAsia="en-GB"/>
        </w:rPr>
        <w:t xml:space="preserve">Action: Parish Clerk to book a place for Cllr Bush to attend. </w:t>
      </w:r>
    </w:p>
    <w:p w14:paraId="1712BE43" w14:textId="77777777" w:rsidR="00534128" w:rsidRPr="00CA7834" w:rsidRDefault="00534128" w:rsidP="0032171D">
      <w:pPr>
        <w:pStyle w:val="NoSpacing"/>
      </w:pPr>
    </w:p>
    <w:p w14:paraId="3C8A627B" w14:textId="15A770B4" w:rsidR="009B5A2A" w:rsidRPr="00CA7834" w:rsidRDefault="0089572C" w:rsidP="00932FBA">
      <w:pPr>
        <w:pStyle w:val="Heading2"/>
        <w:rPr>
          <w:rFonts w:asciiTheme="minorHAnsi" w:hAnsiTheme="minorHAnsi" w:cstheme="minorHAnsi"/>
          <w:color w:val="auto"/>
        </w:rPr>
      </w:pPr>
      <w:r w:rsidRPr="00CA7834">
        <w:rPr>
          <w:rFonts w:asciiTheme="minorHAnsi" w:hAnsiTheme="minorHAnsi" w:cstheme="minorHAnsi"/>
          <w:color w:val="auto"/>
        </w:rPr>
        <w:t>2</w:t>
      </w:r>
      <w:r w:rsidR="00F64319">
        <w:rPr>
          <w:rFonts w:asciiTheme="minorHAnsi" w:hAnsiTheme="minorHAnsi" w:cstheme="minorHAnsi"/>
          <w:color w:val="auto"/>
        </w:rPr>
        <w:t>4</w:t>
      </w:r>
      <w:r w:rsidR="00D81E35" w:rsidRPr="00CA7834">
        <w:rPr>
          <w:rFonts w:asciiTheme="minorHAnsi" w:hAnsiTheme="minorHAnsi" w:cstheme="minorHAnsi"/>
          <w:caps/>
          <w:color w:val="auto"/>
        </w:rPr>
        <w:t xml:space="preserve">. </w:t>
      </w:r>
      <w:r w:rsidR="009B5A2A" w:rsidRPr="00CA7834">
        <w:rPr>
          <w:rFonts w:asciiTheme="minorHAnsi" w:hAnsiTheme="minorHAnsi" w:cstheme="minorHAnsi"/>
          <w:color w:val="auto"/>
        </w:rPr>
        <w:t>To note date of next meeting and items for future agendas.</w:t>
      </w:r>
      <w:r w:rsidR="009B5A2A" w:rsidRPr="00CA7834">
        <w:rPr>
          <w:rFonts w:asciiTheme="minorHAnsi" w:hAnsiTheme="minorHAnsi" w:cstheme="minorHAnsi"/>
          <w:caps/>
          <w:color w:val="auto"/>
        </w:rPr>
        <w:t xml:space="preserve"> </w:t>
      </w:r>
    </w:p>
    <w:p w14:paraId="068E56B0" w14:textId="3F135E04" w:rsidR="00932FBA" w:rsidRPr="00CA7834" w:rsidRDefault="009B5A2A"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The </w:t>
      </w:r>
      <w:r w:rsidR="000A1E30" w:rsidRPr="00CA7834">
        <w:rPr>
          <w:rFonts w:asciiTheme="minorHAnsi" w:hAnsiTheme="minorHAnsi" w:cstheme="minorHAnsi"/>
          <w:color w:val="auto"/>
          <w:lang w:eastAsia="en-GB"/>
        </w:rPr>
        <w:t>next full council meeting</w:t>
      </w:r>
      <w:r w:rsidR="00F0603A" w:rsidRPr="00CA7834">
        <w:rPr>
          <w:rFonts w:asciiTheme="minorHAnsi" w:hAnsiTheme="minorHAnsi" w:cstheme="minorHAnsi"/>
          <w:color w:val="auto"/>
          <w:lang w:eastAsia="en-GB"/>
        </w:rPr>
        <w:t xml:space="preserve"> is </w:t>
      </w:r>
      <w:r w:rsidR="000A1E30" w:rsidRPr="00CA7834">
        <w:rPr>
          <w:rFonts w:asciiTheme="minorHAnsi" w:hAnsiTheme="minorHAnsi" w:cstheme="minorHAnsi"/>
          <w:color w:val="auto"/>
          <w:lang w:eastAsia="en-GB"/>
        </w:rPr>
        <w:t xml:space="preserve">scheduled to take place </w:t>
      </w:r>
      <w:r w:rsidR="00365959" w:rsidRPr="00CA7834">
        <w:rPr>
          <w:rFonts w:asciiTheme="minorHAnsi" w:hAnsiTheme="minorHAnsi" w:cstheme="minorHAnsi"/>
          <w:color w:val="auto"/>
          <w:lang w:eastAsia="en-GB"/>
        </w:rPr>
        <w:t xml:space="preserve">online </w:t>
      </w:r>
      <w:r w:rsidRPr="00CA7834">
        <w:rPr>
          <w:rFonts w:asciiTheme="minorHAnsi" w:hAnsiTheme="minorHAnsi" w:cstheme="minorHAnsi"/>
          <w:color w:val="auto"/>
          <w:lang w:eastAsia="en-GB"/>
        </w:rPr>
        <w:t xml:space="preserve">on Wednesday </w:t>
      </w:r>
      <w:r w:rsidR="00E73218" w:rsidRPr="00CA7834">
        <w:rPr>
          <w:rFonts w:asciiTheme="minorHAnsi" w:hAnsiTheme="minorHAnsi" w:cstheme="minorHAnsi"/>
          <w:color w:val="auto"/>
          <w:lang w:eastAsia="en-GB"/>
        </w:rPr>
        <w:t>2</w:t>
      </w:r>
      <w:r w:rsidR="00C24D9A" w:rsidRPr="00CA7834">
        <w:rPr>
          <w:rFonts w:asciiTheme="minorHAnsi" w:hAnsiTheme="minorHAnsi" w:cstheme="minorHAnsi"/>
          <w:color w:val="auto"/>
          <w:lang w:eastAsia="en-GB"/>
        </w:rPr>
        <w:t>2</w:t>
      </w:r>
      <w:r w:rsidR="00C24D9A" w:rsidRPr="00CA7834">
        <w:rPr>
          <w:rFonts w:asciiTheme="minorHAnsi" w:hAnsiTheme="minorHAnsi" w:cstheme="minorHAnsi"/>
          <w:color w:val="auto"/>
          <w:vertAlign w:val="superscript"/>
          <w:lang w:eastAsia="en-GB"/>
        </w:rPr>
        <w:t>nd</w:t>
      </w:r>
      <w:r w:rsidR="00C24D9A" w:rsidRPr="00CA7834">
        <w:rPr>
          <w:rFonts w:asciiTheme="minorHAnsi" w:hAnsiTheme="minorHAnsi" w:cstheme="minorHAnsi"/>
          <w:color w:val="auto"/>
          <w:lang w:eastAsia="en-GB"/>
        </w:rPr>
        <w:t xml:space="preserve"> December </w:t>
      </w:r>
      <w:r w:rsidR="00B47781" w:rsidRPr="00CA7834">
        <w:rPr>
          <w:rFonts w:asciiTheme="minorHAnsi" w:hAnsiTheme="minorHAnsi" w:cstheme="minorHAnsi"/>
          <w:color w:val="auto"/>
          <w:lang w:eastAsia="en-GB"/>
        </w:rPr>
        <w:t>2</w:t>
      </w:r>
      <w:r w:rsidR="00E73218" w:rsidRPr="00CA7834">
        <w:rPr>
          <w:rFonts w:asciiTheme="minorHAnsi" w:hAnsiTheme="minorHAnsi" w:cstheme="minorHAnsi"/>
          <w:color w:val="auto"/>
          <w:lang w:eastAsia="en-GB"/>
        </w:rPr>
        <w:t>021</w:t>
      </w:r>
      <w:r w:rsidR="00534128" w:rsidRPr="00CA7834">
        <w:rPr>
          <w:rFonts w:asciiTheme="minorHAnsi" w:hAnsiTheme="minorHAnsi" w:cstheme="minorHAnsi"/>
          <w:color w:val="auto"/>
          <w:lang w:eastAsia="en-GB"/>
        </w:rPr>
        <w:t xml:space="preserve"> a</w:t>
      </w:r>
      <w:r w:rsidRPr="00CA7834">
        <w:rPr>
          <w:rFonts w:asciiTheme="minorHAnsi" w:hAnsiTheme="minorHAnsi" w:cstheme="minorHAnsi"/>
          <w:color w:val="auto"/>
          <w:lang w:eastAsia="en-GB"/>
        </w:rPr>
        <w:t>t 7pm</w:t>
      </w:r>
      <w:r w:rsidR="00534128" w:rsidRPr="00CA7834">
        <w:rPr>
          <w:rFonts w:asciiTheme="minorHAnsi" w:hAnsiTheme="minorHAnsi" w:cstheme="minorHAnsi"/>
          <w:color w:val="auto"/>
          <w:lang w:eastAsia="en-GB"/>
        </w:rPr>
        <w:t xml:space="preserve"> in the village hall.</w:t>
      </w:r>
    </w:p>
    <w:p w14:paraId="20414623" w14:textId="77777777" w:rsidR="00B6610B" w:rsidRPr="00CA7834" w:rsidRDefault="00B6610B" w:rsidP="00932FBA">
      <w:pPr>
        <w:spacing w:line="240" w:lineRule="auto"/>
        <w:rPr>
          <w:rFonts w:asciiTheme="minorHAnsi" w:hAnsiTheme="minorHAnsi" w:cstheme="minorHAnsi"/>
          <w:color w:val="auto"/>
          <w:lang w:eastAsia="en-GB"/>
        </w:rPr>
      </w:pPr>
    </w:p>
    <w:p w14:paraId="1C90B67E" w14:textId="60FB5730" w:rsidR="00891CB1" w:rsidRPr="00CA7834" w:rsidRDefault="009B5A2A" w:rsidP="00932FBA">
      <w:pPr>
        <w:spacing w:line="240" w:lineRule="auto"/>
        <w:rPr>
          <w:rFonts w:asciiTheme="minorHAnsi" w:hAnsiTheme="minorHAnsi" w:cstheme="minorHAnsi"/>
          <w:color w:val="auto"/>
          <w:lang w:eastAsia="en-GB"/>
        </w:rPr>
      </w:pPr>
      <w:r w:rsidRPr="00CA7834">
        <w:rPr>
          <w:rFonts w:asciiTheme="minorHAnsi" w:hAnsiTheme="minorHAnsi" w:cstheme="minorHAnsi"/>
          <w:color w:val="auto"/>
          <w:lang w:eastAsia="en-GB"/>
        </w:rPr>
        <w:t xml:space="preserve">The meeting closed at </w:t>
      </w:r>
      <w:r w:rsidR="005A4C42" w:rsidRPr="00CA7834">
        <w:rPr>
          <w:rFonts w:asciiTheme="minorHAnsi" w:hAnsiTheme="minorHAnsi" w:cstheme="minorHAnsi"/>
          <w:color w:val="auto"/>
          <w:lang w:eastAsia="en-GB"/>
        </w:rPr>
        <w:t>2</w:t>
      </w:r>
      <w:r w:rsidR="007F7FDC" w:rsidRPr="00CA7834">
        <w:rPr>
          <w:rFonts w:asciiTheme="minorHAnsi" w:hAnsiTheme="minorHAnsi" w:cstheme="minorHAnsi"/>
          <w:color w:val="auto"/>
          <w:lang w:eastAsia="en-GB"/>
        </w:rPr>
        <w:t>1:</w:t>
      </w:r>
      <w:r w:rsidR="00C24D9A" w:rsidRPr="00CA7834">
        <w:rPr>
          <w:rFonts w:asciiTheme="minorHAnsi" w:hAnsiTheme="minorHAnsi" w:cstheme="minorHAnsi"/>
          <w:color w:val="auto"/>
          <w:lang w:eastAsia="en-GB"/>
        </w:rPr>
        <w:t>2</w:t>
      </w:r>
      <w:r w:rsidR="007F7FDC" w:rsidRPr="00CA7834">
        <w:rPr>
          <w:rFonts w:asciiTheme="minorHAnsi" w:hAnsiTheme="minorHAnsi" w:cstheme="minorHAnsi"/>
          <w:color w:val="auto"/>
          <w:lang w:eastAsia="en-GB"/>
        </w:rPr>
        <w:t>5</w:t>
      </w:r>
      <w:r w:rsidR="00534128" w:rsidRPr="00CA7834">
        <w:rPr>
          <w:rFonts w:asciiTheme="minorHAnsi" w:hAnsiTheme="minorHAnsi" w:cstheme="minorHAnsi"/>
          <w:color w:val="auto"/>
          <w:lang w:eastAsia="en-GB"/>
        </w:rPr>
        <w:tab/>
      </w:r>
      <w:r w:rsidR="004012AF" w:rsidRPr="00CA7834">
        <w:rPr>
          <w:rFonts w:asciiTheme="minorHAnsi" w:hAnsiTheme="minorHAnsi" w:cstheme="minorHAnsi"/>
          <w:color w:val="auto"/>
          <w:lang w:eastAsia="en-GB"/>
        </w:rPr>
        <w:tab/>
      </w:r>
      <w:r w:rsidRPr="00CA7834">
        <w:rPr>
          <w:rFonts w:asciiTheme="minorHAnsi" w:hAnsiTheme="minorHAnsi" w:cstheme="minorHAnsi"/>
          <w:color w:val="auto"/>
          <w:lang w:eastAsia="en-GB"/>
        </w:rPr>
        <w:t>Annotated by/on ……………………………..Signed by……………………</w:t>
      </w:r>
    </w:p>
    <w:p w14:paraId="032C654A" w14:textId="1CD78DDB" w:rsidR="005C1A79" w:rsidRDefault="005C1A79">
      <w:pPr>
        <w:spacing w:line="240" w:lineRule="auto"/>
        <w:rPr>
          <w:rFonts w:asciiTheme="minorHAnsi" w:hAnsiTheme="minorHAnsi" w:cstheme="minorHAnsi"/>
          <w:color w:val="auto"/>
          <w:lang w:eastAsia="en-GB"/>
        </w:rPr>
      </w:pPr>
    </w:p>
    <w:p w14:paraId="1469C395" w14:textId="77777777" w:rsidR="00924152" w:rsidRPr="00CA7834" w:rsidRDefault="00924152">
      <w:pPr>
        <w:spacing w:line="240" w:lineRule="auto"/>
        <w:rPr>
          <w:rFonts w:asciiTheme="minorHAnsi" w:hAnsiTheme="minorHAnsi" w:cstheme="minorHAnsi"/>
          <w:color w:val="auto"/>
          <w:lang w:eastAsia="en-GB"/>
        </w:rPr>
      </w:pPr>
      <w:bookmarkStart w:id="0" w:name="_GoBack"/>
      <w:bookmarkEnd w:id="0"/>
    </w:p>
    <w:p w14:paraId="69CA3066" w14:textId="0F3C8459" w:rsidR="009B5A2A" w:rsidRPr="000C572D" w:rsidRDefault="00932FBA" w:rsidP="00043CDD">
      <w:pPr>
        <w:pStyle w:val="Heading1"/>
        <w:spacing w:line="240" w:lineRule="auto"/>
        <w:rPr>
          <w:color w:val="auto"/>
          <w:lang w:eastAsia="en-GB"/>
        </w:rPr>
      </w:pPr>
      <w:r w:rsidRPr="000C572D">
        <w:rPr>
          <w:color w:val="auto"/>
          <w:lang w:eastAsia="en-GB"/>
        </w:rPr>
        <w:t>A</w:t>
      </w:r>
      <w:r w:rsidR="009100D8" w:rsidRPr="000C572D">
        <w:rPr>
          <w:color w:val="auto"/>
          <w:lang w:eastAsia="en-GB"/>
        </w:rPr>
        <w:t xml:space="preserve">ppendices </w:t>
      </w:r>
    </w:p>
    <w:p w14:paraId="0E409E31" w14:textId="77777777" w:rsidR="00CA7834" w:rsidRDefault="00CA7834" w:rsidP="00B65BE2">
      <w:pPr>
        <w:pStyle w:val="NoSpacing"/>
        <w:rPr>
          <w:highlight w:val="yellow"/>
        </w:rPr>
      </w:pPr>
    </w:p>
    <w:p w14:paraId="3251443B" w14:textId="77777777" w:rsidR="00CA7834" w:rsidRPr="00B65BE2" w:rsidRDefault="00CA7834" w:rsidP="00B65BE2">
      <w:pPr>
        <w:pStyle w:val="Heading2"/>
        <w:rPr>
          <w:color w:val="auto"/>
          <w:highlight w:val="yellow"/>
        </w:rPr>
      </w:pPr>
      <w:r w:rsidRPr="00B65BE2">
        <w:rPr>
          <w:color w:val="auto"/>
          <w:highlight w:val="yellow"/>
        </w:rPr>
        <w:t>APPENDIX 1</w:t>
      </w:r>
    </w:p>
    <w:p w14:paraId="278171F9" w14:textId="609CBF21" w:rsidR="00CA7834" w:rsidRPr="00CA7834" w:rsidRDefault="00CA7834">
      <w:pPr>
        <w:spacing w:line="240" w:lineRule="auto"/>
        <w:rPr>
          <w:b/>
          <w:color w:val="auto"/>
        </w:rPr>
      </w:pPr>
      <w:r w:rsidRPr="00CA7834">
        <w:rPr>
          <w:b/>
          <w:color w:val="auto"/>
        </w:rPr>
        <w:t xml:space="preserve">Powerpoint presentation by Ruth </w:t>
      </w:r>
      <w:proofErr w:type="spellStart"/>
      <w:r w:rsidRPr="00CA7834">
        <w:rPr>
          <w:b/>
          <w:color w:val="auto"/>
        </w:rPr>
        <w:t>Bardens</w:t>
      </w:r>
      <w:proofErr w:type="spellEnd"/>
      <w:r w:rsidRPr="00CA7834">
        <w:rPr>
          <w:b/>
          <w:color w:val="auto"/>
        </w:rPr>
        <w:t xml:space="preserve">, Wessex Water. </w:t>
      </w:r>
    </w:p>
    <w:p w14:paraId="4EED5AB3" w14:textId="77777777" w:rsidR="00CA7834" w:rsidRPr="00CA7834" w:rsidRDefault="00CA7834">
      <w:pPr>
        <w:spacing w:line="240" w:lineRule="auto"/>
        <w:rPr>
          <w:b/>
          <w:color w:val="auto"/>
        </w:rPr>
      </w:pPr>
    </w:p>
    <w:p w14:paraId="343AED42" w14:textId="164433D2" w:rsidR="00CA7834" w:rsidRPr="00CA7834" w:rsidRDefault="00CA7834">
      <w:pPr>
        <w:spacing w:line="240" w:lineRule="auto"/>
        <w:rPr>
          <w:bCs/>
          <w:color w:val="auto"/>
          <w:highlight w:val="yellow"/>
          <w:lang w:eastAsia="en-GB"/>
        </w:rPr>
      </w:pPr>
      <w:r w:rsidRPr="00CA7834">
        <w:rPr>
          <w:color w:val="auto"/>
        </w:rPr>
        <w:t>See separate .p</w:t>
      </w:r>
      <w:r w:rsidR="000D1A96">
        <w:rPr>
          <w:color w:val="auto"/>
        </w:rPr>
        <w:t>df</w:t>
      </w:r>
      <w:r w:rsidRPr="00CA7834">
        <w:rPr>
          <w:color w:val="auto"/>
        </w:rPr>
        <w:t xml:space="preserve"> file. </w:t>
      </w:r>
      <w:r w:rsidRPr="00CA7834">
        <w:rPr>
          <w:color w:val="auto"/>
          <w:highlight w:val="yellow"/>
        </w:rPr>
        <w:br w:type="page"/>
      </w:r>
    </w:p>
    <w:p w14:paraId="4BCD6C6A" w14:textId="60017D90" w:rsidR="00C47295" w:rsidRPr="000C572D" w:rsidRDefault="00C47295" w:rsidP="00C47295">
      <w:pPr>
        <w:pStyle w:val="Heading2"/>
        <w:rPr>
          <w:color w:val="auto"/>
        </w:rPr>
      </w:pPr>
      <w:r w:rsidRPr="000C572D">
        <w:rPr>
          <w:color w:val="auto"/>
          <w:highlight w:val="yellow"/>
        </w:rPr>
        <w:lastRenderedPageBreak/>
        <w:t xml:space="preserve">APPENDIX </w:t>
      </w:r>
      <w:r w:rsidR="006E5387">
        <w:rPr>
          <w:color w:val="auto"/>
          <w:highlight w:val="yellow"/>
        </w:rPr>
        <w:t>2</w:t>
      </w:r>
      <w:r w:rsidR="00104963" w:rsidRPr="000C572D">
        <w:rPr>
          <w:color w:val="auto"/>
          <w:highlight w:val="yellow"/>
        </w:rPr>
        <w:t>a</w:t>
      </w:r>
    </w:p>
    <w:p w14:paraId="4BD39A4F" w14:textId="77777777" w:rsidR="00437FD0" w:rsidRPr="00CA7834" w:rsidRDefault="00437FD0" w:rsidP="00437FD0">
      <w:pPr>
        <w:spacing w:line="240" w:lineRule="auto"/>
        <w:rPr>
          <w:rFonts w:eastAsia="Times New Roman" w:cs="Calibri"/>
          <w:b/>
          <w:color w:val="auto"/>
          <w:lang w:eastAsia="en-GB"/>
        </w:rPr>
      </w:pPr>
      <w:r w:rsidRPr="00CA7834">
        <w:rPr>
          <w:rFonts w:eastAsia="Times New Roman" w:cs="Calibri"/>
          <w:b/>
          <w:color w:val="auto"/>
          <w:lang w:eastAsia="en-GB"/>
        </w:rPr>
        <w:t>Report to Lytchett Matravers Parish Council for 24</w:t>
      </w:r>
      <w:r w:rsidRPr="00CA7834">
        <w:rPr>
          <w:rFonts w:eastAsia="Times New Roman" w:cs="Calibri"/>
          <w:b/>
          <w:color w:val="auto"/>
          <w:vertAlign w:val="superscript"/>
          <w:lang w:eastAsia="en-GB"/>
        </w:rPr>
        <w:t>th</w:t>
      </w:r>
      <w:r w:rsidRPr="00CA7834">
        <w:rPr>
          <w:rFonts w:eastAsia="Times New Roman" w:cs="Calibri"/>
          <w:b/>
          <w:color w:val="auto"/>
          <w:lang w:eastAsia="en-GB"/>
        </w:rPr>
        <w:t xml:space="preserve"> November 2021 </w:t>
      </w:r>
    </w:p>
    <w:p w14:paraId="5C995435" w14:textId="0FD3937B" w:rsidR="00437FD0" w:rsidRPr="000C572D" w:rsidRDefault="00437FD0" w:rsidP="00437FD0">
      <w:pPr>
        <w:spacing w:line="240" w:lineRule="auto"/>
        <w:rPr>
          <w:rFonts w:ascii="Times New Roman" w:hAnsi="Times New Roman"/>
          <w:color w:val="auto"/>
        </w:rPr>
      </w:pPr>
      <w:r w:rsidRPr="000C572D">
        <w:rPr>
          <w:rFonts w:eastAsia="Times New Roman" w:cs="Calibri"/>
          <w:b/>
          <w:color w:val="auto"/>
          <w:lang w:eastAsia="en-GB"/>
        </w:rPr>
        <w:t>From Cllr Bill Pipe</w:t>
      </w:r>
    </w:p>
    <w:p w14:paraId="014063ED"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Firstly Mr Chairman, Members and members of the public, I would like to apologise for my absence this evening as I have caught the “Big Cold” which is racing around the country and thought it best not to infect any more than necessary; I duly offer my apologies on this occasion.</w:t>
      </w:r>
    </w:p>
    <w:p w14:paraId="1E463971"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 xml:space="preserve">The major topic concerning our residents this past month is the inability of Dorset Council to fulfil their commitment to recover waste and recycling. Various “reasons” have been put forward to me including a lack of a workforce, a lack of </w:t>
      </w:r>
      <w:proofErr w:type="gramStart"/>
      <w:r w:rsidRPr="00C01C97">
        <w:rPr>
          <w:rFonts w:asciiTheme="minorHAnsi" w:hAnsiTheme="minorHAnsi" w:cstheme="minorHAnsi"/>
          <w:color w:val="auto"/>
          <w:sz w:val="22"/>
          <w:szCs w:val="22"/>
        </w:rPr>
        <w:t>lorries</w:t>
      </w:r>
      <w:proofErr w:type="gramEnd"/>
      <w:r w:rsidRPr="00C01C97">
        <w:rPr>
          <w:rFonts w:asciiTheme="minorHAnsi" w:hAnsiTheme="minorHAnsi" w:cstheme="minorHAnsi"/>
          <w:color w:val="auto"/>
          <w:sz w:val="22"/>
          <w:szCs w:val="22"/>
        </w:rPr>
        <w:t>, too far to the tip and doing double collections when a collection was missed the previous fortnight</w:t>
      </w:r>
      <w:r>
        <w:rPr>
          <w:rFonts w:asciiTheme="minorHAnsi" w:hAnsiTheme="minorHAnsi" w:cstheme="minorHAnsi"/>
          <w:color w:val="auto"/>
          <w:sz w:val="22"/>
          <w:szCs w:val="22"/>
        </w:rPr>
        <w:t>.</w:t>
      </w:r>
      <w:r w:rsidRPr="00C01C97">
        <w:rPr>
          <w:rFonts w:asciiTheme="minorHAnsi" w:hAnsiTheme="minorHAnsi" w:cstheme="minorHAnsi"/>
          <w:color w:val="auto"/>
          <w:sz w:val="22"/>
          <w:szCs w:val="22"/>
        </w:rPr>
        <w:t xml:space="preserve"> I have responded to a number of residents’ complaints on this matter and have had email correspondence with both Cllr Laura Miller, who heads up this section at Dorset Council and with the relevant officers both at Dorchester and at the Westminster Road Depot in Wareham. All </w:t>
      </w:r>
      <w:r>
        <w:rPr>
          <w:rFonts w:asciiTheme="minorHAnsi" w:hAnsiTheme="minorHAnsi" w:cstheme="minorHAnsi"/>
          <w:color w:val="auto"/>
          <w:sz w:val="22"/>
          <w:szCs w:val="22"/>
        </w:rPr>
        <w:t xml:space="preserve">assure </w:t>
      </w:r>
      <w:r w:rsidRPr="00C01C97">
        <w:rPr>
          <w:rFonts w:asciiTheme="minorHAnsi" w:hAnsiTheme="minorHAnsi" w:cstheme="minorHAnsi"/>
          <w:color w:val="auto"/>
          <w:sz w:val="22"/>
          <w:szCs w:val="22"/>
        </w:rPr>
        <w:t>me that things are “getting better”; but personally, I am still waiting to see any improvements at all. I will of course continue to stand up for residents in this matter and sincerely hope that things do improve.</w:t>
      </w:r>
    </w:p>
    <w:p w14:paraId="07165C54"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I was pleased to see that the Remembrance Day Parade went ahead in the village; unlike the planned parade in L</w:t>
      </w:r>
      <w:r>
        <w:rPr>
          <w:rFonts w:asciiTheme="minorHAnsi" w:hAnsiTheme="minorHAnsi" w:cstheme="minorHAnsi"/>
          <w:color w:val="auto"/>
          <w:sz w:val="22"/>
          <w:szCs w:val="22"/>
        </w:rPr>
        <w:t>ytchett Minster and Upton w</w:t>
      </w:r>
      <w:r w:rsidRPr="00C01C97">
        <w:rPr>
          <w:rFonts w:asciiTheme="minorHAnsi" w:hAnsiTheme="minorHAnsi" w:cstheme="minorHAnsi"/>
          <w:color w:val="auto"/>
          <w:sz w:val="22"/>
          <w:szCs w:val="22"/>
        </w:rPr>
        <w:t>hich had to be cancelled due to concerns from the Town Council insurers who refused to cover marshals whose duty it was [would have been] to ensure the safety of participants during the road closures.</w:t>
      </w:r>
    </w:p>
    <w:p w14:paraId="7FE0AAF0"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It was nice to see so many residents at the Manor School on the last two weekends who had come for their flu jabs. On the two occasions we have done this in conjunction with the Adam Practice, we have seen over 1,800 people come through the school site and a further 2,000 through the Poole Ferry Port which included a special clinic for the younger members of our community.</w:t>
      </w:r>
    </w:p>
    <w:p w14:paraId="690AA605"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The as yet un-proposed solar farm development on land owned by the Lees Estate continues to court controversy even before it is submitted to Dorset Council; with concerns about the Green Belt being the predominant factor here.</w:t>
      </w:r>
    </w:p>
    <w:p w14:paraId="588FF48B" w14:textId="77777777" w:rsidR="00437FD0" w:rsidRPr="00C01C97" w:rsidRDefault="00437FD0" w:rsidP="00437FD0">
      <w:pPr>
        <w:spacing w:after="200" w:line="276" w:lineRule="auto"/>
        <w:rPr>
          <w:rFonts w:asciiTheme="minorHAnsi" w:hAnsiTheme="minorHAnsi" w:cstheme="minorHAnsi"/>
          <w:color w:val="auto"/>
          <w:sz w:val="22"/>
          <w:szCs w:val="22"/>
        </w:rPr>
      </w:pPr>
      <w:r w:rsidRPr="00C01C97">
        <w:rPr>
          <w:rFonts w:asciiTheme="minorHAnsi" w:hAnsiTheme="minorHAnsi" w:cstheme="minorHAnsi"/>
          <w:color w:val="auto"/>
          <w:sz w:val="22"/>
          <w:szCs w:val="22"/>
        </w:rPr>
        <w:t xml:space="preserve">I have also had a meeting with BCP councillors, our own Alex Brenton and Dorset Wildlife Trust about the proposed mineral extraction by the Rothschild family [no, not the bankers, a totally different family] who have given notice that the lease on Upton Heath will not be renewed between the </w:t>
      </w:r>
      <w:proofErr w:type="spellStart"/>
      <w:r w:rsidRPr="00C01C97">
        <w:rPr>
          <w:rFonts w:asciiTheme="minorHAnsi" w:hAnsiTheme="minorHAnsi" w:cstheme="minorHAnsi"/>
          <w:color w:val="auto"/>
          <w:sz w:val="22"/>
          <w:szCs w:val="22"/>
        </w:rPr>
        <w:t>Rothschilds</w:t>
      </w:r>
      <w:proofErr w:type="spellEnd"/>
      <w:r w:rsidRPr="00C01C97">
        <w:rPr>
          <w:rFonts w:asciiTheme="minorHAnsi" w:hAnsiTheme="minorHAnsi" w:cstheme="minorHAnsi"/>
          <w:color w:val="auto"/>
          <w:sz w:val="22"/>
          <w:szCs w:val="22"/>
        </w:rPr>
        <w:t xml:space="preserve"> and the DWT after February next year. A united front against this mineral </w:t>
      </w:r>
      <w:r>
        <w:rPr>
          <w:rFonts w:asciiTheme="minorHAnsi" w:hAnsiTheme="minorHAnsi" w:cstheme="minorHAnsi"/>
          <w:color w:val="auto"/>
          <w:sz w:val="22"/>
          <w:szCs w:val="22"/>
        </w:rPr>
        <w:t>extraction</w:t>
      </w:r>
      <w:r w:rsidRPr="00C01C97">
        <w:rPr>
          <w:rFonts w:asciiTheme="minorHAnsi" w:hAnsiTheme="minorHAnsi" w:cstheme="minorHAnsi"/>
          <w:color w:val="auto"/>
          <w:sz w:val="22"/>
          <w:szCs w:val="22"/>
        </w:rPr>
        <w:t xml:space="preserve"> is the desired end game, but with over 90% of Upton Heath being located within the BCP area, Dorset </w:t>
      </w:r>
      <w:r>
        <w:rPr>
          <w:rFonts w:asciiTheme="minorHAnsi" w:hAnsiTheme="minorHAnsi" w:cstheme="minorHAnsi"/>
          <w:color w:val="auto"/>
          <w:sz w:val="22"/>
          <w:szCs w:val="22"/>
        </w:rPr>
        <w:t>C</w:t>
      </w:r>
      <w:r w:rsidRPr="00C01C97">
        <w:rPr>
          <w:rFonts w:asciiTheme="minorHAnsi" w:hAnsiTheme="minorHAnsi" w:cstheme="minorHAnsi"/>
          <w:color w:val="auto"/>
          <w:sz w:val="22"/>
          <w:szCs w:val="22"/>
        </w:rPr>
        <w:t xml:space="preserve">ouncil and its councillors can only realistically provide a supporting role in this evolving issue. Where we can make a difference is to fight hard to have the access denied to </w:t>
      </w:r>
      <w:proofErr w:type="gramStart"/>
      <w:r w:rsidRPr="00C01C97">
        <w:rPr>
          <w:rFonts w:asciiTheme="minorHAnsi" w:hAnsiTheme="minorHAnsi" w:cstheme="minorHAnsi"/>
          <w:color w:val="auto"/>
          <w:sz w:val="22"/>
          <w:szCs w:val="22"/>
        </w:rPr>
        <w:t>lorries</w:t>
      </w:r>
      <w:proofErr w:type="gramEnd"/>
      <w:r w:rsidRPr="00C01C97">
        <w:rPr>
          <w:rFonts w:asciiTheme="minorHAnsi" w:hAnsiTheme="minorHAnsi" w:cstheme="minorHAnsi"/>
          <w:color w:val="auto"/>
          <w:sz w:val="22"/>
          <w:szCs w:val="22"/>
        </w:rPr>
        <w:t xml:space="preserve"> to the heath from the proposed entry point, east of the Upton roundabout flyover off of the slip road.</w:t>
      </w:r>
    </w:p>
    <w:p w14:paraId="63ABE933" w14:textId="77777777" w:rsidR="00437FD0" w:rsidRDefault="00437FD0" w:rsidP="00CA7834">
      <w:pPr>
        <w:pStyle w:val="NoSpacing"/>
        <w:rPr>
          <w:highlight w:val="yellow"/>
        </w:rPr>
      </w:pPr>
    </w:p>
    <w:p w14:paraId="04B5E4C3" w14:textId="47ECBC9B" w:rsidR="00437FD0" w:rsidRPr="00CA7834" w:rsidRDefault="00437FD0" w:rsidP="00437FD0">
      <w:pPr>
        <w:pStyle w:val="Heading2"/>
        <w:rPr>
          <w:color w:val="auto"/>
        </w:rPr>
      </w:pPr>
      <w:r w:rsidRPr="00CA7834">
        <w:rPr>
          <w:color w:val="auto"/>
          <w:highlight w:val="yellow"/>
        </w:rPr>
        <w:t xml:space="preserve">APPENDIX </w:t>
      </w:r>
      <w:r w:rsidR="006E5387" w:rsidRPr="00CA7834">
        <w:rPr>
          <w:color w:val="auto"/>
          <w:highlight w:val="yellow"/>
        </w:rPr>
        <w:t>2</w:t>
      </w:r>
      <w:r w:rsidRPr="00CA7834">
        <w:rPr>
          <w:color w:val="auto"/>
          <w:highlight w:val="yellow"/>
        </w:rPr>
        <w:t>b</w:t>
      </w:r>
    </w:p>
    <w:p w14:paraId="1212E96C" w14:textId="025AD625" w:rsidR="00104963" w:rsidRPr="00CA7834" w:rsidRDefault="00104963" w:rsidP="00104963">
      <w:pPr>
        <w:shd w:val="clear" w:color="auto" w:fill="FFFFFF"/>
        <w:spacing w:line="240" w:lineRule="auto"/>
        <w:textAlignment w:val="baseline"/>
        <w:rPr>
          <w:rFonts w:eastAsia="Times New Roman" w:cs="Calibri"/>
          <w:b/>
          <w:color w:val="auto"/>
          <w:lang w:eastAsia="en-GB"/>
        </w:rPr>
      </w:pPr>
      <w:r w:rsidRPr="00CA7834">
        <w:rPr>
          <w:rFonts w:eastAsia="Times New Roman" w:cs="Calibri"/>
          <w:b/>
          <w:color w:val="auto"/>
          <w:lang w:eastAsia="en-GB"/>
        </w:rPr>
        <w:t xml:space="preserve">Report to Lytchett Matravers Parish Council for </w:t>
      </w:r>
      <w:r w:rsidR="00C13FC5" w:rsidRPr="00CA7834">
        <w:rPr>
          <w:rFonts w:eastAsia="Times New Roman" w:cs="Calibri"/>
          <w:b/>
          <w:color w:val="auto"/>
          <w:lang w:eastAsia="en-GB"/>
        </w:rPr>
        <w:t>24</w:t>
      </w:r>
      <w:r w:rsidR="00C13FC5" w:rsidRPr="00CA7834">
        <w:rPr>
          <w:rFonts w:eastAsia="Times New Roman" w:cs="Calibri"/>
          <w:b/>
          <w:color w:val="auto"/>
          <w:vertAlign w:val="superscript"/>
          <w:lang w:eastAsia="en-GB"/>
        </w:rPr>
        <w:t>th</w:t>
      </w:r>
      <w:r w:rsidR="00C13FC5" w:rsidRPr="00CA7834">
        <w:rPr>
          <w:rFonts w:eastAsia="Times New Roman" w:cs="Calibri"/>
          <w:b/>
          <w:color w:val="auto"/>
          <w:lang w:eastAsia="en-GB"/>
        </w:rPr>
        <w:t xml:space="preserve"> November </w:t>
      </w:r>
      <w:r w:rsidRPr="00CA7834">
        <w:rPr>
          <w:rFonts w:eastAsia="Times New Roman" w:cs="Calibri"/>
          <w:b/>
          <w:color w:val="auto"/>
          <w:lang w:eastAsia="en-GB"/>
        </w:rPr>
        <w:t>2021</w:t>
      </w:r>
    </w:p>
    <w:p w14:paraId="7A918289" w14:textId="77777777" w:rsidR="00104963" w:rsidRPr="00CA7834" w:rsidRDefault="00104963" w:rsidP="00104963">
      <w:pPr>
        <w:shd w:val="clear" w:color="auto" w:fill="FFFFFF"/>
        <w:spacing w:line="240" w:lineRule="auto"/>
        <w:textAlignment w:val="baseline"/>
        <w:rPr>
          <w:rFonts w:eastAsia="Times New Roman" w:cs="Calibri"/>
          <w:b/>
          <w:color w:val="auto"/>
          <w:lang w:eastAsia="en-GB"/>
        </w:rPr>
      </w:pPr>
      <w:r w:rsidRPr="00CA7834">
        <w:rPr>
          <w:rFonts w:eastAsia="Times New Roman" w:cs="Calibri"/>
          <w:b/>
          <w:color w:val="auto"/>
          <w:lang w:eastAsia="en-GB"/>
        </w:rPr>
        <w:t xml:space="preserve">From Cllr Brenton and Starr. </w:t>
      </w:r>
    </w:p>
    <w:p w14:paraId="42CD93CD" w14:textId="77777777" w:rsidR="00437FD0" w:rsidRPr="00CA7834" w:rsidRDefault="00437FD0" w:rsidP="00C13FC5">
      <w:pPr>
        <w:spacing w:line="240" w:lineRule="auto"/>
        <w:rPr>
          <w:b/>
          <w:color w:val="auto"/>
          <w:sz w:val="22"/>
          <w:szCs w:val="22"/>
        </w:rPr>
      </w:pPr>
    </w:p>
    <w:p w14:paraId="34A7F03E" w14:textId="77777777" w:rsidR="008A16BA" w:rsidRPr="00CA7834" w:rsidRDefault="008A16BA" w:rsidP="00C13FC5">
      <w:pPr>
        <w:spacing w:line="240" w:lineRule="auto"/>
        <w:rPr>
          <w:color w:val="auto"/>
          <w:sz w:val="22"/>
          <w:szCs w:val="22"/>
        </w:rPr>
      </w:pPr>
      <w:r w:rsidRPr="00CA7834">
        <w:rPr>
          <w:b/>
          <w:color w:val="auto"/>
          <w:sz w:val="22"/>
          <w:szCs w:val="22"/>
        </w:rPr>
        <w:t>The Queen’s Green Canopy (QGC)</w:t>
      </w:r>
      <w:r w:rsidRPr="00CA7834">
        <w:rPr>
          <w:color w:val="auto"/>
          <w:sz w:val="22"/>
          <w:szCs w:val="22"/>
        </w:rPr>
        <w:t xml:space="preserve"> </w:t>
      </w:r>
    </w:p>
    <w:p w14:paraId="6188CBC2" w14:textId="5DFEAD06" w:rsidR="00C13FC5" w:rsidRPr="00CA7834" w:rsidRDefault="00C13FC5" w:rsidP="00C13FC5">
      <w:pPr>
        <w:spacing w:line="240" w:lineRule="auto"/>
        <w:rPr>
          <w:color w:val="auto"/>
          <w:sz w:val="22"/>
          <w:szCs w:val="22"/>
        </w:rPr>
      </w:pPr>
      <w:r w:rsidRPr="00CA7834">
        <w:rPr>
          <w:color w:val="auto"/>
          <w:sz w:val="22"/>
          <w:szCs w:val="22"/>
        </w:rPr>
        <w:t xml:space="preserve">Sunday 6 February 2022 will see the seventieth anniversary of Her Majesty </w:t>
      </w:r>
      <w:r w:rsidR="00CA7834">
        <w:rPr>
          <w:color w:val="auto"/>
          <w:sz w:val="22"/>
          <w:szCs w:val="22"/>
        </w:rPr>
        <w:t>t</w:t>
      </w:r>
      <w:r w:rsidRPr="00CA7834">
        <w:rPr>
          <w:color w:val="auto"/>
          <w:sz w:val="22"/>
          <w:szCs w:val="22"/>
        </w:rPr>
        <w:t>he Queen’s accession to the throne, marking the first Platinum Jubilee in the long history of British Monarchs.</w:t>
      </w:r>
      <w:r w:rsidR="008A16BA" w:rsidRPr="00CA7834">
        <w:rPr>
          <w:color w:val="auto"/>
          <w:sz w:val="22"/>
          <w:szCs w:val="22"/>
        </w:rPr>
        <w:t xml:space="preserve"> </w:t>
      </w:r>
      <w:r w:rsidRPr="00CA7834">
        <w:rPr>
          <w:color w:val="auto"/>
          <w:sz w:val="22"/>
          <w:szCs w:val="22"/>
        </w:rPr>
        <w:t xml:space="preserve">Many celebrations are being planned and we have been asked to take part in The Queen’s Green Canopy (QGC) which is a unique tree planting initiative created to mark Her Majesty’s Platinum Jubilee, by inviting people and councils across the country to take part. The QGC initiative will encourage planting during the official planting season, October to March, to optimise the chance of trees surviving and flourishing. The aim is to see new planting everywhere which embraces </w:t>
      </w:r>
      <w:r w:rsidRPr="00CA7834">
        <w:rPr>
          <w:color w:val="auto"/>
          <w:sz w:val="22"/>
          <w:szCs w:val="22"/>
        </w:rPr>
        <w:lastRenderedPageBreak/>
        <w:t>all parts of every community.  The act of planting and caring for a tree can be an effective way of increasing awareness of the environment around it.</w:t>
      </w:r>
    </w:p>
    <w:p w14:paraId="6999D414" w14:textId="77777777" w:rsidR="00C13FC5" w:rsidRPr="00C13FC5" w:rsidRDefault="00C13FC5" w:rsidP="00C13FC5">
      <w:pPr>
        <w:spacing w:line="240" w:lineRule="auto"/>
        <w:rPr>
          <w:color w:val="auto"/>
          <w:sz w:val="22"/>
          <w:szCs w:val="22"/>
        </w:rPr>
      </w:pPr>
    </w:p>
    <w:p w14:paraId="59250BE4" w14:textId="77777777" w:rsidR="008A16BA" w:rsidRDefault="008A16BA"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8A16BA">
        <w:rPr>
          <w:rFonts w:asciiTheme="minorHAnsi" w:eastAsia="Times New Roman" w:hAnsiTheme="minorHAnsi" w:cstheme="minorHAnsi"/>
          <w:b/>
          <w:color w:val="auto"/>
          <w:sz w:val="22"/>
          <w:szCs w:val="22"/>
          <w:lang w:eastAsia="en-GB"/>
        </w:rPr>
        <w:t>Cold Weather – DC Highways preparations</w:t>
      </w:r>
      <w:r>
        <w:rPr>
          <w:rFonts w:asciiTheme="minorHAnsi" w:eastAsia="Times New Roman" w:hAnsiTheme="minorHAnsi" w:cstheme="minorHAnsi"/>
          <w:color w:val="auto"/>
          <w:sz w:val="22"/>
          <w:szCs w:val="22"/>
          <w:lang w:eastAsia="en-GB"/>
        </w:rPr>
        <w:t xml:space="preserve"> </w:t>
      </w:r>
    </w:p>
    <w:p w14:paraId="57FDB80D" w14:textId="7D461F2A"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In preparation for the colder weather, 12,700</w:t>
      </w:r>
      <w:r>
        <w:rPr>
          <w:rFonts w:asciiTheme="minorHAnsi" w:eastAsia="Times New Roman" w:hAnsiTheme="minorHAnsi" w:cstheme="minorHAnsi"/>
          <w:color w:val="auto"/>
          <w:sz w:val="22"/>
          <w:szCs w:val="22"/>
          <w:lang w:eastAsia="en-GB"/>
        </w:rPr>
        <w:t xml:space="preserve"> </w:t>
      </w:r>
      <w:r w:rsidRPr="00C13FC5">
        <w:rPr>
          <w:rFonts w:asciiTheme="minorHAnsi" w:eastAsia="Times New Roman" w:hAnsiTheme="minorHAnsi" w:cstheme="minorHAnsi"/>
          <w:color w:val="auto"/>
          <w:sz w:val="22"/>
          <w:szCs w:val="22"/>
          <w:lang w:eastAsia="en-GB"/>
        </w:rPr>
        <w:t xml:space="preserve">tonnes of rock salt is in stock across the five </w:t>
      </w:r>
      <w:r>
        <w:rPr>
          <w:rFonts w:asciiTheme="minorHAnsi" w:eastAsia="Times New Roman" w:hAnsiTheme="minorHAnsi" w:cstheme="minorHAnsi"/>
          <w:color w:val="auto"/>
          <w:sz w:val="22"/>
          <w:szCs w:val="22"/>
          <w:lang w:eastAsia="en-GB"/>
        </w:rPr>
        <w:t xml:space="preserve">DC </w:t>
      </w:r>
      <w:r w:rsidRPr="00C13FC5">
        <w:rPr>
          <w:rFonts w:asciiTheme="minorHAnsi" w:eastAsia="Times New Roman" w:hAnsiTheme="minorHAnsi" w:cstheme="minorHAnsi"/>
          <w:color w:val="auto"/>
          <w:sz w:val="22"/>
          <w:szCs w:val="22"/>
          <w:lang w:eastAsia="en-GB"/>
        </w:rPr>
        <w:t xml:space="preserve">highway depots and the </w:t>
      </w:r>
      <w:proofErr w:type="spellStart"/>
      <w:r w:rsidRPr="00C13FC5">
        <w:rPr>
          <w:rFonts w:asciiTheme="minorHAnsi" w:eastAsia="Times New Roman" w:hAnsiTheme="minorHAnsi" w:cstheme="minorHAnsi"/>
          <w:color w:val="auto"/>
          <w:sz w:val="22"/>
          <w:szCs w:val="22"/>
          <w:lang w:eastAsia="en-GB"/>
        </w:rPr>
        <w:t>gritters</w:t>
      </w:r>
      <w:proofErr w:type="spellEnd"/>
      <w:r w:rsidRPr="00C13FC5">
        <w:rPr>
          <w:rFonts w:asciiTheme="minorHAnsi" w:eastAsia="Times New Roman" w:hAnsiTheme="minorHAnsi" w:cstheme="minorHAnsi"/>
          <w:color w:val="auto"/>
          <w:sz w:val="22"/>
          <w:szCs w:val="22"/>
          <w:lang w:eastAsia="en-GB"/>
        </w:rPr>
        <w:t xml:space="preserve"> have been serviced and calibrated to ensure they are ready for action.</w:t>
      </w:r>
    </w:p>
    <w:p w14:paraId="76B3CEE6" w14:textId="7777777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54AC2DE2" w14:textId="2CD04C2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There are 22 main gritting routes treated by the Highways Service when road surface temperatures are predicted to drop below one degree. These roads are used by the majority of the travelling public – covering 684-miles and accounting for around 28 per cent of the Dorset Council road network.</w:t>
      </w:r>
      <w:r>
        <w:rPr>
          <w:rFonts w:asciiTheme="minorHAnsi" w:eastAsia="Times New Roman" w:hAnsiTheme="minorHAnsi" w:cstheme="minorHAnsi"/>
          <w:color w:val="auto"/>
          <w:sz w:val="22"/>
          <w:szCs w:val="22"/>
          <w:lang w:eastAsia="en-GB"/>
        </w:rPr>
        <w:t xml:space="preserve"> </w:t>
      </w:r>
      <w:r w:rsidRPr="00C13FC5">
        <w:rPr>
          <w:rFonts w:asciiTheme="minorHAnsi" w:eastAsia="Times New Roman" w:hAnsiTheme="minorHAnsi" w:cstheme="minorHAnsi"/>
          <w:color w:val="auto"/>
          <w:sz w:val="22"/>
          <w:szCs w:val="22"/>
          <w:lang w:eastAsia="en-GB"/>
        </w:rPr>
        <w:t xml:space="preserve">In snow conditions, </w:t>
      </w:r>
      <w:proofErr w:type="spellStart"/>
      <w:r w:rsidRPr="00C13FC5">
        <w:rPr>
          <w:rFonts w:asciiTheme="minorHAnsi" w:eastAsia="Times New Roman" w:hAnsiTheme="minorHAnsi" w:cstheme="minorHAnsi"/>
          <w:color w:val="auto"/>
          <w:sz w:val="22"/>
          <w:szCs w:val="22"/>
          <w:lang w:eastAsia="en-GB"/>
        </w:rPr>
        <w:t>gritters</w:t>
      </w:r>
      <w:proofErr w:type="spellEnd"/>
      <w:r w:rsidRPr="00C13FC5">
        <w:rPr>
          <w:rFonts w:asciiTheme="minorHAnsi" w:eastAsia="Times New Roman" w:hAnsiTheme="minorHAnsi" w:cstheme="minorHAnsi"/>
          <w:color w:val="auto"/>
          <w:sz w:val="22"/>
          <w:szCs w:val="22"/>
          <w:lang w:eastAsia="en-GB"/>
        </w:rPr>
        <w:t xml:space="preserve"> will concentrate solely on priority north/south and east/west routes – 22 sections of road – to keep them clear of snow before clearing the remaining gritting network. When resources allow, community link roads will then be cleared.</w:t>
      </w:r>
    </w:p>
    <w:p w14:paraId="4E064DB5"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6C691EA6"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Dorset Council’s precautionary gritting network includes all A, B and well-used C class roads as well as:</w:t>
      </w:r>
    </w:p>
    <w:p w14:paraId="17C9C78F"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links to hospitals, large industrial estates, transport interchanges, emergency services (including manned Coastguard and RNLI) stations and identified critical infrastructure</w:t>
      </w:r>
    </w:p>
    <w:p w14:paraId="32F9792A"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routes to all urban schools with more than 500 pupils and rural schools with more than 350 pupils</w:t>
      </w:r>
    </w:p>
    <w:p w14:paraId="27AA0D49"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primary bus routes with a substantial frequency</w:t>
      </w:r>
    </w:p>
    <w:p w14:paraId="41CC78DE" w14:textId="77777777" w:rsidR="00C13FC5" w:rsidRPr="00C13FC5" w:rsidRDefault="00C13FC5" w:rsidP="00C13FC5">
      <w:pPr>
        <w:numPr>
          <w:ilvl w:val="0"/>
          <w:numId w:val="43"/>
        </w:numPr>
        <w:shd w:val="clear" w:color="auto" w:fill="FFFFFF"/>
        <w:spacing w:line="240" w:lineRule="auto"/>
        <w:ind w:left="1080"/>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main routes through towns and villages with populations of more than 750</w:t>
      </w:r>
    </w:p>
    <w:p w14:paraId="62DFF4EA" w14:textId="77777777" w:rsid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5C45C433" w14:textId="77777777" w:rsidR="00C13FC5" w:rsidRPr="00C13FC5"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13FC5">
        <w:rPr>
          <w:rFonts w:asciiTheme="minorHAnsi" w:eastAsia="Times New Roman" w:hAnsiTheme="minorHAnsi" w:cstheme="minorHAnsi"/>
          <w:color w:val="auto"/>
          <w:sz w:val="22"/>
          <w:szCs w:val="22"/>
          <w:lang w:eastAsia="en-GB"/>
        </w:rPr>
        <w:t>Dorset Highways also carries out gritting for National Highways on the A35 between Bere Regis and Charmouth. This is carried out as instructed by National Highways, based on its own forecasting system provider.</w:t>
      </w:r>
    </w:p>
    <w:p w14:paraId="44C39EE2" w14:textId="77777777" w:rsidR="00C13FC5" w:rsidRDefault="00C13FC5" w:rsidP="00C13FC5">
      <w:pPr>
        <w:shd w:val="clear" w:color="auto" w:fill="FFFFFF"/>
        <w:spacing w:line="240" w:lineRule="auto"/>
        <w:textAlignment w:val="baseline"/>
        <w:rPr>
          <w:rFonts w:ascii="Calibri Light" w:eastAsia="Times New Roman" w:hAnsi="Calibri Light" w:cs="Calibri Light"/>
          <w:b/>
          <w:bCs/>
          <w:color w:val="212529"/>
          <w:sz w:val="22"/>
          <w:szCs w:val="22"/>
          <w:lang w:eastAsia="en-GB"/>
        </w:rPr>
      </w:pPr>
    </w:p>
    <w:p w14:paraId="130F0D47" w14:textId="77777777" w:rsidR="008A16BA" w:rsidRPr="008A16BA" w:rsidRDefault="00C13FC5" w:rsidP="00C13FC5">
      <w:pPr>
        <w:shd w:val="clear" w:color="auto" w:fill="FFFFFF"/>
        <w:spacing w:line="240" w:lineRule="auto"/>
        <w:textAlignment w:val="baseline"/>
        <w:rPr>
          <w:rFonts w:ascii="Calibri Light" w:eastAsia="Times New Roman" w:hAnsi="Calibri Light" w:cs="Calibri Light"/>
          <w:b/>
          <w:bCs/>
          <w:color w:val="auto"/>
          <w:sz w:val="22"/>
          <w:szCs w:val="22"/>
          <w:lang w:eastAsia="en-GB"/>
        </w:rPr>
      </w:pPr>
      <w:r w:rsidRPr="008A16BA">
        <w:rPr>
          <w:rFonts w:ascii="Calibri Light" w:eastAsia="Times New Roman" w:hAnsi="Calibri Light" w:cs="Calibri Light"/>
          <w:b/>
          <w:bCs/>
          <w:color w:val="auto"/>
          <w:sz w:val="22"/>
          <w:szCs w:val="22"/>
          <w:lang w:eastAsia="en-GB"/>
        </w:rPr>
        <w:t xml:space="preserve">Council </w:t>
      </w:r>
      <w:r w:rsidRPr="00C13FC5">
        <w:rPr>
          <w:rFonts w:ascii="Calibri Light" w:eastAsia="Times New Roman" w:hAnsi="Calibri Light" w:cs="Calibri Light"/>
          <w:b/>
          <w:bCs/>
          <w:color w:val="auto"/>
          <w:sz w:val="22"/>
          <w:szCs w:val="22"/>
          <w:lang w:eastAsia="en-GB"/>
        </w:rPr>
        <w:t xml:space="preserve">tax </w:t>
      </w:r>
    </w:p>
    <w:p w14:paraId="04C48A47" w14:textId="437D2267" w:rsidR="00C13FC5" w:rsidRPr="00CA7834" w:rsidRDefault="008A16BA"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bCs/>
          <w:color w:val="auto"/>
          <w:sz w:val="22"/>
          <w:szCs w:val="22"/>
          <w:lang w:eastAsia="en-GB"/>
        </w:rPr>
        <w:t xml:space="preserve">Council tax </w:t>
      </w:r>
      <w:r w:rsidR="00C13FC5" w:rsidRPr="00CA7834">
        <w:rPr>
          <w:rFonts w:asciiTheme="minorHAnsi" w:eastAsia="Times New Roman" w:hAnsiTheme="minorHAnsi" w:cstheme="minorHAnsi"/>
          <w:bCs/>
          <w:color w:val="auto"/>
          <w:sz w:val="22"/>
          <w:szCs w:val="22"/>
          <w:lang w:eastAsia="en-GB"/>
        </w:rPr>
        <w:t>in Dorset is set to rank among the highest in the country for 2021/22 along with a near 5% increase on the year before.</w:t>
      </w:r>
      <w:r w:rsidR="00C13FC5" w:rsidRPr="00CA7834">
        <w:rPr>
          <w:rFonts w:asciiTheme="minorHAnsi" w:eastAsia="Times New Roman" w:hAnsiTheme="minorHAnsi" w:cstheme="minorHAnsi"/>
          <w:b/>
          <w:bCs/>
          <w:color w:val="auto"/>
          <w:sz w:val="22"/>
          <w:szCs w:val="22"/>
          <w:lang w:eastAsia="en-GB"/>
        </w:rPr>
        <w:t xml:space="preserve"> </w:t>
      </w:r>
      <w:r w:rsidR="00C13FC5" w:rsidRPr="00CA7834">
        <w:rPr>
          <w:rFonts w:asciiTheme="minorHAnsi" w:eastAsia="Times New Roman" w:hAnsiTheme="minorHAnsi" w:cstheme="minorHAnsi"/>
          <w:color w:val="auto"/>
          <w:sz w:val="22"/>
          <w:szCs w:val="22"/>
          <w:lang w:eastAsia="en-GB"/>
        </w:rPr>
        <w:t>Council tax for residents in the Dorset Council area ranks as ‘very high’ for next year in research by the company Property Data. The area ranks 351 out of 387 local authorities across the UK for the price of its tax, where the number one spot is the lowest. In contrast to 2020/21 council tax in the area is increasing by 4.99%, which is one of the largest increases in the UK, with only three other authorities putting their prices up by 5% or more.</w:t>
      </w:r>
    </w:p>
    <w:p w14:paraId="2EA09D46" w14:textId="77777777"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p>
    <w:p w14:paraId="39ADC6B8" w14:textId="383BB9E2"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Dorset Council rates remain higher for a number of reasons. Unfair funding from government compared to similar councils across the UK, Dorset retains a lower proportion of local business rates than most comparable councils. Dorset receive no revenue support grant (RSG) from government, while many comparable councils still receive several million pounds each year in RSG. And levelling up funding seems to favour urban areas rather than large rural areas like Dorset.</w:t>
      </w:r>
    </w:p>
    <w:p w14:paraId="5AD167AA" w14:textId="67AFC9C9"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Meanwhile Dorset costs are higher than many other councils because 29% of residents are aged over 65, compared to 19% nationally, who require more social care. Adult social care represents the biggest area of spend for Dorset Council, requiring more than 50% of the council’s budget each year. As a rural council, we also have higher costs – for example, more miles of road to maintain. As a comparison, Dorset Council covers 2600 square miles, while neighbouring BCP Council covers 161 square miles. The research produced by the property data company is based on the average annual band d council tax price for each council in the UK for 2021/22.</w:t>
      </w:r>
    </w:p>
    <w:p w14:paraId="5DDD07AC" w14:textId="77777777" w:rsidR="00C13FC5" w:rsidRPr="00CA7834" w:rsidRDefault="00C13FC5" w:rsidP="00CA7834">
      <w:pPr>
        <w:pStyle w:val="NoSpacing"/>
        <w:rPr>
          <w:rFonts w:asciiTheme="minorHAnsi" w:hAnsiTheme="minorHAnsi" w:cstheme="minorHAnsi"/>
        </w:rPr>
      </w:pPr>
    </w:p>
    <w:p w14:paraId="681BEDA8" w14:textId="592999CE" w:rsidR="00C13FC5" w:rsidRPr="00CA7834" w:rsidRDefault="00C13FC5" w:rsidP="00C13FC5">
      <w:pPr>
        <w:rPr>
          <w:rFonts w:asciiTheme="minorHAnsi" w:eastAsia="Times New Roman" w:hAnsiTheme="minorHAnsi" w:cstheme="minorHAnsi"/>
          <w:color w:val="auto"/>
          <w:kern w:val="36"/>
          <w:sz w:val="22"/>
          <w:szCs w:val="22"/>
          <w:lang w:eastAsia="en-GB"/>
        </w:rPr>
      </w:pPr>
      <w:r w:rsidRPr="00CA7834">
        <w:rPr>
          <w:rFonts w:asciiTheme="minorHAnsi" w:hAnsiTheme="minorHAnsi" w:cstheme="minorHAnsi"/>
          <w:b/>
          <w:color w:val="auto"/>
          <w:sz w:val="22"/>
          <w:szCs w:val="22"/>
          <w:lang w:eastAsia="en-GB"/>
        </w:rPr>
        <w:t xml:space="preserve">Pop-up campsites </w:t>
      </w:r>
      <w:r w:rsidRPr="00CA7834">
        <w:rPr>
          <w:rFonts w:asciiTheme="minorHAnsi" w:eastAsia="Times New Roman" w:hAnsiTheme="minorHAnsi" w:cstheme="minorHAnsi"/>
          <w:color w:val="202020"/>
          <w:sz w:val="22"/>
          <w:szCs w:val="22"/>
        </w:rPr>
        <w:br/>
      </w:r>
      <w:proofErr w:type="gramStart"/>
      <w:r w:rsidRPr="00CA7834">
        <w:rPr>
          <w:rFonts w:asciiTheme="minorHAnsi" w:eastAsia="Times New Roman" w:hAnsiTheme="minorHAnsi" w:cstheme="minorHAnsi"/>
          <w:color w:val="202020"/>
          <w:sz w:val="22"/>
          <w:szCs w:val="22"/>
        </w:rPr>
        <w:t>In</w:t>
      </w:r>
      <w:proofErr w:type="gramEnd"/>
      <w:r w:rsidRPr="00CA7834">
        <w:rPr>
          <w:rFonts w:asciiTheme="minorHAnsi" w:eastAsia="Times New Roman" w:hAnsiTheme="minorHAnsi" w:cstheme="minorHAnsi"/>
          <w:color w:val="202020"/>
          <w:sz w:val="22"/>
          <w:szCs w:val="22"/>
        </w:rPr>
        <w:t xml:space="preserve"> 2020 and then 2021, Government extended the time period to permit the use of land for ‘pop up’ campsites. The normal time period is for up to 28 days per year without the need for an application for planning permission, but in 2021 this was increased to allow a period of up to 56 days in order to assist economic growth for businesses in light of the Covid-19 pandemic. These time periods are cumulative, and the 56-day extended permitted period ends on 31st December 2021. The Government are now consulting on whether certain ‘permitted development’ rights should be made permanent but the temporary use of land provision for ‘pop up’ camp sites is not proposed to extend to the additional 56 days for 2022.</w:t>
      </w:r>
      <w:r w:rsidRPr="00CA7834">
        <w:rPr>
          <w:rFonts w:asciiTheme="minorHAnsi" w:eastAsia="Times New Roman" w:hAnsiTheme="minorHAnsi" w:cstheme="minorHAnsi"/>
          <w:color w:val="202020"/>
          <w:sz w:val="22"/>
          <w:szCs w:val="22"/>
        </w:rPr>
        <w:br/>
        <w:t> </w:t>
      </w:r>
      <w:r w:rsidRPr="00CA7834">
        <w:rPr>
          <w:rFonts w:asciiTheme="minorHAnsi" w:eastAsia="Times New Roman" w:hAnsiTheme="minorHAnsi" w:cstheme="minorHAnsi"/>
          <w:color w:val="202020"/>
          <w:sz w:val="22"/>
          <w:szCs w:val="22"/>
        </w:rPr>
        <w:br/>
      </w:r>
      <w:r w:rsidRPr="00CA7834">
        <w:rPr>
          <w:rFonts w:asciiTheme="minorHAnsi" w:eastAsia="Times New Roman" w:hAnsiTheme="minorHAnsi" w:cstheme="minorHAnsi"/>
          <w:color w:val="202020"/>
          <w:sz w:val="22"/>
          <w:szCs w:val="22"/>
        </w:rPr>
        <w:lastRenderedPageBreak/>
        <w:t xml:space="preserve">Dorset Council have put together an </w:t>
      </w:r>
      <w:hyperlink r:id="rId9" w:tgtFrame="_blank" w:history="1">
        <w:r w:rsidRPr="00CA7834">
          <w:rPr>
            <w:rFonts w:asciiTheme="minorHAnsi" w:eastAsia="Times New Roman" w:hAnsiTheme="minorHAnsi" w:cstheme="minorHAnsi"/>
            <w:color w:val="007C89"/>
            <w:sz w:val="22"/>
            <w:szCs w:val="22"/>
            <w:u w:val="single"/>
          </w:rPr>
          <w:t>advice note</w:t>
        </w:r>
      </w:hyperlink>
      <w:r w:rsidRPr="00CA7834">
        <w:rPr>
          <w:rFonts w:asciiTheme="minorHAnsi" w:eastAsia="Times New Roman" w:hAnsiTheme="minorHAnsi" w:cstheme="minorHAnsi"/>
          <w:color w:val="202020"/>
          <w:sz w:val="22"/>
          <w:szCs w:val="22"/>
        </w:rPr>
        <w:t xml:space="preserve"> and information about </w:t>
      </w:r>
      <w:hyperlink r:id="rId10" w:tgtFrame="_blank" w:history="1">
        <w:r w:rsidRPr="00CA7834">
          <w:rPr>
            <w:rFonts w:asciiTheme="minorHAnsi" w:eastAsia="Times New Roman" w:hAnsiTheme="minorHAnsi" w:cstheme="minorHAnsi"/>
            <w:color w:val="007C89"/>
            <w:sz w:val="22"/>
            <w:szCs w:val="22"/>
            <w:u w:val="single"/>
          </w:rPr>
          <w:t>permitted developments and habitats regulations</w:t>
        </w:r>
      </w:hyperlink>
      <w:r w:rsidRPr="00CA7834">
        <w:rPr>
          <w:rFonts w:asciiTheme="minorHAnsi" w:eastAsia="Times New Roman" w:hAnsiTheme="minorHAnsi" w:cstheme="minorHAnsi"/>
          <w:color w:val="202020"/>
          <w:sz w:val="22"/>
          <w:szCs w:val="22"/>
        </w:rPr>
        <w:t xml:space="preserve"> for information.</w:t>
      </w:r>
    </w:p>
    <w:p w14:paraId="1279451D" w14:textId="77777777"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303030"/>
          <w:sz w:val="22"/>
          <w:szCs w:val="22"/>
          <w:lang w:eastAsia="en-GB"/>
        </w:rPr>
      </w:pPr>
    </w:p>
    <w:p w14:paraId="551C4159" w14:textId="77777777" w:rsidR="008A16BA" w:rsidRPr="00CA7834" w:rsidRDefault="008A16BA" w:rsidP="00C13FC5">
      <w:pPr>
        <w:shd w:val="clear" w:color="auto" w:fill="FFFFFF"/>
        <w:spacing w:line="240" w:lineRule="auto"/>
        <w:textAlignment w:val="baseline"/>
        <w:rPr>
          <w:rFonts w:asciiTheme="minorHAnsi" w:eastAsia="Times New Roman" w:hAnsiTheme="minorHAnsi" w:cstheme="minorHAnsi"/>
          <w:b/>
          <w:bCs/>
          <w:color w:val="303030"/>
          <w:sz w:val="22"/>
          <w:szCs w:val="22"/>
          <w:lang w:eastAsia="en-GB"/>
        </w:rPr>
      </w:pPr>
      <w:r w:rsidRPr="00CA7834">
        <w:rPr>
          <w:rFonts w:asciiTheme="minorHAnsi" w:eastAsia="Times New Roman" w:hAnsiTheme="minorHAnsi" w:cstheme="minorHAnsi"/>
          <w:b/>
          <w:bCs/>
          <w:color w:val="303030"/>
          <w:sz w:val="22"/>
          <w:szCs w:val="22"/>
          <w:lang w:eastAsia="en-GB"/>
        </w:rPr>
        <w:t>COP 26</w:t>
      </w:r>
    </w:p>
    <w:p w14:paraId="7C8AC99F" w14:textId="3803D304" w:rsidR="00C13FC5" w:rsidRPr="00CA7834" w:rsidRDefault="00C13FC5" w:rsidP="00C13FC5">
      <w:pPr>
        <w:shd w:val="clear" w:color="auto" w:fill="FFFFFF"/>
        <w:spacing w:line="240" w:lineRule="auto"/>
        <w:textAlignment w:val="baseline"/>
        <w:rPr>
          <w:rFonts w:asciiTheme="minorHAnsi" w:eastAsia="Times New Roman" w:hAnsiTheme="minorHAnsi" w:cstheme="minorHAnsi"/>
          <w:color w:val="303030"/>
          <w:sz w:val="22"/>
          <w:szCs w:val="22"/>
          <w:lang w:eastAsia="en-GB"/>
        </w:rPr>
      </w:pPr>
      <w:r w:rsidRPr="00CA7834">
        <w:rPr>
          <w:rFonts w:asciiTheme="minorHAnsi" w:eastAsia="Times New Roman" w:hAnsiTheme="minorHAnsi" w:cstheme="minorHAnsi"/>
          <w:bCs/>
          <w:color w:val="303030"/>
          <w:sz w:val="22"/>
          <w:szCs w:val="22"/>
          <w:lang w:eastAsia="en-GB"/>
        </w:rPr>
        <w:t>During</w:t>
      </w:r>
      <w:r w:rsidRPr="00CA7834">
        <w:rPr>
          <w:rFonts w:asciiTheme="minorHAnsi" w:eastAsia="Times New Roman" w:hAnsiTheme="minorHAnsi" w:cstheme="minorHAnsi"/>
          <w:b/>
          <w:bCs/>
          <w:color w:val="303030"/>
          <w:sz w:val="22"/>
          <w:szCs w:val="22"/>
          <w:lang w:eastAsia="en-GB"/>
        </w:rPr>
        <w:t xml:space="preserve"> </w:t>
      </w:r>
      <w:hyperlink r:id="rId11" w:history="1">
        <w:r w:rsidRPr="00CA7834">
          <w:rPr>
            <w:rFonts w:asciiTheme="minorHAnsi" w:eastAsia="Times New Roman" w:hAnsiTheme="minorHAnsi" w:cstheme="minorHAnsi"/>
            <w:b/>
            <w:bCs/>
            <w:color w:val="1668B5"/>
            <w:sz w:val="22"/>
            <w:szCs w:val="22"/>
            <w:u w:val="single"/>
            <w:bdr w:val="none" w:sz="0" w:space="0" w:color="auto" w:frame="1"/>
            <w:lang w:eastAsia="en-GB"/>
          </w:rPr>
          <w:t>COP26</w:t>
        </w:r>
      </w:hyperlink>
      <w:r w:rsidRPr="00CA7834">
        <w:rPr>
          <w:rFonts w:asciiTheme="minorHAnsi" w:eastAsia="Times New Roman" w:hAnsiTheme="minorHAnsi" w:cstheme="minorHAnsi"/>
          <w:color w:val="303030"/>
          <w:sz w:val="22"/>
          <w:szCs w:val="22"/>
          <w:lang w:eastAsia="en-GB"/>
        </w:rPr>
        <w:t> Dorset Council sent letters to key members of central government calling for further help in tackling the </w:t>
      </w:r>
      <w:hyperlink r:id="rId12" w:history="1">
        <w:r w:rsidRPr="00CA7834">
          <w:rPr>
            <w:rFonts w:asciiTheme="minorHAnsi" w:eastAsia="Times New Roman" w:hAnsiTheme="minorHAnsi" w:cstheme="minorHAnsi"/>
            <w:color w:val="1668B5"/>
            <w:sz w:val="22"/>
            <w:szCs w:val="22"/>
            <w:u w:val="single"/>
            <w:bdr w:val="none" w:sz="0" w:space="0" w:color="auto" w:frame="1"/>
            <w:lang w:eastAsia="en-GB"/>
          </w:rPr>
          <w:t>Climate and Ecological Emergency</w:t>
        </w:r>
      </w:hyperlink>
      <w:r w:rsidRPr="00CA7834">
        <w:rPr>
          <w:rFonts w:asciiTheme="minorHAnsi" w:eastAsia="Times New Roman" w:hAnsiTheme="minorHAnsi" w:cstheme="minorHAnsi"/>
          <w:color w:val="303030"/>
          <w:sz w:val="22"/>
          <w:szCs w:val="22"/>
          <w:lang w:eastAsia="en-GB"/>
        </w:rPr>
        <w:t xml:space="preserve">. The following from Cllr Ray Bryan, Portfolio Holder for Highways, Travel and Environment, Dorset Council covers the main points in the letters to central government: </w:t>
      </w:r>
    </w:p>
    <w:p w14:paraId="7365C7BA"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“Back in May 2019, at our very first Full Council meeting, Dorset Council declared a </w:t>
      </w:r>
      <w:hyperlink r:id="rId13" w:history="1">
        <w:r w:rsidRPr="00CA7834">
          <w:rPr>
            <w:rFonts w:asciiTheme="minorHAnsi" w:eastAsia="Times New Roman" w:hAnsiTheme="minorHAnsi" w:cstheme="minorHAnsi"/>
            <w:i/>
            <w:color w:val="1668B5"/>
            <w:sz w:val="22"/>
            <w:szCs w:val="22"/>
            <w:u w:val="single"/>
            <w:bdr w:val="none" w:sz="0" w:space="0" w:color="auto" w:frame="1"/>
            <w:lang w:eastAsia="en-GB"/>
          </w:rPr>
          <w:t>Climate and Ecological Emergency (CEE)</w:t>
        </w:r>
      </w:hyperlink>
      <w:r w:rsidRPr="00CA7834">
        <w:rPr>
          <w:rFonts w:asciiTheme="minorHAnsi" w:eastAsia="Times New Roman" w:hAnsiTheme="minorHAnsi" w:cstheme="minorHAnsi"/>
          <w:i/>
          <w:color w:val="303030"/>
          <w:sz w:val="22"/>
          <w:szCs w:val="22"/>
          <w:lang w:eastAsia="en-GB"/>
        </w:rPr>
        <w:t>. Supported by councillors from across the political spectrum, we have spent the last two years putting together a </w:t>
      </w:r>
      <w:hyperlink r:id="rId14" w:history="1">
        <w:r w:rsidRPr="00CA7834">
          <w:rPr>
            <w:rFonts w:asciiTheme="minorHAnsi" w:eastAsia="Times New Roman" w:hAnsiTheme="minorHAnsi" w:cstheme="minorHAnsi"/>
            <w:i/>
            <w:color w:val="1668B5"/>
            <w:sz w:val="22"/>
            <w:szCs w:val="22"/>
            <w:u w:val="single"/>
            <w:bdr w:val="none" w:sz="0" w:space="0" w:color="auto" w:frame="1"/>
            <w:lang w:eastAsia="en-GB"/>
          </w:rPr>
          <w:t>strategy</w:t>
        </w:r>
      </w:hyperlink>
      <w:r w:rsidRPr="00CA7834">
        <w:rPr>
          <w:rFonts w:asciiTheme="minorHAnsi" w:eastAsia="Times New Roman" w:hAnsiTheme="minorHAnsi" w:cstheme="minorHAnsi"/>
          <w:i/>
          <w:color w:val="303030"/>
          <w:sz w:val="22"/>
          <w:szCs w:val="22"/>
          <w:lang w:eastAsia="en-GB"/>
        </w:rPr>
        <w:t> for how we will play our part in tackling the greatest existential crisis ever faced by mankind.</w:t>
      </w:r>
    </w:p>
    <w:p w14:paraId="22AC2B39"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We’ve done the research, looked at the available data and set out how we can achieve our goals at a local level. We’ve already made remarkable progress in </w:t>
      </w:r>
      <w:hyperlink r:id="rId15" w:history="1">
        <w:r w:rsidRPr="00CA7834">
          <w:rPr>
            <w:rFonts w:asciiTheme="minorHAnsi" w:eastAsia="Times New Roman" w:hAnsiTheme="minorHAnsi" w:cstheme="minorHAnsi"/>
            <w:i/>
            <w:color w:val="1668B5"/>
            <w:sz w:val="22"/>
            <w:szCs w:val="22"/>
            <w:u w:val="single"/>
            <w:bdr w:val="none" w:sz="0" w:space="0" w:color="auto" w:frame="1"/>
            <w:lang w:eastAsia="en-GB"/>
          </w:rPr>
          <w:t>reducing our carbon footprint via energy efficiencies in our buildings</w:t>
        </w:r>
      </w:hyperlink>
      <w:r w:rsidRPr="00CA7834">
        <w:rPr>
          <w:rFonts w:asciiTheme="minorHAnsi" w:eastAsia="Times New Roman" w:hAnsiTheme="minorHAnsi" w:cstheme="minorHAnsi"/>
          <w:i/>
          <w:color w:val="303030"/>
          <w:sz w:val="22"/>
          <w:szCs w:val="22"/>
          <w:lang w:eastAsia="en-GB"/>
        </w:rPr>
        <w:t>, </w:t>
      </w:r>
      <w:hyperlink r:id="rId16" w:history="1">
        <w:r w:rsidRPr="00CA7834">
          <w:rPr>
            <w:rFonts w:asciiTheme="minorHAnsi" w:eastAsia="Times New Roman" w:hAnsiTheme="minorHAnsi" w:cstheme="minorHAnsi"/>
            <w:i/>
            <w:color w:val="1668B5"/>
            <w:sz w:val="22"/>
            <w:szCs w:val="22"/>
            <w:u w:val="single"/>
            <w:bdr w:val="none" w:sz="0" w:space="0" w:color="auto" w:frame="1"/>
            <w:lang w:eastAsia="en-GB"/>
          </w:rPr>
          <w:t>developing and transforming active travel with our partners at BCP Council</w:t>
        </w:r>
      </w:hyperlink>
      <w:r w:rsidRPr="00CA7834">
        <w:rPr>
          <w:rFonts w:asciiTheme="minorHAnsi" w:eastAsia="Times New Roman" w:hAnsiTheme="minorHAnsi" w:cstheme="minorHAnsi"/>
          <w:i/>
          <w:color w:val="303030"/>
          <w:sz w:val="22"/>
          <w:szCs w:val="22"/>
          <w:lang w:eastAsia="en-GB"/>
        </w:rPr>
        <w:t>, and celebrated the </w:t>
      </w:r>
      <w:hyperlink r:id="rId17" w:history="1">
        <w:r w:rsidRPr="00CA7834">
          <w:rPr>
            <w:rFonts w:asciiTheme="minorHAnsi" w:eastAsia="Times New Roman" w:hAnsiTheme="minorHAnsi" w:cstheme="minorHAnsi"/>
            <w:i/>
            <w:color w:val="1668B5"/>
            <w:sz w:val="22"/>
            <w:szCs w:val="22"/>
            <w:u w:val="single"/>
            <w:bdr w:val="none" w:sz="0" w:space="0" w:color="auto" w:frame="1"/>
            <w:lang w:eastAsia="en-GB"/>
          </w:rPr>
          <w:t>continued success of our waste recycling services, which are amongst the best in the country,</w:t>
        </w:r>
      </w:hyperlink>
      <w:r w:rsidRPr="00CA7834">
        <w:rPr>
          <w:rFonts w:asciiTheme="minorHAnsi" w:eastAsia="Times New Roman" w:hAnsiTheme="minorHAnsi" w:cstheme="minorHAnsi"/>
          <w:i/>
          <w:color w:val="303030"/>
          <w:sz w:val="22"/>
          <w:szCs w:val="22"/>
          <w:lang w:eastAsia="en-GB"/>
        </w:rPr>
        <w:t> to name just three examples.</w:t>
      </w:r>
    </w:p>
    <w:p w14:paraId="4202FEE7"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But there’s an uncomfortable truth that I need to bring to your attention; </w:t>
      </w:r>
      <w:r w:rsidRPr="00CA7834">
        <w:rPr>
          <w:rFonts w:asciiTheme="minorHAnsi" w:eastAsia="Times New Roman" w:hAnsiTheme="minorHAnsi" w:cstheme="minorHAnsi"/>
          <w:b/>
          <w:bCs/>
          <w:i/>
          <w:color w:val="303030"/>
          <w:sz w:val="22"/>
          <w:szCs w:val="22"/>
          <w:bdr w:val="none" w:sz="0" w:space="0" w:color="auto" w:frame="1"/>
          <w:lang w:eastAsia="en-GB"/>
        </w:rPr>
        <w:t>it won’t be enough.</w:t>
      </w:r>
    </w:p>
    <w:p w14:paraId="07F9AB8E"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lang w:eastAsia="en-GB"/>
        </w:rPr>
        <w:t>Dorset Council’s services account for only 1% of the county’s carbon emissions.</w:t>
      </w:r>
      <w:r w:rsidRPr="00CA7834">
        <w:rPr>
          <w:rFonts w:asciiTheme="minorHAnsi" w:eastAsia="Times New Roman" w:hAnsiTheme="minorHAnsi" w:cstheme="minorHAnsi"/>
          <w:i/>
          <w:color w:val="303030"/>
          <w:sz w:val="22"/>
          <w:szCs w:val="22"/>
          <w:lang w:eastAsia="en-GB"/>
        </w:rPr>
        <w:t xml:space="preserve"> And yet, to achieve carbon neutrality as quickly as possible, we – as in the people of Dorset – need more money and better support from central government in dealing with the </w:t>
      </w:r>
      <w:hyperlink r:id="rId18" w:history="1">
        <w:r w:rsidRPr="00CA7834">
          <w:rPr>
            <w:rFonts w:asciiTheme="minorHAnsi" w:eastAsia="Times New Roman" w:hAnsiTheme="minorHAnsi" w:cstheme="minorHAnsi"/>
            <w:i/>
            <w:color w:val="1668B5"/>
            <w:sz w:val="22"/>
            <w:szCs w:val="22"/>
            <w:u w:val="single"/>
            <w:bdr w:val="none" w:sz="0" w:space="0" w:color="auto" w:frame="1"/>
            <w:lang w:eastAsia="en-GB"/>
          </w:rPr>
          <w:t>CEE</w:t>
        </w:r>
      </w:hyperlink>
      <w:r w:rsidRPr="00CA7834">
        <w:rPr>
          <w:rFonts w:asciiTheme="minorHAnsi" w:eastAsia="Times New Roman" w:hAnsiTheme="minorHAnsi" w:cstheme="minorHAnsi"/>
          <w:i/>
          <w:color w:val="303030"/>
          <w:sz w:val="22"/>
          <w:szCs w:val="22"/>
          <w:lang w:eastAsia="en-GB"/>
        </w:rPr>
        <w:t>, especially in the wake of the financial challenges caused by the pandemic.</w:t>
      </w:r>
    </w:p>
    <w:p w14:paraId="10370C9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As a coastal county and predominantly rural, the dangers of increased flooding incidents and other extreme weather events alone caused by climate change could be catastrophic for our communities.</w:t>
      </w:r>
    </w:p>
    <w:p w14:paraId="2AEA40C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We are doing everything we can to address the Council’s carbon footprint, but the remaining 99% of emissions can only be tackled by everyone – central government, businesses, councils and, most importantly, the public – if we work together. And you can help us to make this happen.</w:t>
      </w:r>
    </w:p>
    <w:p w14:paraId="77C35F1D"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With post-pandemic recovery well underway, there has never been a better opportunity to demonstrate how “Building Back Better” can mean making the most of this extraordinary chance to invest in infrastructure that will help prevent and address the worst consequences of man-made climate change.</w:t>
      </w:r>
    </w:p>
    <w:p w14:paraId="1D24D96B"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It’s also the perfect time to make some big changes to national standards, legislation, and procedures to ensure that everyone is pulling in the same direction. We feel that councils need to be provided with significant new powers, responsibilities, and funding to deliver an inclusive and green recovery in their local area.</w:t>
      </w:r>
    </w:p>
    <w:p w14:paraId="29B59758"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Here are some of the things we’d like to see the government address: –</w:t>
      </w:r>
    </w:p>
    <w:p w14:paraId="367BCAA9"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Remove hurdles for renewable energy deployment</w:t>
      </w:r>
      <w:r w:rsidRPr="00CA7834">
        <w:rPr>
          <w:rFonts w:asciiTheme="minorHAnsi" w:eastAsia="Times New Roman" w:hAnsiTheme="minorHAnsi" w:cstheme="minorHAnsi"/>
          <w:i/>
          <w:color w:val="303030"/>
          <w:sz w:val="22"/>
          <w:szCs w:val="22"/>
          <w:lang w:eastAsia="en-GB"/>
        </w:rPr>
        <w:t>. It’s unnecessarily difficult to set up solar arrays, wind farms, and tidal power generation in terms of bureaucracy, funding, and physical infrastructure. The economics of subsidy free renewable energy is extremely challenging with a high degree of uncertainty, with network constraints in Dorset increasing these risks and cost, driving up the scale of development and planning issues. In addition, the planning system is unsupportive of on-shore wind, largely ruling out this technology – this needs to change immediately.</w:t>
      </w:r>
    </w:p>
    <w:p w14:paraId="461A7801"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The latest National Planning Policy Framework doesn’t go far enough when looking at climate change prevention</w:t>
      </w:r>
      <w:r w:rsidRPr="00CA7834">
        <w:rPr>
          <w:rFonts w:asciiTheme="minorHAnsi" w:eastAsia="Times New Roman" w:hAnsiTheme="minorHAnsi" w:cstheme="minorHAnsi"/>
          <w:i/>
          <w:color w:val="303030"/>
          <w:sz w:val="22"/>
          <w:szCs w:val="22"/>
          <w:lang w:eastAsia="en-GB"/>
        </w:rPr>
        <w:t>. We want increased enforceable standards for building insulation and energy efficiency (as have been introduced in Scotland), implemented nationally so developers can’t just choose to build elsewhere. We want to see massive investment to bring all existing homes up to the highest possible energy efficient standard by 2030. Councils should also have greater powers to refuse planning permission for developments that negatively impact their local environment and are energy inefficient.</w:t>
      </w:r>
    </w:p>
    <w:p w14:paraId="007AAA90"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We need more investment in sustainable public transport infrastructure and active travel, especially in rural areas</w:t>
      </w:r>
      <w:r w:rsidRPr="00CA7834">
        <w:rPr>
          <w:rFonts w:asciiTheme="minorHAnsi" w:eastAsia="Times New Roman" w:hAnsiTheme="minorHAnsi" w:cstheme="minorHAnsi"/>
          <w:i/>
          <w:color w:val="303030"/>
          <w:sz w:val="22"/>
          <w:szCs w:val="22"/>
          <w:lang w:eastAsia="en-GB"/>
        </w:rPr>
        <w:t>. Over the past few decades, local councils have been forced to cut subsidies for bus services and, as a rural county, Dorset was impacted more than most. We cannot expect people to get out of their cars and onto public and active transport if the service provision just isn’t there. The reduction in emissions from private transport would be significant, and the health benefits of increased walking and cycling are huge too, helping take pressure off the NHS</w:t>
      </w:r>
    </w:p>
    <w:p w14:paraId="7CEE14E0" w14:textId="77777777" w:rsidR="00C13FC5" w:rsidRPr="00CA7834" w:rsidRDefault="00C13FC5" w:rsidP="008A16BA">
      <w:pPr>
        <w:numPr>
          <w:ilvl w:val="0"/>
          <w:numId w:val="42"/>
        </w:num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b/>
          <w:bCs/>
          <w:i/>
          <w:color w:val="303030"/>
          <w:sz w:val="22"/>
          <w:szCs w:val="22"/>
          <w:bdr w:val="none" w:sz="0" w:space="0" w:color="auto" w:frame="1"/>
          <w:lang w:eastAsia="en-GB"/>
        </w:rPr>
        <w:t>We want stronger support for digital infrastructure and flexible working</w:t>
      </w:r>
      <w:r w:rsidRPr="00CA7834">
        <w:rPr>
          <w:rFonts w:asciiTheme="minorHAnsi" w:eastAsia="Times New Roman" w:hAnsiTheme="minorHAnsi" w:cstheme="minorHAnsi"/>
          <w:i/>
          <w:color w:val="303030"/>
          <w:sz w:val="22"/>
          <w:szCs w:val="22"/>
          <w:lang w:eastAsia="en-GB"/>
        </w:rPr>
        <w:t xml:space="preserve">. Enabling employees to work from home during the pandemic has maintained productivity and lowered travel-related emissions. However, some still struggle with connectivity issues, while tacit support from government for “get back to </w:t>
      </w:r>
      <w:r w:rsidRPr="00CA7834">
        <w:rPr>
          <w:rFonts w:asciiTheme="minorHAnsi" w:eastAsia="Times New Roman" w:hAnsiTheme="minorHAnsi" w:cstheme="minorHAnsi"/>
          <w:i/>
          <w:color w:val="303030"/>
          <w:sz w:val="22"/>
          <w:szCs w:val="22"/>
          <w:lang w:eastAsia="en-GB"/>
        </w:rPr>
        <w:lastRenderedPageBreak/>
        <w:t>the office” messages is both insulting and counter-productive for those who have worked harder than ever over the past 18 months from their homes. Digital infrastructure investment will allow for this change in working to continue, helps businesses – especially those in rural areas – and is significantly better for the environment as commuting is greatly reduced.</w:t>
      </w:r>
    </w:p>
    <w:p w14:paraId="54A3C8EA"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For too long, many people have seen the potential adoption of greener policies and the transformation of our economy, both at a national and local level, as a negative; That by addressing the </w:t>
      </w:r>
      <w:hyperlink r:id="rId19" w:history="1">
        <w:r w:rsidRPr="00CA7834">
          <w:rPr>
            <w:rFonts w:asciiTheme="minorHAnsi" w:eastAsia="Times New Roman" w:hAnsiTheme="minorHAnsi" w:cstheme="minorHAnsi"/>
            <w:i/>
            <w:color w:val="1668B5"/>
            <w:sz w:val="22"/>
            <w:szCs w:val="22"/>
            <w:u w:val="single"/>
            <w:bdr w:val="none" w:sz="0" w:space="0" w:color="auto" w:frame="1"/>
            <w:lang w:eastAsia="en-GB"/>
          </w:rPr>
          <w:t>CEE</w:t>
        </w:r>
      </w:hyperlink>
      <w:r w:rsidRPr="00CA7834">
        <w:rPr>
          <w:rFonts w:asciiTheme="minorHAnsi" w:eastAsia="Times New Roman" w:hAnsiTheme="minorHAnsi" w:cstheme="minorHAnsi"/>
          <w:i/>
          <w:color w:val="303030"/>
          <w:sz w:val="22"/>
          <w:szCs w:val="22"/>
          <w:lang w:eastAsia="en-GB"/>
        </w:rPr>
        <w:t> and putting environmental and ecological benefits ahead of all else, it will mean a level of sacrifice and compromise that some people are not willing to accept. </w:t>
      </w:r>
      <w:r w:rsidRPr="00CA7834">
        <w:rPr>
          <w:rFonts w:asciiTheme="minorHAnsi" w:eastAsia="Times New Roman" w:hAnsiTheme="minorHAnsi" w:cstheme="minorHAnsi"/>
          <w:b/>
          <w:bCs/>
          <w:i/>
          <w:color w:val="303030"/>
          <w:sz w:val="22"/>
          <w:szCs w:val="22"/>
          <w:bdr w:val="none" w:sz="0" w:space="0" w:color="auto" w:frame="1"/>
          <w:lang w:eastAsia="en-GB"/>
        </w:rPr>
        <w:t>It does not need to be this way</w:t>
      </w:r>
      <w:r w:rsidRPr="00CA7834">
        <w:rPr>
          <w:rFonts w:asciiTheme="minorHAnsi" w:eastAsia="Times New Roman" w:hAnsiTheme="minorHAnsi" w:cstheme="minorHAnsi"/>
          <w:i/>
          <w:color w:val="303030"/>
          <w:sz w:val="22"/>
          <w:szCs w:val="22"/>
          <w:lang w:eastAsia="en-GB"/>
        </w:rPr>
        <w:t>. We just need to change our focus to building prosperity around a sustainable economy, rather than slip back into old habits and traditional areas of development that can harm our environment.</w:t>
      </w:r>
    </w:p>
    <w:p w14:paraId="2A5FA1D6"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303030"/>
          <w:sz w:val="22"/>
          <w:szCs w:val="22"/>
          <w:lang w:eastAsia="en-GB"/>
        </w:rPr>
      </w:pPr>
      <w:r w:rsidRPr="00CA7834">
        <w:rPr>
          <w:rFonts w:asciiTheme="minorHAnsi" w:eastAsia="Times New Roman" w:hAnsiTheme="minorHAnsi" w:cstheme="minorHAnsi"/>
          <w:i/>
          <w:color w:val="303030"/>
          <w:sz w:val="22"/>
          <w:szCs w:val="22"/>
          <w:lang w:eastAsia="en-GB"/>
        </w:rPr>
        <w:t>If the UK Government can demonstrate bold leadership and use this once-in-a-lifetime opportunity to empower local councils, businesses, and communities to build a better Britain that recognises the </w:t>
      </w:r>
      <w:hyperlink r:id="rId20" w:history="1">
        <w:r w:rsidRPr="00CA7834">
          <w:rPr>
            <w:rFonts w:asciiTheme="minorHAnsi" w:eastAsia="Times New Roman" w:hAnsiTheme="minorHAnsi" w:cstheme="minorHAnsi"/>
            <w:i/>
            <w:color w:val="1668B5"/>
            <w:sz w:val="22"/>
            <w:szCs w:val="22"/>
            <w:u w:val="single"/>
            <w:bdr w:val="none" w:sz="0" w:space="0" w:color="auto" w:frame="1"/>
            <w:lang w:eastAsia="en-GB"/>
          </w:rPr>
          <w:t>Climate and Ecological Emergency</w:t>
        </w:r>
      </w:hyperlink>
      <w:r w:rsidRPr="00CA7834">
        <w:rPr>
          <w:rFonts w:asciiTheme="minorHAnsi" w:eastAsia="Times New Roman" w:hAnsiTheme="minorHAnsi" w:cstheme="minorHAnsi"/>
          <w:i/>
          <w:color w:val="303030"/>
          <w:sz w:val="22"/>
          <w:szCs w:val="22"/>
          <w:lang w:eastAsia="en-GB"/>
        </w:rPr>
        <w:t> and its scientifically predicted consequences, we can ensure that future generations reap the benefits of a healthier planet and strong economy.</w:t>
      </w:r>
    </w:p>
    <w:p w14:paraId="31D046A4"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303030"/>
          <w:sz w:val="22"/>
          <w:szCs w:val="22"/>
          <w:lang w:eastAsia="en-GB"/>
        </w:rPr>
        <w:t xml:space="preserve">I have faith that our leaders will take the urgent action necessary to invest in a cleaner, greener future for </w:t>
      </w:r>
      <w:r w:rsidRPr="00CA7834">
        <w:rPr>
          <w:rFonts w:asciiTheme="minorHAnsi" w:eastAsia="Times New Roman" w:hAnsiTheme="minorHAnsi" w:cstheme="minorHAnsi"/>
          <w:i/>
          <w:color w:val="auto"/>
          <w:sz w:val="22"/>
          <w:szCs w:val="22"/>
          <w:lang w:eastAsia="en-GB"/>
        </w:rPr>
        <w:t>our country and remove the obstacles we face as we all work together to do what is necessary to address this crisis.</w:t>
      </w:r>
    </w:p>
    <w:p w14:paraId="1E32C863"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auto"/>
          <w:sz w:val="22"/>
          <w:szCs w:val="22"/>
          <w:lang w:eastAsia="en-GB"/>
        </w:rPr>
        <w:t>Yours sincerely,</w:t>
      </w:r>
    </w:p>
    <w:p w14:paraId="0887C056" w14:textId="77777777" w:rsidR="008A16BA" w:rsidRPr="00CA7834" w:rsidRDefault="008A16BA"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p>
    <w:p w14:paraId="1D3E4A65" w14:textId="77777777" w:rsidR="00C13FC5" w:rsidRPr="00CA7834" w:rsidRDefault="00C13FC5" w:rsidP="008A16BA">
      <w:pPr>
        <w:shd w:val="clear" w:color="auto" w:fill="FFFFFF"/>
        <w:spacing w:line="240" w:lineRule="auto"/>
        <w:ind w:left="567"/>
        <w:textAlignment w:val="baseline"/>
        <w:rPr>
          <w:rFonts w:asciiTheme="minorHAnsi" w:eastAsia="Times New Roman" w:hAnsiTheme="minorHAnsi" w:cstheme="minorHAnsi"/>
          <w:i/>
          <w:color w:val="auto"/>
          <w:sz w:val="22"/>
          <w:szCs w:val="22"/>
          <w:lang w:eastAsia="en-GB"/>
        </w:rPr>
      </w:pPr>
      <w:r w:rsidRPr="00CA7834">
        <w:rPr>
          <w:rFonts w:asciiTheme="minorHAnsi" w:eastAsia="Times New Roman" w:hAnsiTheme="minorHAnsi" w:cstheme="minorHAnsi"/>
          <w:i/>
          <w:color w:val="auto"/>
          <w:sz w:val="22"/>
          <w:szCs w:val="22"/>
          <w:lang w:eastAsia="en-GB"/>
        </w:rPr>
        <w:t>Cllr Ray Bryan”</w:t>
      </w:r>
    </w:p>
    <w:p w14:paraId="24C61608" w14:textId="77777777" w:rsidR="008A16BA" w:rsidRPr="00CA7834" w:rsidRDefault="008A16BA" w:rsidP="008A16BA">
      <w:pPr>
        <w:rPr>
          <w:b/>
          <w:color w:val="auto"/>
          <w:lang w:eastAsia="en-GB"/>
        </w:rPr>
      </w:pPr>
    </w:p>
    <w:p w14:paraId="5AA59AEA" w14:textId="77777777" w:rsidR="008A16BA" w:rsidRPr="00CA7834" w:rsidRDefault="00C13FC5" w:rsidP="008A16BA">
      <w:pPr>
        <w:rPr>
          <w:b/>
          <w:color w:val="auto"/>
          <w:sz w:val="22"/>
          <w:szCs w:val="22"/>
          <w:lang w:eastAsia="en-GB"/>
        </w:rPr>
      </w:pPr>
      <w:r w:rsidRPr="00CA7834">
        <w:rPr>
          <w:b/>
          <w:color w:val="auto"/>
          <w:sz w:val="22"/>
          <w:szCs w:val="22"/>
          <w:lang w:eastAsia="en-GB"/>
        </w:rPr>
        <w:t xml:space="preserve">Dorset Council awarded £2.13m to build on brownfield sites </w:t>
      </w:r>
    </w:p>
    <w:p w14:paraId="23DD0892" w14:textId="3AFBA141" w:rsidR="00C13FC5" w:rsidRPr="00CA7834" w:rsidRDefault="008A16BA" w:rsidP="008A16BA">
      <w:pPr>
        <w:rPr>
          <w:rFonts w:asciiTheme="minorHAnsi" w:hAnsiTheme="minorHAnsi" w:cstheme="minorHAnsi"/>
          <w:color w:val="auto"/>
          <w:sz w:val="22"/>
          <w:szCs w:val="22"/>
          <w:lang w:eastAsia="en-GB"/>
        </w:rPr>
      </w:pPr>
      <w:r w:rsidRPr="00CA7834">
        <w:rPr>
          <w:color w:val="auto"/>
          <w:sz w:val="22"/>
          <w:szCs w:val="22"/>
          <w:lang w:eastAsia="en-GB"/>
        </w:rPr>
        <w:t>G</w:t>
      </w:r>
      <w:r w:rsidR="00C13FC5" w:rsidRPr="00CA7834">
        <w:rPr>
          <w:color w:val="auto"/>
          <w:sz w:val="22"/>
          <w:szCs w:val="22"/>
          <w:lang w:eastAsia="en-GB"/>
        </w:rPr>
        <w:t>rant funding will be used to help build almost 200 homes in Dorset on underused brownfield land, helping local people and families get on the property ladder.</w:t>
      </w:r>
      <w:r w:rsidRPr="00CA7834">
        <w:rPr>
          <w:color w:val="auto"/>
          <w:sz w:val="22"/>
          <w:szCs w:val="22"/>
          <w:lang w:eastAsia="en-GB"/>
        </w:rPr>
        <w:t xml:space="preserve"> </w:t>
      </w:r>
      <w:r w:rsidR="00C13FC5" w:rsidRPr="00CA7834">
        <w:rPr>
          <w:color w:val="auto"/>
          <w:sz w:val="22"/>
          <w:szCs w:val="22"/>
          <w:lang w:eastAsia="en-GB"/>
        </w:rPr>
        <w:t>Dorset Council submitted an ambitious bid earlier in the year to the Brownfield Land Release Fund, administered through the One Public Estate Programme and the Department for Levelling Up, Housing and Communities. £57.8 million has been allocated to councils to develop Brownfield Land into good quality housing while transforming derelict local areas.</w:t>
      </w:r>
      <w:r w:rsidRPr="00CA7834">
        <w:rPr>
          <w:color w:val="auto"/>
          <w:sz w:val="22"/>
          <w:szCs w:val="22"/>
          <w:lang w:eastAsia="en-GB"/>
        </w:rPr>
        <w:t xml:space="preserve"> </w:t>
      </w:r>
      <w:r w:rsidR="00C13FC5" w:rsidRPr="00CA7834">
        <w:rPr>
          <w:color w:val="auto"/>
          <w:sz w:val="22"/>
          <w:szCs w:val="22"/>
          <w:lang w:eastAsia="en-GB"/>
        </w:rPr>
        <w:t xml:space="preserve">Dorset Council’s share of this funding is £2.13m and it will be used to enable work to progress on key sites around the county to free them up for </w:t>
      </w:r>
      <w:r w:rsidR="00C13FC5" w:rsidRPr="00CA7834">
        <w:rPr>
          <w:rFonts w:asciiTheme="minorHAnsi" w:hAnsiTheme="minorHAnsi" w:cstheme="minorHAnsi"/>
          <w:color w:val="auto"/>
          <w:sz w:val="22"/>
          <w:szCs w:val="22"/>
          <w:lang w:eastAsia="en-GB"/>
        </w:rPr>
        <w:t>residential development. However a very large proportion will be spent on redeveloping Old Council buildings in Weymouth and East Dorset.</w:t>
      </w:r>
    </w:p>
    <w:p w14:paraId="5C88AD43" w14:textId="77777777" w:rsidR="008A16BA" w:rsidRPr="00CA7834" w:rsidRDefault="008A16BA" w:rsidP="008A16BA">
      <w:pPr>
        <w:shd w:val="clear" w:color="auto" w:fill="F7F7F7"/>
        <w:spacing w:line="240" w:lineRule="auto"/>
        <w:rPr>
          <w:rFonts w:asciiTheme="minorHAnsi" w:eastAsia="Times New Roman" w:hAnsiTheme="minorHAnsi" w:cstheme="minorHAnsi"/>
          <w:color w:val="auto"/>
          <w:lang w:eastAsia="en-GB"/>
        </w:rPr>
      </w:pPr>
    </w:p>
    <w:p w14:paraId="42B8A6B7" w14:textId="77777777" w:rsidR="008A16BA" w:rsidRPr="00CA7834" w:rsidRDefault="008A16BA" w:rsidP="008A16BA">
      <w:pPr>
        <w:shd w:val="clear" w:color="auto" w:fill="F7F7F7"/>
        <w:spacing w:line="240" w:lineRule="auto"/>
        <w:rPr>
          <w:rFonts w:asciiTheme="minorHAnsi" w:eastAsia="Times New Roman" w:hAnsiTheme="minorHAnsi" w:cstheme="minorHAnsi"/>
          <w:b/>
          <w:color w:val="auto"/>
          <w:sz w:val="22"/>
          <w:szCs w:val="22"/>
          <w:lang w:eastAsia="en-GB"/>
        </w:rPr>
      </w:pPr>
      <w:r w:rsidRPr="00CA7834">
        <w:rPr>
          <w:rFonts w:asciiTheme="minorHAnsi" w:eastAsia="Times New Roman" w:hAnsiTheme="minorHAnsi" w:cstheme="minorHAnsi"/>
          <w:b/>
          <w:color w:val="auto"/>
          <w:sz w:val="22"/>
          <w:szCs w:val="22"/>
          <w:lang w:eastAsia="en-GB"/>
        </w:rPr>
        <w:t>Climate Emergency</w:t>
      </w:r>
    </w:p>
    <w:p w14:paraId="7371B8CE" w14:textId="28DCBA97" w:rsidR="00C13FC5" w:rsidRPr="00CA7834" w:rsidRDefault="00C13FC5" w:rsidP="008A16BA">
      <w:pPr>
        <w:shd w:val="clear" w:color="auto" w:fill="F7F7F7"/>
        <w:spacing w:line="240" w:lineRule="auto"/>
        <w:rPr>
          <w:rFonts w:asciiTheme="minorHAnsi" w:eastAsia="Times New Roman" w:hAnsiTheme="minorHAnsi" w:cstheme="minorHAnsi"/>
          <w:color w:val="auto"/>
          <w:sz w:val="22"/>
          <w:szCs w:val="22"/>
          <w:lang w:eastAsia="en-GB"/>
        </w:rPr>
      </w:pPr>
      <w:r w:rsidRPr="00CA7834">
        <w:rPr>
          <w:rFonts w:asciiTheme="minorHAnsi" w:eastAsia="Times New Roman" w:hAnsiTheme="minorHAnsi" w:cstheme="minorHAnsi"/>
          <w:color w:val="auto"/>
          <w:sz w:val="22"/>
          <w:szCs w:val="22"/>
          <w:lang w:eastAsia="en-GB"/>
        </w:rPr>
        <w:t>As part of its commitment to tackle the climate emergency, Phase 1 has seen the installation of 42 chargepoints (sockets) in 21 locations around the County and includes 5 replacement rapid chargers and one new rapid charger at the Langton Road Car Park in Blandford Forum.</w:t>
      </w:r>
      <w:r w:rsidR="008A16BA" w:rsidRPr="00CA7834">
        <w:rPr>
          <w:rFonts w:asciiTheme="minorHAnsi" w:eastAsia="Times New Roman" w:hAnsiTheme="minorHAnsi" w:cstheme="minorHAnsi"/>
          <w:color w:val="auto"/>
          <w:sz w:val="22"/>
          <w:szCs w:val="22"/>
          <w:lang w:eastAsia="en-GB"/>
        </w:rPr>
        <w:t xml:space="preserve"> </w:t>
      </w:r>
      <w:r w:rsidRPr="00CA7834">
        <w:rPr>
          <w:rFonts w:asciiTheme="minorHAnsi" w:eastAsia="Times New Roman" w:hAnsiTheme="minorHAnsi" w:cstheme="minorHAnsi"/>
          <w:color w:val="auto"/>
          <w:sz w:val="22"/>
          <w:szCs w:val="22"/>
          <w:lang w:eastAsia="en-GB"/>
        </w:rPr>
        <w:t>Use of the chargepoints has saved 51,000 kg in CO2e emissions when compared with petrol or diesel vehicle use.</w:t>
      </w:r>
      <w:r w:rsidR="008A16BA" w:rsidRPr="00CA7834">
        <w:rPr>
          <w:rFonts w:asciiTheme="minorHAnsi" w:eastAsia="Times New Roman" w:hAnsiTheme="minorHAnsi" w:cstheme="minorHAnsi"/>
          <w:color w:val="auto"/>
          <w:sz w:val="22"/>
          <w:szCs w:val="22"/>
          <w:lang w:eastAsia="en-GB"/>
        </w:rPr>
        <w:t xml:space="preserve"> </w:t>
      </w:r>
      <w:r w:rsidRPr="00CA7834">
        <w:rPr>
          <w:rFonts w:asciiTheme="minorHAnsi" w:eastAsia="Times New Roman" w:hAnsiTheme="minorHAnsi" w:cstheme="minorHAnsi"/>
          <w:color w:val="auto"/>
          <w:sz w:val="22"/>
          <w:szCs w:val="22"/>
          <w:lang w:eastAsia="en-GB"/>
        </w:rPr>
        <w:t>Several of these rapid chargers are expected to be 150kW ultra-rapid chargers, capable of providing 200 miles of driving range in about the same time as it takes to enjoy a cup of coffee.</w:t>
      </w:r>
    </w:p>
    <w:p w14:paraId="4C804708" w14:textId="16080D3B" w:rsidR="00437985" w:rsidRPr="00CA7834" w:rsidRDefault="00437985" w:rsidP="00437985">
      <w:pPr>
        <w:spacing w:after="200" w:line="276" w:lineRule="auto"/>
        <w:rPr>
          <w:rFonts w:ascii="Times New Roman" w:hAnsi="Times New Roman"/>
          <w:color w:val="auto"/>
          <w:sz w:val="22"/>
          <w:szCs w:val="22"/>
        </w:rPr>
      </w:pPr>
    </w:p>
    <w:p w14:paraId="04786E33" w14:textId="77777777" w:rsidR="00437FD0" w:rsidRPr="00CA7834" w:rsidRDefault="00437FD0">
      <w:pPr>
        <w:spacing w:line="240" w:lineRule="auto"/>
        <w:rPr>
          <w:b/>
          <w:bCs/>
          <w:color w:val="auto"/>
          <w:highlight w:val="yellow"/>
          <w:lang w:eastAsia="en-GB"/>
        </w:rPr>
      </w:pPr>
      <w:r w:rsidRPr="00CA7834">
        <w:rPr>
          <w:color w:val="auto"/>
          <w:highlight w:val="yellow"/>
        </w:rPr>
        <w:br w:type="page"/>
      </w:r>
    </w:p>
    <w:p w14:paraId="23E45A18" w14:textId="53A69C6F" w:rsidR="00104963" w:rsidRPr="00CA7834" w:rsidRDefault="00437985" w:rsidP="00A10AA5">
      <w:pPr>
        <w:pStyle w:val="Heading2"/>
        <w:rPr>
          <w:color w:val="auto"/>
        </w:rPr>
      </w:pPr>
      <w:r w:rsidRPr="00CA7834">
        <w:rPr>
          <w:color w:val="auto"/>
          <w:highlight w:val="yellow"/>
        </w:rPr>
        <w:lastRenderedPageBreak/>
        <w:t xml:space="preserve">APPENDIX </w:t>
      </w:r>
      <w:r w:rsidR="006E5387" w:rsidRPr="00CA7834">
        <w:rPr>
          <w:color w:val="auto"/>
          <w:highlight w:val="yellow"/>
        </w:rPr>
        <w:t>3</w:t>
      </w:r>
    </w:p>
    <w:p w14:paraId="0A611161" w14:textId="77777777" w:rsidR="00104963" w:rsidRPr="00CA7834" w:rsidRDefault="00104963" w:rsidP="00C47295">
      <w:pPr>
        <w:rPr>
          <w:rFonts w:asciiTheme="minorHAnsi" w:eastAsiaTheme="minorHAnsi" w:hAnsiTheme="minorHAnsi" w:cstheme="minorBidi"/>
          <w:b/>
          <w:color w:val="auto"/>
        </w:rPr>
      </w:pPr>
    </w:p>
    <w:p w14:paraId="22C4FC18" w14:textId="11B1A74A" w:rsidR="00C47295" w:rsidRPr="00CA7834" w:rsidRDefault="00C47295" w:rsidP="00C47295">
      <w:pPr>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Village Centre Working Group – Summary Report. </w:t>
      </w:r>
      <w:r w:rsidR="00E258F1" w:rsidRPr="00CA7834">
        <w:rPr>
          <w:rFonts w:asciiTheme="minorHAnsi" w:eastAsiaTheme="minorHAnsi" w:hAnsiTheme="minorHAnsi" w:cstheme="minorBidi"/>
          <w:b/>
          <w:color w:val="auto"/>
        </w:rPr>
        <w:t>Nov</w:t>
      </w:r>
      <w:r w:rsidR="00CA1B00"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7A07F989" w14:textId="77777777" w:rsidR="00C47295" w:rsidRPr="00CA7834" w:rsidRDefault="00C47295" w:rsidP="009E1419">
      <w:pPr>
        <w:rPr>
          <w:color w:val="auto"/>
        </w:rPr>
      </w:pPr>
    </w:p>
    <w:p w14:paraId="1379777E" w14:textId="77777777" w:rsidR="009E1419" w:rsidRPr="00CA7834" w:rsidRDefault="009E1419" w:rsidP="009E1419">
      <w:pPr>
        <w:rPr>
          <w:b/>
          <w:color w:val="auto"/>
          <w:sz w:val="22"/>
          <w:szCs w:val="22"/>
        </w:rPr>
      </w:pPr>
      <w:r w:rsidRPr="00CA7834">
        <w:rPr>
          <w:b/>
          <w:color w:val="auto"/>
          <w:sz w:val="22"/>
          <w:szCs w:val="22"/>
        </w:rPr>
        <w:t>Working Group Objective:</w:t>
      </w:r>
    </w:p>
    <w:p w14:paraId="35E9C649" w14:textId="77777777" w:rsidR="009E1419" w:rsidRPr="00CA7834" w:rsidRDefault="009E1419" w:rsidP="009E1419">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To provide a safe green integrated route through the village from Ancott Close, across the Recreation Ground, along Eldons Drove and to the Primary School (Eldons Drove Lane).</w:t>
      </w:r>
    </w:p>
    <w:p w14:paraId="155E5A9A" w14:textId="77777777" w:rsidR="009E1419" w:rsidRPr="00CA7834" w:rsidRDefault="009E1419" w:rsidP="009E1419">
      <w:pPr>
        <w:pStyle w:val="NoSpacing"/>
        <w:rPr>
          <w:rFonts w:eastAsiaTheme="minorHAnsi"/>
        </w:rPr>
      </w:pPr>
    </w:p>
    <w:p w14:paraId="6468AA1F" w14:textId="77777777" w:rsidR="009E1419" w:rsidRPr="00CA7834" w:rsidRDefault="009E1419" w:rsidP="009E1419">
      <w:pPr>
        <w:rPr>
          <w:b/>
          <w:color w:val="auto"/>
        </w:rPr>
      </w:pPr>
      <w:r w:rsidRPr="00CA7834">
        <w:rPr>
          <w:b/>
          <w:color w:val="auto"/>
        </w:rPr>
        <w:t>Working Group Participants:</w:t>
      </w:r>
    </w:p>
    <w:p w14:paraId="1E534BAB" w14:textId="77777777" w:rsidR="009E1419" w:rsidRPr="00CA7834" w:rsidRDefault="009E1419" w:rsidP="009E1419">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Rob Carswell, Ken Morgan, Alf Bush, Andrew Huggins</w:t>
      </w:r>
    </w:p>
    <w:p w14:paraId="5FC686D5" w14:textId="77777777" w:rsidR="009E1419" w:rsidRPr="00CA7834" w:rsidRDefault="009E1419" w:rsidP="009E1419">
      <w:pPr>
        <w:pStyle w:val="NoSpacing"/>
        <w:rPr>
          <w:rFonts w:eastAsiaTheme="minorHAnsi"/>
        </w:rPr>
      </w:pPr>
    </w:p>
    <w:p w14:paraId="7C8AA1E1" w14:textId="77777777" w:rsidR="009E1419" w:rsidRPr="00CA7834" w:rsidRDefault="009E1419" w:rsidP="009E1419">
      <w:pPr>
        <w:rPr>
          <w:b/>
          <w:color w:val="auto"/>
        </w:rPr>
      </w:pPr>
      <w:r w:rsidRPr="00CA7834">
        <w:rPr>
          <w:b/>
          <w:color w:val="auto"/>
        </w:rPr>
        <w:t>Details:</w:t>
      </w:r>
    </w:p>
    <w:p w14:paraId="6D712EDE"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CA7834"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Pharmacy Steps &amp; surroundings – improvements/landscaping</w:t>
      </w:r>
    </w:p>
    <w:p w14:paraId="270BC7A4" w14:textId="77777777" w:rsidR="009E1419" w:rsidRPr="00CA7834"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CA7834" w:rsidRDefault="009E1419" w:rsidP="009E1419">
      <w:pPr>
        <w:rPr>
          <w:b/>
          <w:color w:val="auto"/>
        </w:rPr>
      </w:pPr>
      <w:r w:rsidRPr="00CA7834">
        <w:rPr>
          <w:b/>
          <w:color w:val="auto"/>
        </w:rPr>
        <w:t>Dependencies:</w:t>
      </w:r>
    </w:p>
    <w:p w14:paraId="53A9F09E" w14:textId="77777777" w:rsidR="009E1419" w:rsidRPr="00CA7834" w:rsidRDefault="009E1419" w:rsidP="009E1419">
      <w:pPr>
        <w:pStyle w:val="ListParagraph"/>
        <w:numPr>
          <w:ilvl w:val="0"/>
          <w:numId w:val="27"/>
        </w:numPr>
        <w:rPr>
          <w:color w:val="auto"/>
        </w:rPr>
      </w:pPr>
      <w:r w:rsidRPr="00CA7834">
        <w:rPr>
          <w:color w:val="auto"/>
        </w:rPr>
        <w:t>DC Highways agreement on type of High Street crossing point and exact spec.</w:t>
      </w:r>
    </w:p>
    <w:p w14:paraId="3980CC5E" w14:textId="77777777" w:rsidR="009E1419" w:rsidRPr="00CA7834" w:rsidRDefault="009E1419" w:rsidP="009E1419">
      <w:pPr>
        <w:pStyle w:val="ListParagraph"/>
        <w:numPr>
          <w:ilvl w:val="0"/>
          <w:numId w:val="27"/>
        </w:numPr>
        <w:rPr>
          <w:color w:val="auto"/>
        </w:rPr>
      </w:pPr>
      <w:r w:rsidRPr="00CA7834">
        <w:rPr>
          <w:color w:val="auto"/>
        </w:rPr>
        <w:t>DC Highways confirmation plan is included in 2021/22 LTP</w:t>
      </w:r>
    </w:p>
    <w:p w14:paraId="1D2D0C5D" w14:textId="77777777" w:rsidR="009E1419" w:rsidRPr="00CA7834" w:rsidRDefault="009E1419" w:rsidP="009E1419">
      <w:pPr>
        <w:pStyle w:val="ListParagraph"/>
        <w:numPr>
          <w:ilvl w:val="0"/>
          <w:numId w:val="27"/>
        </w:numPr>
        <w:rPr>
          <w:color w:val="auto"/>
        </w:rPr>
      </w:pPr>
      <w:r w:rsidRPr="00CA7834">
        <w:rPr>
          <w:color w:val="auto"/>
        </w:rPr>
        <w:t>DC Highways confirmation of pathway spec. along Eldons Drove and inclusion in 2021/22 LTP</w:t>
      </w:r>
    </w:p>
    <w:p w14:paraId="644019EF" w14:textId="77777777" w:rsidR="009E1419" w:rsidRPr="00CA7834"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CA7834" w:rsidRDefault="009E1419" w:rsidP="009E1419">
      <w:pPr>
        <w:rPr>
          <w:b/>
          <w:color w:val="auto"/>
        </w:rPr>
      </w:pPr>
      <w:r w:rsidRPr="00CA7834">
        <w:rPr>
          <w:b/>
          <w:color w:val="auto"/>
        </w:rPr>
        <w:t>Status/Next Steps:</w:t>
      </w:r>
    </w:p>
    <w:p w14:paraId="6770B08E" w14:textId="77777777" w:rsidR="009E1419" w:rsidRPr="00CA7834" w:rsidRDefault="009E1419" w:rsidP="009E1419">
      <w:pPr>
        <w:numPr>
          <w:ilvl w:val="0"/>
          <w:numId w:val="4"/>
        </w:numPr>
        <w:spacing w:line="240" w:lineRule="auto"/>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LMPC to write to affected Eldons Drove houses advising of new pathway plan.</w:t>
      </w:r>
    </w:p>
    <w:p w14:paraId="69321817" w14:textId="35C9FC45" w:rsidR="009E1419" w:rsidRPr="00CA7834" w:rsidRDefault="009E1419" w:rsidP="009E1419">
      <w:pPr>
        <w:numPr>
          <w:ilvl w:val="0"/>
          <w:numId w:val="7"/>
        </w:numPr>
        <w:spacing w:line="240" w:lineRule="auto"/>
        <w:ind w:left="360"/>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Steps construction COMPLETED - Planting </w:t>
      </w:r>
      <w:r w:rsidR="00E258F1" w:rsidRPr="00CA7834">
        <w:rPr>
          <w:rFonts w:asciiTheme="minorHAnsi" w:eastAsiaTheme="minorHAnsi" w:hAnsiTheme="minorHAnsi" w:cstheme="minorBidi"/>
          <w:color w:val="auto"/>
          <w:sz w:val="22"/>
          <w:szCs w:val="22"/>
        </w:rPr>
        <w:t xml:space="preserve">preparation started, planting </w:t>
      </w:r>
      <w:r w:rsidRPr="00CA7834">
        <w:rPr>
          <w:rFonts w:asciiTheme="minorHAnsi" w:eastAsiaTheme="minorHAnsi" w:hAnsiTheme="minorHAnsi" w:cstheme="minorBidi"/>
          <w:color w:val="auto"/>
          <w:sz w:val="22"/>
          <w:szCs w:val="22"/>
        </w:rPr>
        <w:t>still to be completed</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9E1419" w:rsidRPr="00CA7834" w14:paraId="36256597" w14:textId="77777777" w:rsidTr="0025200E">
        <w:trPr>
          <w:trHeight w:val="432"/>
          <w:tblHeader/>
        </w:trPr>
        <w:tc>
          <w:tcPr>
            <w:tcW w:w="2254" w:type="dxa"/>
            <w:vAlign w:val="center"/>
          </w:tcPr>
          <w:p w14:paraId="41D328C2" w14:textId="77777777" w:rsidR="009E1419" w:rsidRPr="00CA7834" w:rsidRDefault="009E1419" w:rsidP="009E1419">
            <w:pPr>
              <w:spacing w:line="240" w:lineRule="auto"/>
              <w:rPr>
                <w:color w:val="auto"/>
                <w:sz w:val="20"/>
                <w:szCs w:val="20"/>
              </w:rPr>
            </w:pPr>
            <w:r w:rsidRPr="00CA7834">
              <w:rPr>
                <w:color w:val="auto"/>
                <w:sz w:val="20"/>
                <w:szCs w:val="20"/>
              </w:rPr>
              <w:t>Financial Forecast:</w:t>
            </w:r>
          </w:p>
          <w:p w14:paraId="5CCF84B9" w14:textId="77777777" w:rsidR="009E1419" w:rsidRPr="00CA7834" w:rsidRDefault="009E1419" w:rsidP="009E1419">
            <w:pPr>
              <w:spacing w:line="240" w:lineRule="auto"/>
              <w:rPr>
                <w:color w:val="auto"/>
                <w:sz w:val="20"/>
                <w:szCs w:val="20"/>
              </w:rPr>
            </w:pPr>
            <w:r w:rsidRPr="00CA7834">
              <w:rPr>
                <w:color w:val="auto"/>
                <w:sz w:val="20"/>
                <w:szCs w:val="20"/>
              </w:rPr>
              <w:t>(£000’s, excluding VAT)</w:t>
            </w:r>
          </w:p>
        </w:tc>
        <w:tc>
          <w:tcPr>
            <w:tcW w:w="2254" w:type="dxa"/>
            <w:vAlign w:val="center"/>
          </w:tcPr>
          <w:p w14:paraId="20239CC7" w14:textId="77777777" w:rsidR="009E1419" w:rsidRPr="00CA7834" w:rsidRDefault="009E1419" w:rsidP="009E1419">
            <w:pPr>
              <w:spacing w:line="240" w:lineRule="auto"/>
              <w:jc w:val="right"/>
              <w:rPr>
                <w:color w:val="auto"/>
                <w:sz w:val="20"/>
                <w:szCs w:val="20"/>
              </w:rPr>
            </w:pPr>
            <w:r w:rsidRPr="00CA7834">
              <w:rPr>
                <w:color w:val="auto"/>
                <w:sz w:val="20"/>
                <w:szCs w:val="20"/>
              </w:rPr>
              <w:t>2021-22</w:t>
            </w:r>
          </w:p>
        </w:tc>
        <w:tc>
          <w:tcPr>
            <w:tcW w:w="2254" w:type="dxa"/>
            <w:vAlign w:val="center"/>
          </w:tcPr>
          <w:p w14:paraId="11424388" w14:textId="77777777" w:rsidR="009E1419" w:rsidRPr="00CA7834" w:rsidRDefault="009E1419" w:rsidP="009E1419">
            <w:pPr>
              <w:spacing w:line="240" w:lineRule="auto"/>
              <w:jc w:val="right"/>
              <w:rPr>
                <w:color w:val="auto"/>
                <w:sz w:val="20"/>
                <w:szCs w:val="20"/>
              </w:rPr>
            </w:pPr>
            <w:r w:rsidRPr="00CA7834">
              <w:rPr>
                <w:color w:val="auto"/>
                <w:sz w:val="20"/>
                <w:szCs w:val="20"/>
              </w:rPr>
              <w:t>2022-23</w:t>
            </w:r>
          </w:p>
        </w:tc>
      </w:tr>
      <w:tr w:rsidR="009E1419" w:rsidRPr="00CA7834" w14:paraId="53C2A536" w14:textId="77777777" w:rsidTr="0025200E">
        <w:trPr>
          <w:trHeight w:val="432"/>
        </w:trPr>
        <w:tc>
          <w:tcPr>
            <w:tcW w:w="2254" w:type="dxa"/>
            <w:vAlign w:val="center"/>
          </w:tcPr>
          <w:p w14:paraId="53B719A3" w14:textId="77777777" w:rsidR="009E1419" w:rsidRPr="00CA7834" w:rsidRDefault="009E1419" w:rsidP="009E1419">
            <w:pPr>
              <w:spacing w:line="240" w:lineRule="auto"/>
              <w:rPr>
                <w:color w:val="auto"/>
                <w:sz w:val="20"/>
                <w:szCs w:val="20"/>
              </w:rPr>
            </w:pPr>
            <w:r w:rsidRPr="00CA7834">
              <w:rPr>
                <w:color w:val="auto"/>
                <w:sz w:val="20"/>
                <w:szCs w:val="20"/>
              </w:rPr>
              <w:t>Expense to date</w:t>
            </w:r>
          </w:p>
        </w:tc>
        <w:tc>
          <w:tcPr>
            <w:tcW w:w="2254" w:type="dxa"/>
            <w:vAlign w:val="center"/>
          </w:tcPr>
          <w:p w14:paraId="325F5C81" w14:textId="77777777" w:rsidR="009E1419" w:rsidRPr="00CA7834" w:rsidRDefault="009E1419" w:rsidP="009E1419">
            <w:pPr>
              <w:spacing w:line="240" w:lineRule="auto"/>
              <w:jc w:val="right"/>
              <w:rPr>
                <w:color w:val="auto"/>
                <w:sz w:val="20"/>
                <w:szCs w:val="20"/>
              </w:rPr>
            </w:pPr>
            <w:r w:rsidRPr="00CA7834">
              <w:rPr>
                <w:color w:val="auto"/>
                <w:sz w:val="20"/>
                <w:szCs w:val="20"/>
              </w:rPr>
              <w:t>8</w:t>
            </w:r>
          </w:p>
        </w:tc>
        <w:tc>
          <w:tcPr>
            <w:tcW w:w="2254" w:type="dxa"/>
            <w:vAlign w:val="center"/>
          </w:tcPr>
          <w:p w14:paraId="0F6C95FC" w14:textId="77777777" w:rsidR="009E1419" w:rsidRPr="00CA7834" w:rsidRDefault="009E1419" w:rsidP="009E1419">
            <w:pPr>
              <w:spacing w:line="240" w:lineRule="auto"/>
              <w:jc w:val="right"/>
              <w:rPr>
                <w:color w:val="auto"/>
                <w:sz w:val="20"/>
                <w:szCs w:val="20"/>
              </w:rPr>
            </w:pPr>
            <w:r w:rsidRPr="00CA7834">
              <w:rPr>
                <w:color w:val="auto"/>
                <w:sz w:val="20"/>
                <w:szCs w:val="20"/>
              </w:rPr>
              <w:t>0</w:t>
            </w:r>
          </w:p>
        </w:tc>
      </w:tr>
      <w:tr w:rsidR="009E1419" w:rsidRPr="00CA7834" w14:paraId="6FB3C668" w14:textId="77777777" w:rsidTr="0025200E">
        <w:trPr>
          <w:trHeight w:val="432"/>
        </w:trPr>
        <w:tc>
          <w:tcPr>
            <w:tcW w:w="2254" w:type="dxa"/>
            <w:vAlign w:val="center"/>
          </w:tcPr>
          <w:p w14:paraId="6D48D916" w14:textId="77777777" w:rsidR="009E1419" w:rsidRPr="00CA7834" w:rsidRDefault="009E1419" w:rsidP="009E1419">
            <w:pPr>
              <w:spacing w:line="240" w:lineRule="auto"/>
              <w:rPr>
                <w:color w:val="auto"/>
                <w:sz w:val="20"/>
                <w:szCs w:val="20"/>
              </w:rPr>
            </w:pPr>
            <w:r w:rsidRPr="00CA7834">
              <w:rPr>
                <w:color w:val="auto"/>
                <w:sz w:val="20"/>
                <w:szCs w:val="20"/>
              </w:rPr>
              <w:t>Forecast</w:t>
            </w:r>
          </w:p>
        </w:tc>
        <w:tc>
          <w:tcPr>
            <w:tcW w:w="2254" w:type="dxa"/>
            <w:vAlign w:val="center"/>
          </w:tcPr>
          <w:p w14:paraId="1EBD2458" w14:textId="77777777" w:rsidR="009E1419" w:rsidRPr="00CA7834" w:rsidRDefault="009E1419" w:rsidP="009E1419">
            <w:pPr>
              <w:spacing w:line="240" w:lineRule="auto"/>
              <w:jc w:val="right"/>
              <w:rPr>
                <w:color w:val="auto"/>
                <w:sz w:val="20"/>
                <w:szCs w:val="20"/>
              </w:rPr>
            </w:pPr>
            <w:r w:rsidRPr="00CA7834">
              <w:rPr>
                <w:color w:val="auto"/>
                <w:sz w:val="20"/>
                <w:szCs w:val="20"/>
              </w:rPr>
              <w:t>0</w:t>
            </w:r>
          </w:p>
        </w:tc>
        <w:tc>
          <w:tcPr>
            <w:tcW w:w="2254" w:type="dxa"/>
            <w:vAlign w:val="center"/>
          </w:tcPr>
          <w:p w14:paraId="5928077A" w14:textId="77777777" w:rsidR="009E1419" w:rsidRPr="00CA7834" w:rsidRDefault="009E1419" w:rsidP="009E1419">
            <w:pPr>
              <w:spacing w:line="240" w:lineRule="auto"/>
              <w:jc w:val="right"/>
              <w:rPr>
                <w:color w:val="auto"/>
                <w:sz w:val="20"/>
                <w:szCs w:val="20"/>
              </w:rPr>
            </w:pPr>
            <w:r w:rsidRPr="00CA7834">
              <w:rPr>
                <w:color w:val="auto"/>
                <w:sz w:val="20"/>
                <w:szCs w:val="20"/>
              </w:rPr>
              <w:t>2</w:t>
            </w:r>
          </w:p>
        </w:tc>
      </w:tr>
      <w:tr w:rsidR="009E1419" w:rsidRPr="00CA7834" w14:paraId="56521969" w14:textId="77777777" w:rsidTr="0025200E">
        <w:trPr>
          <w:trHeight w:val="432"/>
        </w:trPr>
        <w:tc>
          <w:tcPr>
            <w:tcW w:w="2254" w:type="dxa"/>
            <w:vAlign w:val="center"/>
          </w:tcPr>
          <w:p w14:paraId="5ECF83FB" w14:textId="77777777" w:rsidR="009E1419" w:rsidRPr="00CA7834" w:rsidRDefault="009E1419" w:rsidP="009E1419">
            <w:pPr>
              <w:spacing w:line="240" w:lineRule="auto"/>
              <w:rPr>
                <w:color w:val="auto"/>
                <w:sz w:val="20"/>
                <w:szCs w:val="20"/>
              </w:rPr>
            </w:pPr>
            <w:r w:rsidRPr="00CA7834">
              <w:rPr>
                <w:color w:val="auto"/>
                <w:sz w:val="20"/>
                <w:szCs w:val="20"/>
              </w:rPr>
              <w:t>Total</w:t>
            </w:r>
          </w:p>
        </w:tc>
        <w:tc>
          <w:tcPr>
            <w:tcW w:w="2254" w:type="dxa"/>
            <w:vAlign w:val="center"/>
          </w:tcPr>
          <w:p w14:paraId="5A072C4B" w14:textId="77777777" w:rsidR="009E1419" w:rsidRPr="00CA7834" w:rsidRDefault="009E1419" w:rsidP="009E1419">
            <w:pPr>
              <w:spacing w:line="240" w:lineRule="auto"/>
              <w:jc w:val="right"/>
              <w:rPr>
                <w:color w:val="auto"/>
                <w:sz w:val="20"/>
                <w:szCs w:val="20"/>
              </w:rPr>
            </w:pPr>
            <w:r w:rsidRPr="00CA7834">
              <w:rPr>
                <w:color w:val="auto"/>
                <w:sz w:val="20"/>
                <w:szCs w:val="20"/>
              </w:rPr>
              <w:t>8</w:t>
            </w:r>
          </w:p>
        </w:tc>
        <w:tc>
          <w:tcPr>
            <w:tcW w:w="2254" w:type="dxa"/>
            <w:vAlign w:val="center"/>
          </w:tcPr>
          <w:p w14:paraId="603B199A" w14:textId="77777777" w:rsidR="009E1419" w:rsidRPr="00CA7834" w:rsidRDefault="009E1419" w:rsidP="009E1419">
            <w:pPr>
              <w:spacing w:line="240" w:lineRule="auto"/>
              <w:jc w:val="right"/>
              <w:rPr>
                <w:color w:val="auto"/>
                <w:sz w:val="20"/>
                <w:szCs w:val="20"/>
              </w:rPr>
            </w:pPr>
            <w:r w:rsidRPr="00CA7834">
              <w:rPr>
                <w:color w:val="auto"/>
                <w:sz w:val="20"/>
                <w:szCs w:val="20"/>
              </w:rPr>
              <w:t>2</w:t>
            </w:r>
          </w:p>
        </w:tc>
      </w:tr>
    </w:tbl>
    <w:p w14:paraId="4F2419C0" w14:textId="496841F1" w:rsidR="00360D2A" w:rsidRPr="00CA7834" w:rsidRDefault="00360D2A">
      <w:pPr>
        <w:spacing w:line="240" w:lineRule="auto"/>
        <w:rPr>
          <w:b/>
          <w:bCs/>
          <w:color w:val="auto"/>
          <w:lang w:eastAsia="en-GB"/>
        </w:rPr>
      </w:pPr>
    </w:p>
    <w:p w14:paraId="3FB6A6E6" w14:textId="77777777" w:rsidR="00360D2A" w:rsidRPr="00CA7834" w:rsidRDefault="00360D2A">
      <w:pPr>
        <w:spacing w:line="240" w:lineRule="auto"/>
        <w:rPr>
          <w:b/>
          <w:bCs/>
          <w:color w:val="auto"/>
          <w:lang w:eastAsia="en-GB"/>
        </w:rPr>
      </w:pPr>
      <w:r w:rsidRPr="00CA7834">
        <w:rPr>
          <w:b/>
          <w:bCs/>
          <w:color w:val="auto"/>
          <w:lang w:eastAsia="en-GB"/>
        </w:rPr>
        <w:br w:type="page"/>
      </w:r>
    </w:p>
    <w:p w14:paraId="18C16160" w14:textId="6C525535" w:rsidR="00C47295" w:rsidRPr="00CA7834" w:rsidRDefault="00C47295" w:rsidP="00C47295">
      <w:pPr>
        <w:pStyle w:val="Heading2"/>
        <w:rPr>
          <w:color w:val="auto"/>
        </w:rPr>
      </w:pPr>
      <w:r w:rsidRPr="00CA7834">
        <w:rPr>
          <w:color w:val="auto"/>
          <w:highlight w:val="yellow"/>
        </w:rPr>
        <w:lastRenderedPageBreak/>
        <w:t xml:space="preserve">APPENDIX </w:t>
      </w:r>
      <w:r w:rsidR="006E5387" w:rsidRPr="00CA7834">
        <w:rPr>
          <w:color w:val="auto"/>
          <w:highlight w:val="yellow"/>
        </w:rPr>
        <w:t>4</w:t>
      </w:r>
    </w:p>
    <w:p w14:paraId="00F03327" w14:textId="3AB18FEE" w:rsidR="00E71387" w:rsidRPr="00CA7834" w:rsidRDefault="00E71387" w:rsidP="00E71387">
      <w:pPr>
        <w:spacing w:line="240" w:lineRule="auto"/>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Climate &amp; Ecological Emergency Working Group – Summary Report, </w:t>
      </w:r>
      <w:r w:rsidR="00E258F1" w:rsidRPr="00CA7834">
        <w:rPr>
          <w:rFonts w:asciiTheme="minorHAnsi" w:eastAsiaTheme="minorHAnsi" w:hAnsiTheme="minorHAnsi" w:cstheme="minorBidi"/>
          <w:b/>
          <w:color w:val="auto"/>
        </w:rPr>
        <w:t>Nov</w:t>
      </w:r>
      <w:r w:rsidR="00CA1B00"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19E70DE3" w14:textId="77777777" w:rsidR="00E71387" w:rsidRPr="00CA7834" w:rsidRDefault="00E71387" w:rsidP="00E71387">
      <w:pPr>
        <w:spacing w:line="240" w:lineRule="auto"/>
        <w:rPr>
          <w:rFonts w:asciiTheme="minorHAnsi" w:eastAsiaTheme="minorHAnsi" w:hAnsiTheme="minorHAnsi" w:cstheme="minorBidi"/>
          <w:color w:val="auto"/>
        </w:rPr>
      </w:pPr>
    </w:p>
    <w:p w14:paraId="500C8DD3"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Objective:</w:t>
      </w:r>
    </w:p>
    <w:p w14:paraId="0CA9C8DF" w14:textId="77777777" w:rsidR="00E71387" w:rsidRPr="00CA7834" w:rsidRDefault="00E71387" w:rsidP="00E71387">
      <w:p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Participants:</w:t>
      </w:r>
    </w:p>
    <w:p w14:paraId="57EDFCB0" w14:textId="77777777" w:rsidR="00E71387" w:rsidRPr="00CA7834" w:rsidRDefault="00E71387" w:rsidP="00E71387">
      <w:p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Details:</w:t>
      </w:r>
    </w:p>
    <w:p w14:paraId="100E63B2" w14:textId="77777777" w:rsidR="00E71387" w:rsidRPr="00CA7834" w:rsidRDefault="00E71387" w:rsidP="00E71387">
      <w:pPr>
        <w:pStyle w:val="ListParagraph"/>
        <w:numPr>
          <w:ilvl w:val="0"/>
          <w:numId w:val="30"/>
        </w:numPr>
        <w:spacing w:after="160"/>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13135977" w14:textId="77777777" w:rsidR="00E71387" w:rsidRPr="00CA7834"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Dependencies:</w:t>
      </w:r>
    </w:p>
    <w:p w14:paraId="29BC5EC0" w14:textId="77777777" w:rsidR="00E71387" w:rsidRPr="00CA7834" w:rsidRDefault="00E71387" w:rsidP="00E71387">
      <w:pPr>
        <w:numPr>
          <w:ilvl w:val="0"/>
          <w:numId w:val="29"/>
        </w:numPr>
        <w:spacing w:after="160"/>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Co-ordinating the works around pavilion users.</w:t>
      </w:r>
    </w:p>
    <w:p w14:paraId="3A8BC597" w14:textId="77777777" w:rsidR="00E71387" w:rsidRPr="00CA7834" w:rsidRDefault="00E71387" w:rsidP="00E71387">
      <w:pPr>
        <w:spacing w:after="160"/>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Status/Next Steps:</w:t>
      </w:r>
    </w:p>
    <w:p w14:paraId="1F280388" w14:textId="147115BB" w:rsidR="00E71387" w:rsidRPr="00CA7834" w:rsidRDefault="00E71387" w:rsidP="00E71387">
      <w:pPr>
        <w:spacing w:after="160"/>
        <w:contextualSpacing/>
        <w:rPr>
          <w:rFonts w:asciiTheme="minorHAnsi" w:eastAsiaTheme="minorHAnsi" w:hAnsiTheme="minorHAnsi" w:cstheme="minorBidi"/>
          <w:color w:val="auto"/>
          <w:sz w:val="22"/>
          <w:szCs w:val="22"/>
          <w:lang w:val="en-US"/>
        </w:rPr>
      </w:pPr>
      <w:r w:rsidRPr="00CA7834">
        <w:rPr>
          <w:rFonts w:asciiTheme="minorHAnsi" w:eastAsiaTheme="minorHAnsi" w:hAnsiTheme="minorHAnsi" w:cstheme="minorBidi"/>
          <w:color w:val="auto"/>
          <w:sz w:val="22"/>
          <w:szCs w:val="22"/>
          <w:lang w:val="en-US"/>
        </w:rPr>
        <w:t xml:space="preserve">Works already </w:t>
      </w:r>
      <w:r w:rsidRPr="00CA7834">
        <w:rPr>
          <w:rFonts w:asciiTheme="minorHAnsi" w:eastAsiaTheme="minorHAnsi" w:hAnsiTheme="minorHAnsi" w:cstheme="minorBidi"/>
          <w:color w:val="auto"/>
          <w:sz w:val="22"/>
          <w:szCs w:val="22"/>
        </w:rPr>
        <w:t>complete</w:t>
      </w:r>
      <w:r w:rsidRPr="00CA7834">
        <w:rPr>
          <w:rFonts w:asciiTheme="minorHAnsi" w:eastAsiaTheme="minorHAnsi" w:hAnsiTheme="minorHAnsi" w:cstheme="minorBidi"/>
          <w:color w:val="auto"/>
          <w:sz w:val="22"/>
          <w:szCs w:val="22"/>
          <w:lang w:val="en-US"/>
        </w:rPr>
        <w:t>:</w:t>
      </w:r>
    </w:p>
    <w:p w14:paraId="5D1C2B6E"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CA7834"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CA7834">
        <w:rPr>
          <w:rFonts w:asciiTheme="minorHAnsi" w:eastAsiaTheme="minorHAnsi" w:hAnsiTheme="minorHAnsi" w:cstheme="minorBidi"/>
          <w:bCs/>
          <w:color w:val="auto"/>
          <w:sz w:val="22"/>
          <w:szCs w:val="22"/>
        </w:rPr>
        <w:t>Solar array (26 PV panels)</w:t>
      </w:r>
    </w:p>
    <w:p w14:paraId="4F505FF9"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Replacement of old, inefficient radiators &amp; pipework</w:t>
      </w:r>
    </w:p>
    <w:p w14:paraId="597EC5CC"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Replacement of gas boiler with ASHP (Air Source Heat Pump)</w:t>
      </w:r>
    </w:p>
    <w:p w14:paraId="4806F606" w14:textId="77777777" w:rsidR="00CA1B00" w:rsidRPr="00CA7834"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Installing loft and cavity wall insulation</w:t>
      </w:r>
    </w:p>
    <w:p w14:paraId="0C14D694" w14:textId="77777777" w:rsidR="00CA1B00" w:rsidRPr="00CA7834"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CA7834">
        <w:rPr>
          <w:rFonts w:asciiTheme="minorHAnsi" w:eastAsiaTheme="minorHAnsi" w:hAnsiTheme="minorHAnsi" w:cstheme="minorBidi"/>
          <w:bCs/>
          <w:color w:val="auto"/>
          <w:sz w:val="22"/>
          <w:szCs w:val="22"/>
          <w:lang w:val="en-US"/>
        </w:rPr>
        <w:t xml:space="preserve">Fitting thermostats &amp; controls + cage around ASHP unit </w:t>
      </w:r>
    </w:p>
    <w:p w14:paraId="18DDB27B" w14:textId="653AEA4E" w:rsidR="00CA1B00" w:rsidRPr="00CA7834"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CA7834">
        <w:rPr>
          <w:rFonts w:asciiTheme="minorHAnsi" w:eastAsiaTheme="minorHAnsi" w:hAnsiTheme="minorHAnsi" w:cstheme="minorBidi"/>
          <w:bCs/>
          <w:color w:val="auto"/>
          <w:sz w:val="22"/>
          <w:szCs w:val="22"/>
          <w:lang w:val="en-US"/>
        </w:rPr>
        <w:t>Fit PV diverter unit to directly heat hot water from PV-generated energy</w:t>
      </w:r>
    </w:p>
    <w:p w14:paraId="43E0FBCB" w14:textId="34F396DA" w:rsidR="00E71387" w:rsidRPr="00CA7834" w:rsidRDefault="00E71387" w:rsidP="00CA1B00">
      <w:pPr>
        <w:spacing w:after="160"/>
        <w:ind w:left="720"/>
        <w:contextualSpacing/>
        <w:rPr>
          <w:rFonts w:asciiTheme="minorHAnsi" w:eastAsiaTheme="minorHAnsi" w:hAnsiTheme="minorHAnsi" w:cstheme="minorBidi"/>
          <w:bCs/>
          <w:color w:val="auto"/>
          <w:sz w:val="22"/>
          <w:szCs w:val="22"/>
        </w:rPr>
      </w:pPr>
    </w:p>
    <w:p w14:paraId="29287064" w14:textId="77777777" w:rsidR="00E71387" w:rsidRPr="00CA7834" w:rsidRDefault="00E71387" w:rsidP="00E71387">
      <w:pPr>
        <w:spacing w:after="160"/>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rPr>
        <w:t>Works to come:</w:t>
      </w:r>
    </w:p>
    <w:p w14:paraId="2AF0834F" w14:textId="77777777" w:rsidR="00437985" w:rsidRPr="00CA7834" w:rsidRDefault="00E71387" w:rsidP="000F0283">
      <w:pPr>
        <w:numPr>
          <w:ilvl w:val="0"/>
          <w:numId w:val="12"/>
        </w:numPr>
        <w:spacing w:after="160"/>
        <w:contextualSpacing/>
        <w:rPr>
          <w:rFonts w:asciiTheme="minorHAnsi" w:eastAsiaTheme="minorHAnsi" w:hAnsiTheme="minorHAnsi" w:cstheme="minorBidi"/>
          <w:bCs/>
          <w:color w:val="auto"/>
          <w:sz w:val="22"/>
          <w:szCs w:val="22"/>
        </w:rPr>
      </w:pPr>
      <w:r w:rsidRPr="00CA7834">
        <w:rPr>
          <w:rFonts w:asciiTheme="minorHAnsi" w:eastAsiaTheme="minorHAnsi" w:hAnsiTheme="minorHAnsi" w:cstheme="minorBidi"/>
          <w:bCs/>
          <w:color w:val="auto"/>
          <w:sz w:val="22"/>
          <w:szCs w:val="22"/>
          <w:lang w:val="en-US"/>
        </w:rPr>
        <w:t>PV battery storage (</w:t>
      </w:r>
      <w:r w:rsidR="00437985" w:rsidRPr="00CA7834">
        <w:rPr>
          <w:rFonts w:asciiTheme="minorHAnsi" w:eastAsiaTheme="minorHAnsi" w:hAnsiTheme="minorHAnsi" w:cstheme="minorBidi"/>
          <w:bCs/>
          <w:color w:val="auto"/>
          <w:sz w:val="22"/>
          <w:szCs w:val="22"/>
          <w:lang w:val="en-US"/>
        </w:rPr>
        <w:t>February 2022</w:t>
      </w:r>
      <w:r w:rsidRPr="00CA7834">
        <w:rPr>
          <w:rFonts w:asciiTheme="minorHAnsi" w:eastAsiaTheme="minorHAnsi" w:hAnsiTheme="minorHAnsi" w:cstheme="minorBidi"/>
          <w:bCs/>
          <w:color w:val="auto"/>
          <w:sz w:val="22"/>
          <w:szCs w:val="22"/>
          <w:lang w:val="en-US"/>
        </w:rPr>
        <w:t>)</w:t>
      </w:r>
    </w:p>
    <w:p w14:paraId="7BD4BA7E" w14:textId="4030FBCF" w:rsidR="00E71387" w:rsidRPr="00CA7834" w:rsidRDefault="00E258F1" w:rsidP="00E258F1">
      <w:pPr>
        <w:spacing w:after="160"/>
        <w:ind w:left="360"/>
        <w:contextualSpacing/>
        <w:rPr>
          <w:bCs/>
          <w:color w:val="auto"/>
          <w:lang w:val="en-US"/>
        </w:rPr>
      </w:pPr>
      <w:r w:rsidRPr="00CA7834">
        <w:rPr>
          <w:bCs/>
          <w:color w:val="auto"/>
          <w:lang w:val="en-US"/>
        </w:rPr>
        <w:t xml:space="preserve">Part grant claim to be made, as agreed with Low Carbon Dorset – compilation of evidence almost complete – just waiting on website / social media additions (small bit of text and impact about LCD). </w:t>
      </w:r>
    </w:p>
    <w:p w14:paraId="3239184E" w14:textId="77777777" w:rsidR="00E258F1" w:rsidRPr="00CA7834" w:rsidRDefault="00E258F1" w:rsidP="00E258F1">
      <w:pPr>
        <w:spacing w:after="160"/>
        <w:ind w:left="360"/>
        <w:contextualSpacing/>
        <w:rPr>
          <w:rFonts w:asciiTheme="minorHAnsi" w:eastAsiaTheme="minorHAnsi" w:hAnsiTheme="minorHAnsi" w:cstheme="minorBidi"/>
          <w:bCs/>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E71387" w:rsidRPr="00CA7834" w14:paraId="11FBB4C2" w14:textId="77777777" w:rsidTr="004B0689">
        <w:trPr>
          <w:trHeight w:val="567"/>
          <w:tblHeader/>
        </w:trPr>
        <w:tc>
          <w:tcPr>
            <w:tcW w:w="2254" w:type="dxa"/>
            <w:vAlign w:val="center"/>
          </w:tcPr>
          <w:p w14:paraId="2B03691D" w14:textId="77777777" w:rsidR="00E71387" w:rsidRPr="00CA7834" w:rsidRDefault="00E71387" w:rsidP="004B0689">
            <w:pPr>
              <w:spacing w:line="240" w:lineRule="auto"/>
              <w:rPr>
                <w:color w:val="auto"/>
                <w:sz w:val="22"/>
                <w:szCs w:val="22"/>
              </w:rPr>
            </w:pPr>
            <w:r w:rsidRPr="00CA7834">
              <w:rPr>
                <w:color w:val="auto"/>
                <w:sz w:val="22"/>
                <w:szCs w:val="22"/>
              </w:rPr>
              <w:t>Financial Forecast:</w:t>
            </w:r>
          </w:p>
          <w:p w14:paraId="3CE44265" w14:textId="77777777" w:rsidR="00E71387" w:rsidRPr="00CA7834" w:rsidRDefault="00E71387" w:rsidP="004B0689">
            <w:pPr>
              <w:spacing w:line="240" w:lineRule="auto"/>
              <w:rPr>
                <w:color w:val="auto"/>
                <w:sz w:val="18"/>
                <w:szCs w:val="18"/>
              </w:rPr>
            </w:pPr>
            <w:r w:rsidRPr="00CA7834">
              <w:rPr>
                <w:color w:val="auto"/>
                <w:sz w:val="18"/>
                <w:szCs w:val="18"/>
              </w:rPr>
              <w:t>(£000’s, excluding VAT)</w:t>
            </w:r>
          </w:p>
        </w:tc>
        <w:tc>
          <w:tcPr>
            <w:tcW w:w="2254" w:type="dxa"/>
            <w:vAlign w:val="center"/>
          </w:tcPr>
          <w:p w14:paraId="1BD3F3C3" w14:textId="77777777" w:rsidR="00E71387" w:rsidRPr="00CA7834" w:rsidRDefault="00E71387" w:rsidP="004B0689">
            <w:pPr>
              <w:spacing w:line="240" w:lineRule="auto"/>
              <w:jc w:val="right"/>
              <w:rPr>
                <w:color w:val="auto"/>
                <w:sz w:val="22"/>
                <w:szCs w:val="22"/>
              </w:rPr>
            </w:pPr>
            <w:r w:rsidRPr="00CA7834">
              <w:rPr>
                <w:color w:val="auto"/>
                <w:sz w:val="22"/>
                <w:szCs w:val="22"/>
              </w:rPr>
              <w:t>2020-21</w:t>
            </w:r>
          </w:p>
        </w:tc>
        <w:tc>
          <w:tcPr>
            <w:tcW w:w="2254" w:type="dxa"/>
            <w:vAlign w:val="center"/>
          </w:tcPr>
          <w:p w14:paraId="2D3B35DD" w14:textId="77777777" w:rsidR="00E71387" w:rsidRPr="00CA7834" w:rsidRDefault="00E71387" w:rsidP="004B0689">
            <w:pPr>
              <w:spacing w:line="240" w:lineRule="auto"/>
              <w:jc w:val="right"/>
              <w:rPr>
                <w:color w:val="auto"/>
                <w:sz w:val="22"/>
                <w:szCs w:val="22"/>
              </w:rPr>
            </w:pPr>
            <w:r w:rsidRPr="00CA7834">
              <w:rPr>
                <w:color w:val="auto"/>
                <w:sz w:val="22"/>
                <w:szCs w:val="22"/>
              </w:rPr>
              <w:t>2021-22</w:t>
            </w:r>
          </w:p>
        </w:tc>
        <w:tc>
          <w:tcPr>
            <w:tcW w:w="2254" w:type="dxa"/>
            <w:vAlign w:val="center"/>
          </w:tcPr>
          <w:p w14:paraId="538E37B3" w14:textId="77777777" w:rsidR="00E71387" w:rsidRPr="00CA7834" w:rsidRDefault="00E71387" w:rsidP="004B0689">
            <w:pPr>
              <w:spacing w:line="240" w:lineRule="auto"/>
              <w:jc w:val="right"/>
              <w:rPr>
                <w:color w:val="auto"/>
                <w:sz w:val="22"/>
                <w:szCs w:val="22"/>
              </w:rPr>
            </w:pPr>
            <w:r w:rsidRPr="00CA7834">
              <w:rPr>
                <w:color w:val="auto"/>
                <w:sz w:val="22"/>
                <w:szCs w:val="22"/>
              </w:rPr>
              <w:t>2022-23</w:t>
            </w:r>
          </w:p>
        </w:tc>
      </w:tr>
      <w:tr w:rsidR="00E71387" w:rsidRPr="00CA7834" w14:paraId="705E409A" w14:textId="77777777" w:rsidTr="004B0689">
        <w:trPr>
          <w:trHeight w:val="567"/>
        </w:trPr>
        <w:tc>
          <w:tcPr>
            <w:tcW w:w="2254" w:type="dxa"/>
            <w:vAlign w:val="center"/>
          </w:tcPr>
          <w:p w14:paraId="00522B15" w14:textId="77777777" w:rsidR="00E71387" w:rsidRPr="00CA7834" w:rsidRDefault="00E71387" w:rsidP="004B0689">
            <w:pPr>
              <w:spacing w:line="240" w:lineRule="auto"/>
              <w:rPr>
                <w:color w:val="auto"/>
                <w:sz w:val="22"/>
                <w:szCs w:val="22"/>
              </w:rPr>
            </w:pPr>
            <w:r w:rsidRPr="00CA7834">
              <w:rPr>
                <w:color w:val="auto"/>
                <w:sz w:val="22"/>
                <w:szCs w:val="22"/>
              </w:rPr>
              <w:t>Expense to date</w:t>
            </w:r>
          </w:p>
        </w:tc>
        <w:tc>
          <w:tcPr>
            <w:tcW w:w="2254" w:type="dxa"/>
            <w:vAlign w:val="center"/>
          </w:tcPr>
          <w:p w14:paraId="6B4B655F"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467CD5D0"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3E236ECB"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r w:rsidR="00E71387" w:rsidRPr="00CA7834" w14:paraId="12A583B3" w14:textId="77777777" w:rsidTr="004B0689">
        <w:trPr>
          <w:trHeight w:val="567"/>
        </w:trPr>
        <w:tc>
          <w:tcPr>
            <w:tcW w:w="2254" w:type="dxa"/>
            <w:vAlign w:val="center"/>
          </w:tcPr>
          <w:p w14:paraId="6AE1527F" w14:textId="77777777" w:rsidR="00E71387" w:rsidRPr="00CA7834" w:rsidRDefault="00E71387" w:rsidP="004B0689">
            <w:pPr>
              <w:spacing w:line="240" w:lineRule="auto"/>
              <w:rPr>
                <w:color w:val="auto"/>
                <w:sz w:val="22"/>
                <w:szCs w:val="22"/>
              </w:rPr>
            </w:pPr>
            <w:r w:rsidRPr="00CA7834">
              <w:rPr>
                <w:color w:val="auto"/>
                <w:sz w:val="22"/>
                <w:szCs w:val="22"/>
              </w:rPr>
              <w:t>Forecast</w:t>
            </w:r>
          </w:p>
        </w:tc>
        <w:tc>
          <w:tcPr>
            <w:tcW w:w="2254" w:type="dxa"/>
            <w:vAlign w:val="center"/>
          </w:tcPr>
          <w:p w14:paraId="6126CA65"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282F7310" w14:textId="77777777" w:rsidR="00E71387" w:rsidRPr="00CA7834" w:rsidRDefault="00E71387" w:rsidP="004B0689">
            <w:pPr>
              <w:spacing w:line="240" w:lineRule="auto"/>
              <w:jc w:val="right"/>
              <w:rPr>
                <w:color w:val="auto"/>
                <w:sz w:val="22"/>
                <w:szCs w:val="22"/>
              </w:rPr>
            </w:pPr>
            <w:r w:rsidRPr="00CA7834">
              <w:rPr>
                <w:color w:val="auto"/>
                <w:sz w:val="22"/>
                <w:szCs w:val="22"/>
              </w:rPr>
              <w:t>34</w:t>
            </w:r>
            <w:r w:rsidRPr="00CA7834">
              <w:rPr>
                <w:color w:val="auto"/>
                <w:sz w:val="22"/>
                <w:szCs w:val="22"/>
                <w:vertAlign w:val="superscript"/>
              </w:rPr>
              <w:t>(1)</w:t>
            </w:r>
          </w:p>
        </w:tc>
        <w:tc>
          <w:tcPr>
            <w:tcW w:w="2254" w:type="dxa"/>
            <w:vAlign w:val="center"/>
          </w:tcPr>
          <w:p w14:paraId="3F5DF5A5"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r w:rsidR="00E71387" w:rsidRPr="00CA7834" w14:paraId="150F4542" w14:textId="77777777" w:rsidTr="004B0689">
        <w:trPr>
          <w:trHeight w:val="567"/>
        </w:trPr>
        <w:tc>
          <w:tcPr>
            <w:tcW w:w="2254" w:type="dxa"/>
            <w:vAlign w:val="center"/>
          </w:tcPr>
          <w:p w14:paraId="72BA2BD0" w14:textId="77777777" w:rsidR="00E71387" w:rsidRPr="00CA7834" w:rsidRDefault="00E71387" w:rsidP="004B0689">
            <w:pPr>
              <w:spacing w:line="240" w:lineRule="auto"/>
              <w:rPr>
                <w:color w:val="auto"/>
                <w:sz w:val="22"/>
                <w:szCs w:val="22"/>
              </w:rPr>
            </w:pPr>
            <w:r w:rsidRPr="00CA7834">
              <w:rPr>
                <w:color w:val="auto"/>
                <w:sz w:val="22"/>
                <w:szCs w:val="22"/>
              </w:rPr>
              <w:t>Total</w:t>
            </w:r>
          </w:p>
        </w:tc>
        <w:tc>
          <w:tcPr>
            <w:tcW w:w="2254" w:type="dxa"/>
            <w:vAlign w:val="center"/>
          </w:tcPr>
          <w:p w14:paraId="6B2FB6D5" w14:textId="77777777" w:rsidR="00E71387" w:rsidRPr="00CA7834" w:rsidRDefault="00E71387" w:rsidP="004B0689">
            <w:pPr>
              <w:spacing w:line="240" w:lineRule="auto"/>
              <w:jc w:val="right"/>
              <w:rPr>
                <w:color w:val="auto"/>
                <w:sz w:val="22"/>
                <w:szCs w:val="22"/>
              </w:rPr>
            </w:pPr>
            <w:r w:rsidRPr="00CA7834">
              <w:rPr>
                <w:color w:val="auto"/>
                <w:sz w:val="22"/>
                <w:szCs w:val="22"/>
              </w:rPr>
              <w:t>0</w:t>
            </w:r>
          </w:p>
        </w:tc>
        <w:tc>
          <w:tcPr>
            <w:tcW w:w="2254" w:type="dxa"/>
            <w:vAlign w:val="center"/>
          </w:tcPr>
          <w:p w14:paraId="2085F55A" w14:textId="77777777" w:rsidR="00E71387" w:rsidRPr="00CA7834" w:rsidRDefault="00E71387" w:rsidP="004B0689">
            <w:pPr>
              <w:spacing w:line="240" w:lineRule="auto"/>
              <w:jc w:val="right"/>
              <w:rPr>
                <w:color w:val="auto"/>
                <w:sz w:val="22"/>
                <w:szCs w:val="22"/>
              </w:rPr>
            </w:pPr>
            <w:r w:rsidRPr="00CA7834">
              <w:rPr>
                <w:color w:val="auto"/>
                <w:sz w:val="22"/>
                <w:szCs w:val="22"/>
              </w:rPr>
              <w:t>34</w:t>
            </w:r>
          </w:p>
        </w:tc>
        <w:tc>
          <w:tcPr>
            <w:tcW w:w="2254" w:type="dxa"/>
            <w:vAlign w:val="center"/>
          </w:tcPr>
          <w:p w14:paraId="4E224DCB" w14:textId="77777777" w:rsidR="00E71387" w:rsidRPr="00CA7834" w:rsidRDefault="00E71387" w:rsidP="004B0689">
            <w:pPr>
              <w:spacing w:line="240" w:lineRule="auto"/>
              <w:jc w:val="right"/>
              <w:rPr>
                <w:color w:val="auto"/>
                <w:sz w:val="22"/>
                <w:szCs w:val="22"/>
              </w:rPr>
            </w:pPr>
            <w:r w:rsidRPr="00CA7834">
              <w:rPr>
                <w:color w:val="auto"/>
                <w:sz w:val="22"/>
                <w:szCs w:val="22"/>
              </w:rPr>
              <w:t>?</w:t>
            </w:r>
          </w:p>
        </w:tc>
      </w:tr>
    </w:tbl>
    <w:p w14:paraId="150599B0" w14:textId="65B9A3A2" w:rsidR="00E71387" w:rsidRPr="00CA7834" w:rsidRDefault="00E71387" w:rsidP="00360D2A">
      <w:pPr>
        <w:spacing w:after="160"/>
        <w:rPr>
          <w:color w:val="auto"/>
          <w:lang w:eastAsia="en-GB"/>
        </w:rPr>
      </w:pPr>
      <w:r w:rsidRPr="00CA7834">
        <w:rPr>
          <w:rFonts w:asciiTheme="minorHAnsi" w:eastAsiaTheme="minorHAnsi" w:hAnsiTheme="minorHAnsi" w:cstheme="minorBidi"/>
          <w:color w:val="auto"/>
          <w:sz w:val="22"/>
          <w:szCs w:val="22"/>
          <w:vertAlign w:val="superscript"/>
        </w:rPr>
        <w:t>(1</w:t>
      </w:r>
      <w:r w:rsidRPr="00CA7834">
        <w:rPr>
          <w:rFonts w:asciiTheme="minorHAnsi" w:eastAsiaTheme="minorHAnsi" w:hAnsiTheme="minorHAnsi" w:cstheme="minorBidi"/>
          <w:color w:val="auto"/>
          <w:sz w:val="16"/>
          <w:szCs w:val="16"/>
          <w:vertAlign w:val="superscript"/>
        </w:rPr>
        <w:t>)</w:t>
      </w:r>
      <w:r w:rsidRPr="00CA7834">
        <w:rPr>
          <w:rFonts w:asciiTheme="minorHAnsi" w:eastAsiaTheme="minorHAnsi" w:hAnsiTheme="minorHAnsi" w:cstheme="minorBidi"/>
          <w:color w:val="auto"/>
          <w:sz w:val="16"/>
          <w:szCs w:val="16"/>
        </w:rPr>
        <w:t xml:space="preserve"> Low Carbon Dorset grant = 40% contribution.</w:t>
      </w:r>
    </w:p>
    <w:p w14:paraId="17CE34D9" w14:textId="77777777" w:rsidR="00BF265D" w:rsidRPr="00CA7834" w:rsidRDefault="00BF265D">
      <w:pPr>
        <w:spacing w:line="240" w:lineRule="auto"/>
        <w:rPr>
          <w:b/>
          <w:bCs/>
          <w:color w:val="auto"/>
          <w:lang w:eastAsia="en-GB"/>
        </w:rPr>
      </w:pPr>
      <w:r w:rsidRPr="00CA7834">
        <w:rPr>
          <w:color w:val="auto"/>
        </w:rPr>
        <w:br w:type="page"/>
      </w:r>
    </w:p>
    <w:p w14:paraId="190804FE" w14:textId="4A286F64" w:rsidR="002258A7" w:rsidRPr="00CA7834" w:rsidRDefault="002258A7" w:rsidP="00E71387">
      <w:pPr>
        <w:pStyle w:val="Heading2"/>
        <w:rPr>
          <w:color w:val="auto"/>
        </w:rPr>
      </w:pPr>
      <w:r w:rsidRPr="00CA7834">
        <w:rPr>
          <w:color w:val="auto"/>
          <w:highlight w:val="yellow"/>
        </w:rPr>
        <w:lastRenderedPageBreak/>
        <w:t xml:space="preserve">APPENDIX </w:t>
      </w:r>
      <w:r w:rsidR="006E5387" w:rsidRPr="00CA7834">
        <w:rPr>
          <w:color w:val="auto"/>
          <w:highlight w:val="yellow"/>
        </w:rPr>
        <w:t>5</w:t>
      </w:r>
    </w:p>
    <w:p w14:paraId="2E7D4AB5" w14:textId="129C3723" w:rsidR="00E71387" w:rsidRPr="00CA7834" w:rsidRDefault="00E71387" w:rsidP="00E71387">
      <w:pPr>
        <w:spacing w:line="240" w:lineRule="auto"/>
        <w:rPr>
          <w:rFonts w:asciiTheme="minorHAnsi" w:eastAsiaTheme="minorHAnsi" w:hAnsiTheme="minorHAnsi" w:cstheme="minorBidi"/>
          <w:color w:val="auto"/>
        </w:rPr>
      </w:pPr>
      <w:r w:rsidRPr="00CA7834">
        <w:rPr>
          <w:rFonts w:asciiTheme="minorHAnsi" w:eastAsiaTheme="minorHAnsi" w:hAnsiTheme="minorHAnsi" w:cstheme="minorBidi"/>
          <w:b/>
          <w:color w:val="auto"/>
        </w:rPr>
        <w:t xml:space="preserve">Village Environment Working Group – Summary Report. </w:t>
      </w:r>
      <w:r w:rsidR="00213216" w:rsidRPr="00CA7834">
        <w:rPr>
          <w:rFonts w:asciiTheme="minorHAnsi" w:eastAsiaTheme="minorHAnsi" w:hAnsiTheme="minorHAnsi" w:cstheme="minorBidi"/>
          <w:b/>
          <w:color w:val="auto"/>
        </w:rPr>
        <w:t>Nov</w:t>
      </w:r>
      <w:r w:rsidR="00E55136" w:rsidRPr="00CA7834">
        <w:rPr>
          <w:rFonts w:asciiTheme="minorHAnsi" w:eastAsiaTheme="minorHAnsi" w:hAnsiTheme="minorHAnsi" w:cstheme="minorBidi"/>
          <w:b/>
          <w:color w:val="auto"/>
        </w:rPr>
        <w:t xml:space="preserve"> </w:t>
      </w:r>
      <w:r w:rsidRPr="00CA7834">
        <w:rPr>
          <w:rFonts w:asciiTheme="minorHAnsi" w:eastAsiaTheme="minorHAnsi" w:hAnsiTheme="minorHAnsi" w:cstheme="minorBidi"/>
          <w:b/>
          <w:color w:val="auto"/>
        </w:rPr>
        <w:t>2021</w:t>
      </w:r>
    </w:p>
    <w:p w14:paraId="30F30B22" w14:textId="77777777" w:rsidR="00E71387" w:rsidRPr="00CA7834" w:rsidRDefault="00E71387" w:rsidP="00E71387">
      <w:pPr>
        <w:spacing w:line="240" w:lineRule="auto"/>
        <w:rPr>
          <w:rFonts w:asciiTheme="minorHAnsi" w:eastAsiaTheme="minorHAnsi" w:hAnsiTheme="minorHAnsi" w:cstheme="minorBidi"/>
          <w:b/>
          <w:color w:val="auto"/>
        </w:rPr>
      </w:pPr>
    </w:p>
    <w:p w14:paraId="6BBF4F28" w14:textId="77777777" w:rsidR="00E71387" w:rsidRPr="00CA7834" w:rsidRDefault="00E71387" w:rsidP="00E71387">
      <w:pPr>
        <w:spacing w:line="240" w:lineRule="auto"/>
        <w:rPr>
          <w:b/>
          <w:color w:val="auto"/>
          <w:sz w:val="22"/>
          <w:szCs w:val="22"/>
        </w:rPr>
      </w:pPr>
      <w:r w:rsidRPr="00CA7834">
        <w:rPr>
          <w:b/>
          <w:color w:val="auto"/>
          <w:sz w:val="22"/>
          <w:szCs w:val="22"/>
        </w:rPr>
        <w:t>Working Group Objective:</w:t>
      </w:r>
    </w:p>
    <w:p w14:paraId="254C96B0" w14:textId="77777777" w:rsidR="00E71387" w:rsidRPr="00CA7834" w:rsidRDefault="00E71387" w:rsidP="00E71387">
      <w:pPr>
        <w:spacing w:line="240" w:lineRule="auto"/>
        <w:rPr>
          <w:color w:val="auto"/>
          <w:sz w:val="22"/>
          <w:szCs w:val="22"/>
        </w:rPr>
      </w:pPr>
      <w:r w:rsidRPr="00CA7834">
        <w:rPr>
          <w:color w:val="auto"/>
          <w:sz w:val="22"/>
          <w:szCs w:val="22"/>
        </w:rPr>
        <w:t>To identify areas of concern/opportunity within the physical environment of the Village and propose responses.</w:t>
      </w:r>
    </w:p>
    <w:p w14:paraId="75E0892E" w14:textId="77777777" w:rsidR="00E71387" w:rsidRPr="00CA7834" w:rsidRDefault="00E71387" w:rsidP="00E71387">
      <w:pPr>
        <w:spacing w:line="240" w:lineRule="auto"/>
        <w:rPr>
          <w:b/>
          <w:color w:val="auto"/>
          <w:sz w:val="22"/>
          <w:szCs w:val="22"/>
        </w:rPr>
      </w:pPr>
    </w:p>
    <w:p w14:paraId="063D99CF" w14:textId="77777777" w:rsidR="00E71387" w:rsidRPr="00CA7834" w:rsidRDefault="00E71387" w:rsidP="00E71387">
      <w:pPr>
        <w:spacing w:line="240" w:lineRule="auto"/>
        <w:rPr>
          <w:b/>
          <w:color w:val="auto"/>
          <w:sz w:val="22"/>
          <w:szCs w:val="22"/>
        </w:rPr>
      </w:pPr>
      <w:r w:rsidRPr="00CA7834">
        <w:rPr>
          <w:b/>
          <w:color w:val="auto"/>
          <w:sz w:val="22"/>
          <w:szCs w:val="22"/>
        </w:rPr>
        <w:t>Working Group Participants:</w:t>
      </w:r>
    </w:p>
    <w:p w14:paraId="044252B3" w14:textId="7010F7F9" w:rsidR="00E71387" w:rsidRPr="00CA7834" w:rsidRDefault="00E71387" w:rsidP="00E71387">
      <w:pPr>
        <w:spacing w:line="240" w:lineRule="auto"/>
        <w:rPr>
          <w:color w:val="auto"/>
          <w:sz w:val="22"/>
          <w:szCs w:val="22"/>
        </w:rPr>
      </w:pPr>
      <w:r w:rsidRPr="00CA7834">
        <w:rPr>
          <w:color w:val="auto"/>
          <w:sz w:val="22"/>
          <w:szCs w:val="22"/>
        </w:rPr>
        <w:t>Ken Morgan, Alf Bush, Andrew Huggins, Karen Korenevsky, Rob Carswell, Vicky Abbot (+ co-opted advisers Geoff Holland, Dr John Holland)</w:t>
      </w:r>
    </w:p>
    <w:p w14:paraId="41FBB30E" w14:textId="77777777" w:rsidR="00E71387" w:rsidRPr="00CA7834" w:rsidRDefault="00E71387" w:rsidP="00E71387">
      <w:pPr>
        <w:spacing w:line="240" w:lineRule="auto"/>
        <w:rPr>
          <w:b/>
          <w:color w:val="auto"/>
          <w:sz w:val="22"/>
          <w:szCs w:val="22"/>
        </w:rPr>
      </w:pPr>
    </w:p>
    <w:p w14:paraId="098B1620" w14:textId="77777777" w:rsidR="00213216" w:rsidRPr="00CA7834" w:rsidRDefault="00213216" w:rsidP="00213216">
      <w:pPr>
        <w:rPr>
          <w:b/>
          <w:color w:val="auto"/>
        </w:rPr>
      </w:pPr>
      <w:r w:rsidRPr="00CA7834">
        <w:rPr>
          <w:b/>
          <w:color w:val="auto"/>
        </w:rPr>
        <w:t xml:space="preserve">Details: </w:t>
      </w:r>
      <w:r w:rsidRPr="00CA7834">
        <w:rPr>
          <w:color w:val="auto"/>
        </w:rPr>
        <w:t>(*denotes 2021-22 expenditure)</w:t>
      </w:r>
    </w:p>
    <w:p w14:paraId="37DC7DB3"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Rec Area Projects:- Dog Exercise Area – (£6k*):- Exercise Trail/Outdoor Gym Equipment – (£15k*):- Picnic Tables x4 + Benches x4 - (£3k*):- Boules/Petanque Pitches – (£10k):- </w:t>
      </w:r>
    </w:p>
    <w:p w14:paraId="20CF1F16"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Community Garden </w:t>
      </w:r>
      <w:proofErr w:type="spellStart"/>
      <w:r w:rsidRPr="00CA7834">
        <w:rPr>
          <w:color w:val="auto"/>
          <w:sz w:val="22"/>
          <w:szCs w:val="22"/>
        </w:rPr>
        <w:t>adj</w:t>
      </w:r>
      <w:proofErr w:type="spellEnd"/>
      <w:r w:rsidRPr="00CA7834">
        <w:rPr>
          <w:color w:val="auto"/>
          <w:sz w:val="22"/>
          <w:szCs w:val="22"/>
        </w:rPr>
        <w:t xml:space="preserve"> fence at top of Pond Walk – (Volunteers - Nil cost to PC).</w:t>
      </w:r>
    </w:p>
    <w:p w14:paraId="44E8476A"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Trees – Rec + generally + Foxhills (£3.5k* Contract let) – Seek sponsorship. Also </w:t>
      </w:r>
      <w:proofErr w:type="spellStart"/>
      <w:r w:rsidRPr="00CA7834">
        <w:rPr>
          <w:color w:val="auto"/>
          <w:sz w:val="22"/>
          <w:szCs w:val="22"/>
        </w:rPr>
        <w:t>sw</w:t>
      </w:r>
      <w:proofErr w:type="spellEnd"/>
      <w:r w:rsidRPr="00CA7834">
        <w:rPr>
          <w:color w:val="auto"/>
          <w:sz w:val="22"/>
          <w:szCs w:val="22"/>
        </w:rPr>
        <w:t xml:space="preserve"> attenuation + murals? </w:t>
      </w:r>
    </w:p>
    <w:p w14:paraId="1E087EBC"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Hannams Close entrance enhancement. Discuss with </w:t>
      </w:r>
      <w:proofErr w:type="gramStart"/>
      <w:r w:rsidRPr="00CA7834">
        <w:rPr>
          <w:color w:val="auto"/>
          <w:sz w:val="22"/>
          <w:szCs w:val="22"/>
        </w:rPr>
        <w:t>management company</w:t>
      </w:r>
      <w:proofErr w:type="gramEnd"/>
      <w:r w:rsidRPr="00CA7834">
        <w:rPr>
          <w:color w:val="auto"/>
          <w:sz w:val="22"/>
          <w:szCs w:val="22"/>
        </w:rPr>
        <w:t>. (£5k)</w:t>
      </w:r>
    </w:p>
    <w:p w14:paraId="46F2A1E0"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Sports Area adjacent school - DC land. Adopted NP proposal. Must include in LP. (£2m? – Lottery fund?) </w:t>
      </w:r>
    </w:p>
    <w:p w14:paraId="6538F553"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Wareham Rd/School traffic/parking – New Car </w:t>
      </w:r>
      <w:proofErr w:type="spellStart"/>
      <w:r w:rsidRPr="00CA7834">
        <w:rPr>
          <w:color w:val="auto"/>
          <w:sz w:val="22"/>
          <w:szCs w:val="22"/>
        </w:rPr>
        <w:t>Pk</w:t>
      </w:r>
      <w:proofErr w:type="spellEnd"/>
      <w:r w:rsidRPr="00CA7834">
        <w:rPr>
          <w:color w:val="auto"/>
          <w:sz w:val="22"/>
          <w:szCs w:val="22"/>
        </w:rPr>
        <w:t xml:space="preserve"> </w:t>
      </w:r>
      <w:proofErr w:type="spellStart"/>
      <w:r w:rsidRPr="00CA7834">
        <w:rPr>
          <w:color w:val="auto"/>
          <w:sz w:val="22"/>
          <w:szCs w:val="22"/>
        </w:rPr>
        <w:t>incl</w:t>
      </w:r>
      <w:proofErr w:type="spellEnd"/>
      <w:r w:rsidRPr="00CA7834">
        <w:rPr>
          <w:color w:val="auto"/>
          <w:sz w:val="22"/>
          <w:szCs w:val="22"/>
        </w:rPr>
        <w:t xml:space="preserve"> for 8 above. (£100k)</w:t>
      </w:r>
    </w:p>
    <w:p w14:paraId="55286105"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rFonts w:eastAsia="Times New Roman" w:cs="Calibri"/>
          <w:color w:val="auto"/>
          <w:sz w:val="22"/>
          <w:szCs w:val="22"/>
          <w:lang w:eastAsia="en-GB"/>
        </w:rPr>
        <w:t>Play Area winter surface problems Bark to be laid 27Nov21. (PC supply c£500* – Vol labour)</w:t>
      </w:r>
    </w:p>
    <w:p w14:paraId="091EDDED"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Eldons Drove Pond – Ongoing Japanese Knotweed delay. (£5k – Seek nature cons grants)</w:t>
      </w:r>
    </w:p>
    <w:p w14:paraId="0034902A"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Kerb crossings. Work in progress. (DC funded)</w:t>
      </w:r>
    </w:p>
    <w:p w14:paraId="7B8B3E2C"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Finger post Renovations – </w:t>
      </w:r>
      <w:proofErr w:type="spellStart"/>
      <w:r w:rsidRPr="00CA7834">
        <w:rPr>
          <w:color w:val="auto"/>
          <w:sz w:val="22"/>
          <w:szCs w:val="22"/>
        </w:rPr>
        <w:t>Blaneys</w:t>
      </w:r>
      <w:proofErr w:type="spellEnd"/>
      <w:r w:rsidRPr="00CA7834">
        <w:rPr>
          <w:color w:val="auto"/>
          <w:sz w:val="22"/>
          <w:szCs w:val="22"/>
        </w:rPr>
        <w:t xml:space="preserve"> Corner pilot complete. Vol Training + sponsorship. (Nil cost to PC)</w:t>
      </w:r>
    </w:p>
    <w:p w14:paraId="27DD108E"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Library Green Path – DC agreed so can proceed – (£10k*)</w:t>
      </w:r>
    </w:p>
    <w:p w14:paraId="66D0CF1B"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Pharmacy Steps Planting – (£400* + GG help)</w:t>
      </w:r>
    </w:p>
    <w:p w14:paraId="73A62F7F"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High St Crossing - DC/WSP proposal imminent. Does PC contribute? – (£25k?) </w:t>
      </w:r>
    </w:p>
    <w:p w14:paraId="49792288"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Tesco frontage – Acceptable design agreed with DC. Suggest joint Tesco/DC/PC funding. (PC £20k?)</w:t>
      </w:r>
    </w:p>
    <w:p w14:paraId="472E9DF0" w14:textId="77777777" w:rsidR="00213216" w:rsidRPr="00CA7834" w:rsidRDefault="00213216" w:rsidP="00213216">
      <w:pPr>
        <w:numPr>
          <w:ilvl w:val="0"/>
          <w:numId w:val="8"/>
        </w:numPr>
        <w:spacing w:after="160" w:line="240" w:lineRule="auto"/>
        <w:ind w:left="357" w:hanging="357"/>
        <w:contextualSpacing/>
        <w:rPr>
          <w:color w:val="auto"/>
          <w:sz w:val="22"/>
          <w:szCs w:val="22"/>
        </w:rPr>
      </w:pPr>
      <w:proofErr w:type="spellStart"/>
      <w:r w:rsidRPr="00CA7834">
        <w:rPr>
          <w:color w:val="auto"/>
          <w:sz w:val="22"/>
          <w:szCs w:val="22"/>
        </w:rPr>
        <w:t>Huntick</w:t>
      </w:r>
      <w:proofErr w:type="spellEnd"/>
      <w:r w:rsidRPr="00CA7834">
        <w:rPr>
          <w:color w:val="auto"/>
          <w:sz w:val="22"/>
          <w:szCs w:val="22"/>
        </w:rPr>
        <w:t xml:space="preserve"> </w:t>
      </w:r>
      <w:proofErr w:type="spellStart"/>
      <w:r w:rsidRPr="00CA7834">
        <w:rPr>
          <w:color w:val="auto"/>
          <w:sz w:val="22"/>
          <w:szCs w:val="22"/>
        </w:rPr>
        <w:t>Cyclepath</w:t>
      </w:r>
      <w:proofErr w:type="spellEnd"/>
      <w:r w:rsidRPr="00CA7834">
        <w:rPr>
          <w:color w:val="auto"/>
          <w:sz w:val="22"/>
          <w:szCs w:val="22"/>
        </w:rPr>
        <w:t xml:space="preserve"> – DC/WSP proposal imminent. Crucial if PLP2/DLP </w:t>
      </w:r>
      <w:proofErr w:type="spellStart"/>
      <w:r w:rsidRPr="00CA7834">
        <w:rPr>
          <w:color w:val="auto"/>
          <w:sz w:val="22"/>
          <w:szCs w:val="22"/>
        </w:rPr>
        <w:t>hsg</w:t>
      </w:r>
      <w:proofErr w:type="spellEnd"/>
      <w:r w:rsidRPr="00CA7834">
        <w:rPr>
          <w:color w:val="auto"/>
          <w:sz w:val="22"/>
          <w:szCs w:val="22"/>
        </w:rPr>
        <w:t xml:space="preserve"> numbers proceed. (PC £150k?) </w:t>
      </w:r>
    </w:p>
    <w:p w14:paraId="626DD48E" w14:textId="77777777" w:rsidR="00213216" w:rsidRPr="00CA7834" w:rsidRDefault="00213216" w:rsidP="00213216">
      <w:pPr>
        <w:numPr>
          <w:ilvl w:val="0"/>
          <w:numId w:val="8"/>
        </w:numPr>
        <w:spacing w:after="160" w:line="240" w:lineRule="auto"/>
        <w:ind w:left="357" w:hanging="357"/>
        <w:contextualSpacing/>
        <w:rPr>
          <w:color w:val="auto"/>
          <w:sz w:val="22"/>
          <w:szCs w:val="22"/>
        </w:rPr>
      </w:pPr>
      <w:r w:rsidRPr="00CA7834">
        <w:rPr>
          <w:color w:val="auto"/>
          <w:sz w:val="22"/>
          <w:szCs w:val="22"/>
        </w:rPr>
        <w:t xml:space="preserve">Sports/Scout </w:t>
      </w:r>
      <w:proofErr w:type="spellStart"/>
      <w:r w:rsidRPr="00CA7834">
        <w:rPr>
          <w:color w:val="auto"/>
          <w:sz w:val="22"/>
          <w:szCs w:val="22"/>
        </w:rPr>
        <w:t>Bldgs</w:t>
      </w:r>
      <w:proofErr w:type="spellEnd"/>
      <w:r w:rsidRPr="00CA7834">
        <w:rPr>
          <w:color w:val="auto"/>
          <w:sz w:val="22"/>
          <w:szCs w:val="22"/>
        </w:rPr>
        <w:t xml:space="preserve"> ‘backside’ to High St. Short term Ideas (£3k*) + longer term Workplace opportunity.</w:t>
      </w:r>
    </w:p>
    <w:p w14:paraId="34CD2A1D" w14:textId="77777777" w:rsidR="00213216" w:rsidRPr="00CA7834" w:rsidRDefault="00213216" w:rsidP="00213216">
      <w:pPr>
        <w:pStyle w:val="NoSpacing"/>
      </w:pPr>
    </w:p>
    <w:p w14:paraId="2A8039A8" w14:textId="77777777" w:rsidR="00213216" w:rsidRPr="00CA7834" w:rsidRDefault="00213216" w:rsidP="00213216">
      <w:pPr>
        <w:rPr>
          <w:b/>
          <w:color w:val="auto"/>
        </w:rPr>
      </w:pPr>
      <w:r w:rsidRPr="00CA7834">
        <w:rPr>
          <w:b/>
          <w:color w:val="auto"/>
        </w:rPr>
        <w:t>Dependencies:</w:t>
      </w:r>
    </w:p>
    <w:p w14:paraId="1430B55B"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 xml:space="preserve">Dorset Council Highways + Planning/LP. </w:t>
      </w:r>
      <w:proofErr w:type="spellStart"/>
      <w:r w:rsidRPr="00CA7834">
        <w:rPr>
          <w:color w:val="auto"/>
          <w:sz w:val="22"/>
          <w:szCs w:val="22"/>
        </w:rPr>
        <w:t>LM+Upton</w:t>
      </w:r>
      <w:proofErr w:type="spellEnd"/>
      <w:r w:rsidRPr="00CA7834">
        <w:rPr>
          <w:color w:val="auto"/>
          <w:sz w:val="22"/>
          <w:szCs w:val="22"/>
        </w:rPr>
        <w:t xml:space="preserve"> TC. Landowners. Flow of CIL monies.</w:t>
      </w:r>
    </w:p>
    <w:p w14:paraId="3DD57619" w14:textId="77777777" w:rsidR="00213216" w:rsidRPr="00CA7834" w:rsidRDefault="00213216" w:rsidP="00213216">
      <w:pPr>
        <w:pStyle w:val="NoSpacing"/>
      </w:pPr>
    </w:p>
    <w:p w14:paraId="2BAA16F0" w14:textId="77777777" w:rsidR="00213216" w:rsidRPr="00CA7834" w:rsidRDefault="00213216" w:rsidP="00213216">
      <w:pPr>
        <w:rPr>
          <w:b/>
          <w:color w:val="auto"/>
        </w:rPr>
      </w:pPr>
      <w:r w:rsidRPr="00CA7834">
        <w:rPr>
          <w:b/>
          <w:color w:val="auto"/>
        </w:rPr>
        <w:t>Status/Next Steps:</w:t>
      </w:r>
    </w:p>
    <w:p w14:paraId="373EB57A"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Dog Area fencing + gravel Eldons Drove C Pk.</w:t>
      </w:r>
    </w:p>
    <w:p w14:paraId="7BC4DD50"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Exercise Equipment – PC Approval and order.</w:t>
      </w:r>
    </w:p>
    <w:p w14:paraId="4A6B37A7"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Push Tesco/Highways re shop frontage funding.</w:t>
      </w:r>
    </w:p>
    <w:p w14:paraId="0E42E999"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Investigate Grants/Funding/Sponsorship/Lottery/ Local Trusts + Loans/Mortgage possibilities.</w:t>
      </w:r>
    </w:p>
    <w:p w14:paraId="38084396" w14:textId="77777777" w:rsidR="00213216" w:rsidRPr="00CA7834" w:rsidRDefault="00213216" w:rsidP="00213216">
      <w:pPr>
        <w:numPr>
          <w:ilvl w:val="0"/>
          <w:numId w:val="4"/>
        </w:numPr>
        <w:spacing w:after="160"/>
        <w:contextualSpacing/>
        <w:rPr>
          <w:color w:val="auto"/>
          <w:sz w:val="22"/>
          <w:szCs w:val="22"/>
        </w:rPr>
      </w:pPr>
      <w:r w:rsidRPr="00CA7834">
        <w:rPr>
          <w:color w:val="auto"/>
          <w:sz w:val="22"/>
          <w:szCs w:val="22"/>
        </w:rPr>
        <w:t xml:space="preserve">Work up designs for Sports Area, Boules, </w:t>
      </w:r>
      <w:proofErr w:type="gramStart"/>
      <w:r w:rsidRPr="00CA7834">
        <w:rPr>
          <w:color w:val="auto"/>
          <w:sz w:val="22"/>
          <w:szCs w:val="22"/>
        </w:rPr>
        <w:t>Hannams</w:t>
      </w:r>
      <w:proofErr w:type="gramEnd"/>
      <w:r w:rsidRPr="00CA7834">
        <w:rPr>
          <w:color w:val="auto"/>
          <w:sz w:val="22"/>
          <w:szCs w:val="22"/>
        </w:rPr>
        <w:t>/Rec entrance+ Rec landscaping/tree planting.</w:t>
      </w:r>
    </w:p>
    <w:p w14:paraId="3015A364" w14:textId="77777777" w:rsidR="00213216" w:rsidRPr="00CA7834" w:rsidRDefault="00213216" w:rsidP="00213216">
      <w:pPr>
        <w:rPr>
          <w:color w:val="auto"/>
          <w:sz w:val="22"/>
          <w:szCs w:val="22"/>
        </w:rPr>
      </w:pPr>
    </w:p>
    <w:tbl>
      <w:tblPr>
        <w:tblStyle w:val="TableGrid131"/>
        <w:tblW w:w="9634" w:type="dxa"/>
        <w:tblLook w:val="04A0" w:firstRow="1" w:lastRow="0" w:firstColumn="1" w:lastColumn="0" w:noHBand="0" w:noVBand="1"/>
        <w:tblDescription w:val="4 x 4 table showing actual, forecast and total expenses for each of three years 2021/22, 2022/23 and 2023/24"/>
      </w:tblPr>
      <w:tblGrid>
        <w:gridCol w:w="2254"/>
        <w:gridCol w:w="2254"/>
        <w:gridCol w:w="2433"/>
        <w:gridCol w:w="2693"/>
      </w:tblGrid>
      <w:tr w:rsidR="00A74C85" w:rsidRPr="00CA7834" w14:paraId="41B7432D" w14:textId="77777777" w:rsidTr="00A74C85">
        <w:trPr>
          <w:trHeight w:val="567"/>
          <w:tblHeader/>
        </w:trPr>
        <w:tc>
          <w:tcPr>
            <w:tcW w:w="2254" w:type="dxa"/>
            <w:vAlign w:val="center"/>
          </w:tcPr>
          <w:p w14:paraId="4929FB42" w14:textId="77777777" w:rsidR="00213216" w:rsidRPr="00CA7834" w:rsidRDefault="00213216" w:rsidP="00213216">
            <w:pPr>
              <w:spacing w:after="160"/>
              <w:rPr>
                <w:color w:val="auto"/>
                <w:sz w:val="22"/>
                <w:szCs w:val="22"/>
              </w:rPr>
            </w:pPr>
            <w:r w:rsidRPr="00CA7834">
              <w:rPr>
                <w:color w:val="auto"/>
                <w:sz w:val="22"/>
                <w:szCs w:val="22"/>
              </w:rPr>
              <w:t>Financial Forecast:</w:t>
            </w:r>
          </w:p>
          <w:p w14:paraId="6A98FB33" w14:textId="77777777" w:rsidR="00213216" w:rsidRPr="00CA7834" w:rsidRDefault="00213216" w:rsidP="00213216">
            <w:pPr>
              <w:spacing w:after="160"/>
              <w:rPr>
                <w:color w:val="auto"/>
                <w:sz w:val="18"/>
                <w:szCs w:val="18"/>
              </w:rPr>
            </w:pPr>
            <w:r w:rsidRPr="00CA7834">
              <w:rPr>
                <w:color w:val="auto"/>
                <w:sz w:val="18"/>
                <w:szCs w:val="18"/>
              </w:rPr>
              <w:t>(£000’s, excluding VAT)</w:t>
            </w:r>
          </w:p>
        </w:tc>
        <w:tc>
          <w:tcPr>
            <w:tcW w:w="2254" w:type="dxa"/>
            <w:vAlign w:val="center"/>
          </w:tcPr>
          <w:p w14:paraId="09E9C6C5" w14:textId="77777777" w:rsidR="00213216" w:rsidRPr="00CA7834" w:rsidRDefault="00213216" w:rsidP="00213216">
            <w:pPr>
              <w:spacing w:after="160"/>
              <w:jc w:val="right"/>
              <w:rPr>
                <w:color w:val="auto"/>
                <w:sz w:val="22"/>
                <w:szCs w:val="22"/>
              </w:rPr>
            </w:pPr>
            <w:r w:rsidRPr="00CA7834">
              <w:rPr>
                <w:color w:val="auto"/>
                <w:sz w:val="22"/>
                <w:szCs w:val="22"/>
              </w:rPr>
              <w:t>2020-21</w:t>
            </w:r>
          </w:p>
        </w:tc>
        <w:tc>
          <w:tcPr>
            <w:tcW w:w="2433" w:type="dxa"/>
            <w:vAlign w:val="center"/>
          </w:tcPr>
          <w:p w14:paraId="687B34FA" w14:textId="77777777" w:rsidR="00213216" w:rsidRPr="00CA7834" w:rsidRDefault="00213216" w:rsidP="00213216">
            <w:pPr>
              <w:spacing w:after="160"/>
              <w:jc w:val="right"/>
              <w:rPr>
                <w:color w:val="auto"/>
                <w:sz w:val="22"/>
                <w:szCs w:val="22"/>
              </w:rPr>
            </w:pPr>
            <w:r w:rsidRPr="00CA7834">
              <w:rPr>
                <w:color w:val="auto"/>
                <w:sz w:val="22"/>
                <w:szCs w:val="22"/>
              </w:rPr>
              <w:t>2021-22</w:t>
            </w:r>
          </w:p>
        </w:tc>
        <w:tc>
          <w:tcPr>
            <w:tcW w:w="2693" w:type="dxa"/>
            <w:vAlign w:val="center"/>
          </w:tcPr>
          <w:p w14:paraId="59AC4A9D" w14:textId="77777777" w:rsidR="00213216" w:rsidRPr="00CA7834" w:rsidRDefault="00213216" w:rsidP="00213216">
            <w:pPr>
              <w:spacing w:after="160"/>
              <w:jc w:val="right"/>
              <w:rPr>
                <w:color w:val="auto"/>
                <w:sz w:val="22"/>
                <w:szCs w:val="22"/>
              </w:rPr>
            </w:pPr>
            <w:r w:rsidRPr="00CA7834">
              <w:rPr>
                <w:color w:val="auto"/>
                <w:sz w:val="22"/>
                <w:szCs w:val="22"/>
              </w:rPr>
              <w:t>2022-23</w:t>
            </w:r>
          </w:p>
        </w:tc>
      </w:tr>
      <w:tr w:rsidR="00A74C85" w:rsidRPr="00CA7834" w14:paraId="3EFA6A15" w14:textId="77777777" w:rsidTr="00A74C85">
        <w:trPr>
          <w:trHeight w:val="567"/>
          <w:tblHeader/>
        </w:trPr>
        <w:tc>
          <w:tcPr>
            <w:tcW w:w="2254" w:type="dxa"/>
            <w:vAlign w:val="center"/>
          </w:tcPr>
          <w:p w14:paraId="2E98DC88" w14:textId="77777777" w:rsidR="00213216" w:rsidRPr="00CA7834" w:rsidRDefault="00213216" w:rsidP="00213216">
            <w:pPr>
              <w:spacing w:after="160"/>
              <w:rPr>
                <w:color w:val="auto"/>
                <w:sz w:val="22"/>
                <w:szCs w:val="22"/>
              </w:rPr>
            </w:pPr>
            <w:r w:rsidRPr="00CA7834">
              <w:rPr>
                <w:color w:val="auto"/>
                <w:sz w:val="22"/>
                <w:szCs w:val="22"/>
              </w:rPr>
              <w:t>Expense to date</w:t>
            </w:r>
          </w:p>
        </w:tc>
        <w:tc>
          <w:tcPr>
            <w:tcW w:w="2254" w:type="dxa"/>
            <w:vAlign w:val="center"/>
          </w:tcPr>
          <w:p w14:paraId="39511650" w14:textId="56F63209" w:rsidR="00213216" w:rsidRPr="00CA7834" w:rsidRDefault="00213216" w:rsidP="00A74C85">
            <w:pPr>
              <w:spacing w:after="160"/>
              <w:jc w:val="right"/>
              <w:rPr>
                <w:color w:val="auto"/>
                <w:sz w:val="22"/>
                <w:szCs w:val="22"/>
              </w:rPr>
            </w:pPr>
            <w:r w:rsidRPr="00CA7834">
              <w:rPr>
                <w:color w:val="auto"/>
                <w:sz w:val="22"/>
                <w:szCs w:val="22"/>
              </w:rPr>
              <w:t xml:space="preserve"> </w:t>
            </w:r>
            <w:r w:rsidR="00A74C85">
              <w:rPr>
                <w:color w:val="auto"/>
                <w:sz w:val="22"/>
                <w:szCs w:val="22"/>
              </w:rPr>
              <w:t>1</w:t>
            </w:r>
            <w:r w:rsidRPr="00CA7834">
              <w:rPr>
                <w:color w:val="auto"/>
                <w:sz w:val="22"/>
                <w:szCs w:val="22"/>
              </w:rPr>
              <w:t>.5</w:t>
            </w:r>
          </w:p>
        </w:tc>
        <w:tc>
          <w:tcPr>
            <w:tcW w:w="2433" w:type="dxa"/>
            <w:vAlign w:val="center"/>
          </w:tcPr>
          <w:p w14:paraId="76D1CAC8" w14:textId="553C9CDC" w:rsidR="00213216" w:rsidRPr="00CA7834" w:rsidRDefault="00213216" w:rsidP="00A74C85">
            <w:pPr>
              <w:spacing w:after="160"/>
              <w:jc w:val="right"/>
              <w:rPr>
                <w:color w:val="auto"/>
                <w:sz w:val="22"/>
                <w:szCs w:val="22"/>
              </w:rPr>
            </w:pPr>
            <w:r w:rsidRPr="00CA7834">
              <w:rPr>
                <w:color w:val="auto"/>
                <w:sz w:val="22"/>
                <w:szCs w:val="22"/>
              </w:rPr>
              <w:t xml:space="preserve"> 24</w:t>
            </w:r>
          </w:p>
        </w:tc>
        <w:tc>
          <w:tcPr>
            <w:tcW w:w="2693" w:type="dxa"/>
            <w:vAlign w:val="center"/>
          </w:tcPr>
          <w:p w14:paraId="695D650C" w14:textId="77777777" w:rsidR="00213216" w:rsidRPr="00CA7834" w:rsidRDefault="00213216" w:rsidP="00213216">
            <w:pPr>
              <w:spacing w:after="160"/>
              <w:jc w:val="right"/>
              <w:rPr>
                <w:color w:val="auto"/>
                <w:sz w:val="22"/>
                <w:szCs w:val="22"/>
              </w:rPr>
            </w:pPr>
          </w:p>
        </w:tc>
      </w:tr>
      <w:tr w:rsidR="00A74C85" w:rsidRPr="00CA7834" w14:paraId="7F7BFFA4" w14:textId="77777777" w:rsidTr="00A74C85">
        <w:trPr>
          <w:trHeight w:val="567"/>
          <w:tblHeader/>
        </w:trPr>
        <w:tc>
          <w:tcPr>
            <w:tcW w:w="2254" w:type="dxa"/>
            <w:vAlign w:val="center"/>
          </w:tcPr>
          <w:p w14:paraId="27C4709C" w14:textId="77777777" w:rsidR="00213216" w:rsidRPr="00CA7834" w:rsidRDefault="00213216" w:rsidP="00213216">
            <w:pPr>
              <w:spacing w:after="160"/>
              <w:rPr>
                <w:color w:val="auto"/>
                <w:sz w:val="22"/>
                <w:szCs w:val="22"/>
              </w:rPr>
            </w:pPr>
            <w:r w:rsidRPr="00CA7834">
              <w:rPr>
                <w:color w:val="auto"/>
                <w:sz w:val="22"/>
                <w:szCs w:val="22"/>
              </w:rPr>
              <w:t>Forecast</w:t>
            </w:r>
          </w:p>
        </w:tc>
        <w:tc>
          <w:tcPr>
            <w:tcW w:w="2254" w:type="dxa"/>
            <w:vAlign w:val="center"/>
          </w:tcPr>
          <w:p w14:paraId="3620E75D" w14:textId="77777777" w:rsidR="00213216" w:rsidRPr="00CA7834" w:rsidRDefault="00213216" w:rsidP="00213216">
            <w:pPr>
              <w:spacing w:after="160"/>
              <w:jc w:val="right"/>
              <w:rPr>
                <w:color w:val="auto"/>
                <w:sz w:val="22"/>
                <w:szCs w:val="22"/>
              </w:rPr>
            </w:pPr>
          </w:p>
        </w:tc>
        <w:tc>
          <w:tcPr>
            <w:tcW w:w="2433" w:type="dxa"/>
            <w:vAlign w:val="center"/>
          </w:tcPr>
          <w:p w14:paraId="2758BAB2" w14:textId="7E330756" w:rsidR="00213216" w:rsidRPr="00CA7834" w:rsidRDefault="00213216" w:rsidP="00A74C85">
            <w:pPr>
              <w:spacing w:after="160"/>
              <w:jc w:val="right"/>
              <w:rPr>
                <w:color w:val="auto"/>
                <w:sz w:val="22"/>
                <w:szCs w:val="22"/>
              </w:rPr>
            </w:pPr>
            <w:r w:rsidRPr="00CA7834">
              <w:rPr>
                <w:color w:val="auto"/>
                <w:sz w:val="22"/>
                <w:szCs w:val="22"/>
              </w:rPr>
              <w:t xml:space="preserve"> 42</w:t>
            </w:r>
          </w:p>
        </w:tc>
        <w:tc>
          <w:tcPr>
            <w:tcW w:w="2693" w:type="dxa"/>
            <w:vAlign w:val="center"/>
          </w:tcPr>
          <w:p w14:paraId="76756A95" w14:textId="77777777" w:rsidR="00A74C85" w:rsidRDefault="00213216" w:rsidP="00A74C85">
            <w:pPr>
              <w:spacing w:after="160"/>
              <w:rPr>
                <w:color w:val="auto"/>
                <w:sz w:val="22"/>
                <w:szCs w:val="22"/>
              </w:rPr>
            </w:pPr>
            <w:r w:rsidRPr="00CA7834">
              <w:rPr>
                <w:color w:val="auto"/>
                <w:sz w:val="22"/>
                <w:szCs w:val="22"/>
              </w:rPr>
              <w:t xml:space="preserve">(Items 6+15 split 50% into 23-24) </w:t>
            </w:r>
          </w:p>
          <w:p w14:paraId="11FF0553" w14:textId="1186CB8B" w:rsidR="00213216" w:rsidRPr="00CA7834" w:rsidRDefault="00213216" w:rsidP="00A74C85">
            <w:pPr>
              <w:spacing w:after="160"/>
              <w:jc w:val="right"/>
              <w:rPr>
                <w:color w:val="auto"/>
                <w:sz w:val="22"/>
                <w:szCs w:val="22"/>
              </w:rPr>
            </w:pPr>
            <w:r w:rsidRPr="00CA7834">
              <w:rPr>
                <w:color w:val="auto"/>
                <w:sz w:val="22"/>
                <w:szCs w:val="22"/>
              </w:rPr>
              <w:t>170</w:t>
            </w:r>
          </w:p>
        </w:tc>
      </w:tr>
      <w:tr w:rsidR="00A74C85" w:rsidRPr="00CA7834" w14:paraId="27366582" w14:textId="77777777" w:rsidTr="00A74C85">
        <w:trPr>
          <w:trHeight w:val="567"/>
          <w:tblHeader/>
        </w:trPr>
        <w:tc>
          <w:tcPr>
            <w:tcW w:w="2254" w:type="dxa"/>
            <w:vAlign w:val="center"/>
          </w:tcPr>
          <w:p w14:paraId="530B2326" w14:textId="77777777" w:rsidR="00213216" w:rsidRPr="00CA7834" w:rsidRDefault="00213216" w:rsidP="00213216">
            <w:pPr>
              <w:spacing w:after="160"/>
              <w:rPr>
                <w:color w:val="auto"/>
                <w:sz w:val="22"/>
                <w:szCs w:val="22"/>
              </w:rPr>
            </w:pPr>
            <w:r w:rsidRPr="00CA7834">
              <w:rPr>
                <w:color w:val="auto"/>
                <w:sz w:val="22"/>
                <w:szCs w:val="22"/>
              </w:rPr>
              <w:t>Total</w:t>
            </w:r>
          </w:p>
        </w:tc>
        <w:tc>
          <w:tcPr>
            <w:tcW w:w="2254" w:type="dxa"/>
            <w:vAlign w:val="center"/>
          </w:tcPr>
          <w:p w14:paraId="6D504A49" w14:textId="77777777" w:rsidR="00213216" w:rsidRPr="00CA7834" w:rsidRDefault="00213216" w:rsidP="00213216">
            <w:pPr>
              <w:spacing w:after="160"/>
              <w:jc w:val="right"/>
              <w:rPr>
                <w:color w:val="auto"/>
                <w:sz w:val="22"/>
                <w:szCs w:val="22"/>
              </w:rPr>
            </w:pPr>
            <w:r w:rsidRPr="00CA7834">
              <w:rPr>
                <w:color w:val="auto"/>
                <w:sz w:val="22"/>
                <w:szCs w:val="22"/>
              </w:rPr>
              <w:t>1.5</w:t>
            </w:r>
          </w:p>
        </w:tc>
        <w:tc>
          <w:tcPr>
            <w:tcW w:w="2433" w:type="dxa"/>
            <w:vAlign w:val="center"/>
          </w:tcPr>
          <w:p w14:paraId="3C3EB86C" w14:textId="77777777" w:rsidR="00213216" w:rsidRPr="00CA7834" w:rsidRDefault="00213216" w:rsidP="00213216">
            <w:pPr>
              <w:spacing w:after="160"/>
              <w:jc w:val="right"/>
              <w:rPr>
                <w:color w:val="auto"/>
                <w:sz w:val="22"/>
                <w:szCs w:val="22"/>
              </w:rPr>
            </w:pPr>
            <w:r w:rsidRPr="00CA7834">
              <w:rPr>
                <w:color w:val="auto"/>
                <w:sz w:val="22"/>
                <w:szCs w:val="22"/>
              </w:rPr>
              <w:t>66</w:t>
            </w:r>
          </w:p>
        </w:tc>
        <w:tc>
          <w:tcPr>
            <w:tcW w:w="2693" w:type="dxa"/>
            <w:vAlign w:val="center"/>
          </w:tcPr>
          <w:p w14:paraId="4D35E246" w14:textId="77777777" w:rsidR="00213216" w:rsidRPr="00CA7834" w:rsidRDefault="00213216" w:rsidP="00213216">
            <w:pPr>
              <w:spacing w:after="160"/>
              <w:jc w:val="right"/>
              <w:rPr>
                <w:color w:val="auto"/>
                <w:sz w:val="22"/>
                <w:szCs w:val="22"/>
              </w:rPr>
            </w:pPr>
            <w:r w:rsidRPr="00CA7834">
              <w:rPr>
                <w:color w:val="auto"/>
                <w:sz w:val="22"/>
                <w:szCs w:val="22"/>
              </w:rPr>
              <w:t>?</w:t>
            </w:r>
          </w:p>
        </w:tc>
      </w:tr>
    </w:tbl>
    <w:p w14:paraId="0DFBEF71" w14:textId="77777777" w:rsidR="00213216" w:rsidRPr="00CA7834" w:rsidRDefault="00213216" w:rsidP="000F0283">
      <w:pPr>
        <w:spacing w:line="240" w:lineRule="auto"/>
        <w:rPr>
          <w:b/>
          <w:color w:val="auto"/>
          <w:sz w:val="22"/>
          <w:szCs w:val="22"/>
        </w:rPr>
      </w:pPr>
    </w:p>
    <w:p w14:paraId="151D7E99" w14:textId="77777777" w:rsidR="00213216" w:rsidRPr="00CA7834" w:rsidRDefault="00213216" w:rsidP="000F0283">
      <w:pPr>
        <w:spacing w:line="240" w:lineRule="auto"/>
        <w:rPr>
          <w:b/>
          <w:color w:val="auto"/>
          <w:sz w:val="22"/>
          <w:szCs w:val="22"/>
        </w:rPr>
      </w:pPr>
    </w:p>
    <w:p w14:paraId="278E5E11" w14:textId="6CE0EA0A" w:rsidR="00213216" w:rsidRPr="00CA7834" w:rsidRDefault="00213216">
      <w:pPr>
        <w:spacing w:line="240" w:lineRule="auto"/>
        <w:rPr>
          <w:b/>
          <w:color w:val="auto"/>
          <w:sz w:val="22"/>
          <w:szCs w:val="22"/>
        </w:rPr>
      </w:pPr>
      <w:r w:rsidRPr="00CA7834">
        <w:rPr>
          <w:b/>
          <w:color w:val="auto"/>
          <w:sz w:val="22"/>
          <w:szCs w:val="22"/>
        </w:rPr>
        <w:br w:type="page"/>
      </w:r>
    </w:p>
    <w:p w14:paraId="28D73231" w14:textId="7B5B4024" w:rsidR="00F008BE" w:rsidRPr="00CA7834" w:rsidRDefault="00F008BE" w:rsidP="00F008BE">
      <w:pPr>
        <w:pStyle w:val="Heading2"/>
        <w:rPr>
          <w:color w:val="auto"/>
        </w:rPr>
      </w:pPr>
      <w:r w:rsidRPr="00CA7834">
        <w:rPr>
          <w:color w:val="auto"/>
          <w:highlight w:val="yellow"/>
        </w:rPr>
        <w:lastRenderedPageBreak/>
        <w:t xml:space="preserve">APPENDIX </w:t>
      </w:r>
      <w:r w:rsidR="006E5387" w:rsidRPr="00CA7834">
        <w:rPr>
          <w:color w:val="auto"/>
          <w:highlight w:val="yellow"/>
        </w:rPr>
        <w:t>6</w:t>
      </w:r>
    </w:p>
    <w:p w14:paraId="62AD5545"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rFonts w:asciiTheme="minorHAnsi" w:eastAsiaTheme="minorHAnsi" w:hAnsiTheme="minorHAnsi" w:cstheme="minorBidi"/>
          <w:b/>
          <w:color w:val="auto"/>
          <w:sz w:val="22"/>
          <w:szCs w:val="22"/>
        </w:rPr>
        <w:t>Neighbourhood Plan 2 Working Group – Summary Report. Nov 2021</w:t>
      </w:r>
    </w:p>
    <w:p w14:paraId="2EAD363F" w14:textId="77777777" w:rsidR="00F008BE" w:rsidRPr="00CA7834" w:rsidRDefault="00F008BE" w:rsidP="00F008BE">
      <w:pPr>
        <w:spacing w:line="240" w:lineRule="auto"/>
        <w:rPr>
          <w:color w:val="auto"/>
          <w:sz w:val="22"/>
          <w:szCs w:val="22"/>
          <w:lang w:eastAsia="en-GB"/>
        </w:rPr>
      </w:pPr>
    </w:p>
    <w:p w14:paraId="4606E43B"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Objective:</w:t>
      </w:r>
    </w:p>
    <w:p w14:paraId="116E8101"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color w:val="auto"/>
          <w:sz w:val="22"/>
          <w:szCs w:val="22"/>
        </w:rPr>
        <w:t>To revise and/or update the Lytchett Matravers Neighbourhood Plan (LMNP) in preparation for the upcoming Dorset Local Plan.</w:t>
      </w:r>
      <w:r w:rsidRPr="00CA7834">
        <w:rPr>
          <w:rFonts w:asciiTheme="minorHAnsi" w:eastAsiaTheme="minorHAnsi" w:hAnsiTheme="minorHAnsi" w:cstheme="minorBidi"/>
          <w:color w:val="auto"/>
          <w:sz w:val="22"/>
          <w:szCs w:val="22"/>
        </w:rPr>
        <w:t xml:space="preserve"> </w:t>
      </w:r>
    </w:p>
    <w:p w14:paraId="5757C779" w14:textId="77777777" w:rsidR="00F008BE" w:rsidRPr="00CA7834" w:rsidRDefault="00F008BE" w:rsidP="00F008BE">
      <w:pPr>
        <w:spacing w:line="240" w:lineRule="auto"/>
        <w:rPr>
          <w:rFonts w:asciiTheme="minorHAnsi" w:eastAsiaTheme="minorHAnsi" w:hAnsiTheme="minorHAnsi" w:cstheme="minorBidi"/>
          <w:color w:val="auto"/>
          <w:sz w:val="22"/>
          <w:szCs w:val="22"/>
        </w:rPr>
      </w:pPr>
    </w:p>
    <w:p w14:paraId="5D8C4B11"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Working Group Participants:</w:t>
      </w:r>
    </w:p>
    <w:p w14:paraId="6A28AA68" w14:textId="77777777" w:rsidR="00F008BE" w:rsidRPr="00CA7834" w:rsidRDefault="00F008BE" w:rsidP="00F008BE">
      <w:pPr>
        <w:spacing w:line="240" w:lineRule="auto"/>
        <w:rPr>
          <w:rFonts w:asciiTheme="minorHAnsi" w:eastAsiaTheme="minorHAnsi" w:hAnsiTheme="minorHAnsi" w:cstheme="minorBidi"/>
          <w:color w:val="auto"/>
          <w:sz w:val="22"/>
          <w:szCs w:val="22"/>
        </w:rPr>
      </w:pPr>
      <w:r w:rsidRPr="00CA7834">
        <w:rPr>
          <w:color w:val="auto"/>
          <w:sz w:val="22"/>
          <w:szCs w:val="22"/>
        </w:rPr>
        <w:t xml:space="preserve">Ken Morgan, Micki Attridge, Karen Korenevsky, Martyn Colvey, Alf Bush </w:t>
      </w:r>
    </w:p>
    <w:p w14:paraId="351E52D1" w14:textId="77777777" w:rsidR="00F008BE" w:rsidRPr="00CA7834" w:rsidRDefault="00F008BE" w:rsidP="00F008BE">
      <w:pPr>
        <w:spacing w:line="240" w:lineRule="auto"/>
        <w:rPr>
          <w:rFonts w:asciiTheme="minorHAnsi" w:eastAsiaTheme="minorHAnsi" w:hAnsiTheme="minorHAnsi" w:cstheme="minorBidi"/>
          <w:color w:val="auto"/>
          <w:sz w:val="22"/>
          <w:szCs w:val="22"/>
        </w:rPr>
      </w:pPr>
    </w:p>
    <w:p w14:paraId="675BD924"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Details:</w:t>
      </w:r>
    </w:p>
    <w:p w14:paraId="49A62347" w14:textId="77777777" w:rsidR="00F008BE" w:rsidRPr="00CA7834" w:rsidRDefault="00F008BE" w:rsidP="00F008BE">
      <w:pPr>
        <w:spacing w:line="240" w:lineRule="auto"/>
        <w:rPr>
          <w:color w:val="auto"/>
          <w:sz w:val="22"/>
          <w:szCs w:val="22"/>
        </w:rPr>
      </w:pPr>
      <w:r w:rsidRPr="00CA7834">
        <w:rPr>
          <w:color w:val="auto"/>
          <w:sz w:val="22"/>
          <w:szCs w:val="22"/>
        </w:rPr>
        <w:t xml:space="preserve">The current LMNP was limited in scope by both Purbeck District Council and further by the examiner. The plan was prevented from identifying any type of development and in addition many policies/strategies for the community were removed. </w:t>
      </w:r>
      <w:proofErr w:type="gramStart"/>
      <w:r w:rsidRPr="00CA7834">
        <w:rPr>
          <w:color w:val="auto"/>
          <w:sz w:val="22"/>
          <w:szCs w:val="22"/>
        </w:rPr>
        <w:t>e.g</w:t>
      </w:r>
      <w:proofErr w:type="gramEnd"/>
      <w:r w:rsidRPr="00CA7834">
        <w:rPr>
          <w:color w:val="auto"/>
          <w:sz w:val="22"/>
          <w:szCs w:val="22"/>
        </w:rPr>
        <w:t>. infrastructure and employment requirements.</w:t>
      </w:r>
    </w:p>
    <w:p w14:paraId="05A43589" w14:textId="77777777" w:rsidR="00F008BE" w:rsidRPr="00CA7834" w:rsidRDefault="00F008BE" w:rsidP="00F008BE">
      <w:pPr>
        <w:spacing w:line="240" w:lineRule="auto"/>
        <w:rPr>
          <w:color w:val="auto"/>
          <w:sz w:val="22"/>
          <w:szCs w:val="22"/>
        </w:rPr>
      </w:pPr>
      <w:r w:rsidRPr="00CA7834">
        <w:rPr>
          <w:color w:val="auto"/>
          <w:sz w:val="22"/>
          <w:szCs w:val="22"/>
        </w:rPr>
        <w:t>A revised LMNP is required to address the chronic erosion of the green belt over the last 40 years, to ensure development is beneficial to the community in addressing its needs.</w:t>
      </w:r>
    </w:p>
    <w:p w14:paraId="07A67AFA"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Counter the current erosion of the green belt</w:t>
      </w:r>
    </w:p>
    <w:p w14:paraId="18C870C3"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Require that any development meets the Climate Change Emergency sustainable criteria and delivers low energy / net zero buildings.</w:t>
      </w:r>
    </w:p>
    <w:p w14:paraId="5C9A9532"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Sustainable pedestrian friendly links within the village; safe walking routes, particularly to school.</w:t>
      </w:r>
    </w:p>
    <w:p w14:paraId="315A8D63"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Green amenity spaces and recreation facilities around the village.</w:t>
      </w:r>
    </w:p>
    <w:p w14:paraId="79EEC9DB" w14:textId="77777777" w:rsidR="00F008BE" w:rsidRPr="00CA7834" w:rsidRDefault="00F008BE" w:rsidP="00F008BE">
      <w:pPr>
        <w:numPr>
          <w:ilvl w:val="0"/>
          <w:numId w:val="39"/>
        </w:numPr>
        <w:spacing w:line="240" w:lineRule="auto"/>
        <w:ind w:left="357" w:hanging="357"/>
        <w:rPr>
          <w:rFonts w:eastAsia="Times New Roman"/>
          <w:color w:val="auto"/>
          <w:sz w:val="22"/>
          <w:szCs w:val="22"/>
        </w:rPr>
      </w:pPr>
      <w:r w:rsidRPr="00CA7834">
        <w:rPr>
          <w:rFonts w:eastAsia="Times New Roman"/>
          <w:color w:val="auto"/>
          <w:sz w:val="22"/>
          <w:szCs w:val="22"/>
        </w:rPr>
        <w:t>Securing safe and attractive walking and cycling connection with the secondary school (2 miles away) and on to the conurbation (5 miles) as well as surrounding countryside.</w:t>
      </w:r>
    </w:p>
    <w:p w14:paraId="58C2CDEB"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Redressing the imbalance of housing and employment opportunities.</w:t>
      </w:r>
    </w:p>
    <w:p w14:paraId="446297D9" w14:textId="77777777" w:rsidR="00F008BE" w:rsidRPr="00CA7834" w:rsidRDefault="00F008BE" w:rsidP="00F008BE">
      <w:pPr>
        <w:numPr>
          <w:ilvl w:val="0"/>
          <w:numId w:val="39"/>
        </w:numPr>
        <w:spacing w:line="240" w:lineRule="auto"/>
        <w:rPr>
          <w:rFonts w:eastAsia="Times New Roman"/>
          <w:color w:val="auto"/>
          <w:sz w:val="22"/>
          <w:szCs w:val="22"/>
        </w:rPr>
      </w:pPr>
      <w:r w:rsidRPr="00CA7834">
        <w:rPr>
          <w:rFonts w:eastAsia="Times New Roman"/>
          <w:color w:val="auto"/>
          <w:sz w:val="22"/>
          <w:szCs w:val="22"/>
        </w:rPr>
        <w:t>Achieving a good standard of design to reinforce local identity with an emphasis of making and connecting attractive spaces.</w:t>
      </w:r>
    </w:p>
    <w:p w14:paraId="156833C1" w14:textId="77777777" w:rsidR="00F008BE" w:rsidRPr="00CA7834" w:rsidRDefault="00F008BE" w:rsidP="00F008BE">
      <w:pPr>
        <w:spacing w:line="240" w:lineRule="auto"/>
        <w:rPr>
          <w:rFonts w:asciiTheme="minorHAnsi" w:eastAsiaTheme="minorHAnsi" w:hAnsiTheme="minorHAnsi" w:cstheme="minorBidi"/>
          <w:b/>
          <w:color w:val="auto"/>
          <w:sz w:val="22"/>
          <w:szCs w:val="22"/>
        </w:rPr>
      </w:pPr>
    </w:p>
    <w:p w14:paraId="5996375F"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Dependencies:</w:t>
      </w:r>
    </w:p>
    <w:p w14:paraId="72D7238E" w14:textId="77777777" w:rsidR="00F008BE" w:rsidRPr="00CA7834" w:rsidRDefault="00F008BE" w:rsidP="00F008BE">
      <w:pPr>
        <w:pStyle w:val="ListParagraph"/>
        <w:numPr>
          <w:ilvl w:val="0"/>
          <w:numId w:val="40"/>
        </w:numPr>
        <w:spacing w:line="240" w:lineRule="auto"/>
        <w:ind w:left="357" w:hanging="357"/>
        <w:rPr>
          <w:b/>
          <w:color w:val="auto"/>
          <w:sz w:val="22"/>
          <w:szCs w:val="22"/>
        </w:rPr>
      </w:pPr>
      <w:r w:rsidRPr="00CA7834">
        <w:rPr>
          <w:color w:val="auto"/>
          <w:sz w:val="22"/>
          <w:szCs w:val="22"/>
        </w:rPr>
        <w:t>PLP adoption</w:t>
      </w:r>
    </w:p>
    <w:p w14:paraId="427BFBF1" w14:textId="77777777" w:rsidR="00F008BE" w:rsidRPr="00CA7834" w:rsidRDefault="00F008BE" w:rsidP="00F008BE">
      <w:pPr>
        <w:pStyle w:val="ListParagraph"/>
        <w:numPr>
          <w:ilvl w:val="0"/>
          <w:numId w:val="40"/>
        </w:numPr>
        <w:spacing w:line="240" w:lineRule="auto"/>
        <w:ind w:left="357" w:hanging="357"/>
        <w:rPr>
          <w:b/>
          <w:color w:val="auto"/>
          <w:sz w:val="22"/>
          <w:szCs w:val="22"/>
        </w:rPr>
      </w:pPr>
      <w:r w:rsidRPr="00CA7834">
        <w:rPr>
          <w:color w:val="auto"/>
          <w:sz w:val="22"/>
          <w:szCs w:val="22"/>
        </w:rPr>
        <w:t>DLP next consultancy stage</w:t>
      </w:r>
    </w:p>
    <w:p w14:paraId="297D220C" w14:textId="77777777" w:rsidR="00F008BE" w:rsidRPr="00CA7834" w:rsidRDefault="00F008BE" w:rsidP="00F008BE">
      <w:pPr>
        <w:spacing w:line="240" w:lineRule="auto"/>
        <w:rPr>
          <w:rFonts w:asciiTheme="minorHAnsi" w:eastAsiaTheme="minorHAnsi" w:hAnsiTheme="minorHAnsi" w:cstheme="minorBidi"/>
          <w:b/>
          <w:color w:val="auto"/>
          <w:sz w:val="22"/>
          <w:szCs w:val="22"/>
        </w:rPr>
      </w:pPr>
    </w:p>
    <w:p w14:paraId="408FE380" w14:textId="77777777" w:rsidR="00F008BE" w:rsidRPr="00CA7834" w:rsidRDefault="00F008BE" w:rsidP="00F008BE">
      <w:pPr>
        <w:spacing w:line="240" w:lineRule="auto"/>
        <w:rPr>
          <w:rFonts w:asciiTheme="minorHAnsi" w:eastAsiaTheme="minorHAnsi" w:hAnsiTheme="minorHAnsi" w:cstheme="minorBidi"/>
          <w:b/>
          <w:color w:val="auto"/>
          <w:sz w:val="22"/>
          <w:szCs w:val="22"/>
        </w:rPr>
      </w:pPr>
      <w:r w:rsidRPr="00CA7834">
        <w:rPr>
          <w:rFonts w:asciiTheme="minorHAnsi" w:eastAsiaTheme="minorHAnsi" w:hAnsiTheme="minorHAnsi" w:cstheme="minorBidi"/>
          <w:b/>
          <w:color w:val="auto"/>
          <w:sz w:val="22"/>
          <w:szCs w:val="22"/>
        </w:rPr>
        <w:t>Status/Next Steps:</w:t>
      </w:r>
    </w:p>
    <w:p w14:paraId="6B1787BB"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review planning consultant engagement</w:t>
      </w:r>
    </w:p>
    <w:p w14:paraId="00BEEFCC"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write further comments to DC regarding planning application for 95 houses</w:t>
      </w:r>
    </w:p>
    <w:p w14:paraId="38021716"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PC to review membership of CPRE</w:t>
      </w:r>
    </w:p>
    <w:p w14:paraId="433C86C0" w14:textId="77777777" w:rsidR="00F008BE" w:rsidRPr="00CA7834" w:rsidRDefault="00F008BE" w:rsidP="00F008BE">
      <w:pPr>
        <w:numPr>
          <w:ilvl w:val="0"/>
          <w:numId w:val="36"/>
        </w:numPr>
        <w:spacing w:line="240" w:lineRule="auto"/>
        <w:rPr>
          <w:color w:val="auto"/>
          <w:sz w:val="22"/>
          <w:szCs w:val="22"/>
        </w:rPr>
      </w:pPr>
      <w:r w:rsidRPr="00CA7834">
        <w:rPr>
          <w:color w:val="auto"/>
          <w:sz w:val="22"/>
          <w:szCs w:val="22"/>
        </w:rPr>
        <w:t>NP2WG to develop core objectives</w:t>
      </w:r>
    </w:p>
    <w:p w14:paraId="040A5E4D" w14:textId="77777777" w:rsidR="00F008BE" w:rsidRPr="00CA7834" w:rsidRDefault="00F008BE" w:rsidP="00F008BE">
      <w:pPr>
        <w:spacing w:line="240" w:lineRule="auto"/>
        <w:ind w:left="454"/>
        <w:contextualSpacing/>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 </w:t>
      </w: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F008BE" w:rsidRPr="00CA7834" w14:paraId="4DD826BB" w14:textId="77777777" w:rsidTr="00437FD0">
        <w:trPr>
          <w:trHeight w:val="567"/>
          <w:tblHeader/>
        </w:trPr>
        <w:tc>
          <w:tcPr>
            <w:tcW w:w="2254" w:type="dxa"/>
            <w:vAlign w:val="center"/>
          </w:tcPr>
          <w:p w14:paraId="1CD06EB1" w14:textId="77777777" w:rsidR="00F008BE" w:rsidRPr="00CA7834" w:rsidRDefault="00F008BE" w:rsidP="00437FD0">
            <w:pPr>
              <w:spacing w:line="240" w:lineRule="auto"/>
              <w:rPr>
                <w:color w:val="auto"/>
                <w:sz w:val="22"/>
                <w:szCs w:val="22"/>
              </w:rPr>
            </w:pPr>
            <w:r w:rsidRPr="00CA7834">
              <w:rPr>
                <w:color w:val="auto"/>
                <w:sz w:val="22"/>
                <w:szCs w:val="22"/>
              </w:rPr>
              <w:t>Financial Forecast:</w:t>
            </w:r>
          </w:p>
          <w:p w14:paraId="0333310E" w14:textId="77777777" w:rsidR="00F008BE" w:rsidRPr="00CA7834" w:rsidRDefault="00F008BE" w:rsidP="00437FD0">
            <w:pPr>
              <w:spacing w:line="240" w:lineRule="auto"/>
              <w:rPr>
                <w:color w:val="auto"/>
                <w:sz w:val="22"/>
                <w:szCs w:val="22"/>
              </w:rPr>
            </w:pPr>
            <w:r w:rsidRPr="00CA7834">
              <w:rPr>
                <w:color w:val="auto"/>
                <w:sz w:val="22"/>
                <w:szCs w:val="22"/>
              </w:rPr>
              <w:t>(£000’s, excluding VAT)</w:t>
            </w:r>
          </w:p>
        </w:tc>
        <w:tc>
          <w:tcPr>
            <w:tcW w:w="2254" w:type="dxa"/>
            <w:vAlign w:val="center"/>
          </w:tcPr>
          <w:p w14:paraId="5DED94C4" w14:textId="77777777" w:rsidR="00F008BE" w:rsidRPr="00CA7834" w:rsidRDefault="00F008BE" w:rsidP="00437FD0">
            <w:pPr>
              <w:spacing w:line="240" w:lineRule="auto"/>
              <w:jc w:val="right"/>
              <w:rPr>
                <w:color w:val="auto"/>
                <w:sz w:val="22"/>
                <w:szCs w:val="22"/>
              </w:rPr>
            </w:pPr>
            <w:r w:rsidRPr="00CA7834">
              <w:rPr>
                <w:color w:val="auto"/>
                <w:sz w:val="22"/>
                <w:szCs w:val="22"/>
              </w:rPr>
              <w:t>2020-21</w:t>
            </w:r>
          </w:p>
        </w:tc>
        <w:tc>
          <w:tcPr>
            <w:tcW w:w="2254" w:type="dxa"/>
            <w:vAlign w:val="center"/>
          </w:tcPr>
          <w:p w14:paraId="7E710343" w14:textId="77777777" w:rsidR="00F008BE" w:rsidRPr="00CA7834" w:rsidRDefault="00F008BE" w:rsidP="00437FD0">
            <w:pPr>
              <w:spacing w:line="240" w:lineRule="auto"/>
              <w:jc w:val="right"/>
              <w:rPr>
                <w:color w:val="auto"/>
                <w:sz w:val="22"/>
                <w:szCs w:val="22"/>
              </w:rPr>
            </w:pPr>
            <w:r w:rsidRPr="00CA7834">
              <w:rPr>
                <w:color w:val="auto"/>
                <w:sz w:val="22"/>
                <w:szCs w:val="22"/>
              </w:rPr>
              <w:t>2021-22</w:t>
            </w:r>
          </w:p>
        </w:tc>
        <w:tc>
          <w:tcPr>
            <w:tcW w:w="2254" w:type="dxa"/>
            <w:vAlign w:val="center"/>
          </w:tcPr>
          <w:p w14:paraId="50970CF0" w14:textId="77777777" w:rsidR="00F008BE" w:rsidRPr="00CA7834" w:rsidRDefault="00F008BE" w:rsidP="00437FD0">
            <w:pPr>
              <w:spacing w:line="240" w:lineRule="auto"/>
              <w:jc w:val="right"/>
              <w:rPr>
                <w:color w:val="auto"/>
                <w:sz w:val="22"/>
                <w:szCs w:val="22"/>
              </w:rPr>
            </w:pPr>
            <w:r w:rsidRPr="00CA7834">
              <w:rPr>
                <w:color w:val="auto"/>
                <w:sz w:val="22"/>
                <w:szCs w:val="22"/>
              </w:rPr>
              <w:t>2022-23</w:t>
            </w:r>
          </w:p>
        </w:tc>
      </w:tr>
      <w:tr w:rsidR="00F008BE" w:rsidRPr="00CA7834" w14:paraId="3E093E3C" w14:textId="77777777" w:rsidTr="00437FD0">
        <w:trPr>
          <w:trHeight w:val="567"/>
        </w:trPr>
        <w:tc>
          <w:tcPr>
            <w:tcW w:w="2254" w:type="dxa"/>
            <w:vAlign w:val="center"/>
          </w:tcPr>
          <w:p w14:paraId="7852C213" w14:textId="77777777" w:rsidR="00F008BE" w:rsidRPr="00CA7834" w:rsidRDefault="00F008BE" w:rsidP="00437FD0">
            <w:pPr>
              <w:spacing w:line="240" w:lineRule="auto"/>
              <w:rPr>
                <w:color w:val="auto"/>
                <w:sz w:val="22"/>
                <w:szCs w:val="22"/>
              </w:rPr>
            </w:pPr>
            <w:r w:rsidRPr="00CA7834">
              <w:rPr>
                <w:color w:val="auto"/>
                <w:sz w:val="22"/>
                <w:szCs w:val="22"/>
              </w:rPr>
              <w:t>Expense to date</w:t>
            </w:r>
          </w:p>
        </w:tc>
        <w:tc>
          <w:tcPr>
            <w:tcW w:w="2254" w:type="dxa"/>
            <w:vAlign w:val="center"/>
          </w:tcPr>
          <w:p w14:paraId="19EC538F"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1A4E43C8"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478B174A"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r w:rsidR="00F008BE" w:rsidRPr="00CA7834" w14:paraId="2869E01E" w14:textId="77777777" w:rsidTr="00437FD0">
        <w:trPr>
          <w:trHeight w:val="567"/>
        </w:trPr>
        <w:tc>
          <w:tcPr>
            <w:tcW w:w="2254" w:type="dxa"/>
            <w:vAlign w:val="center"/>
          </w:tcPr>
          <w:p w14:paraId="03A56129" w14:textId="77777777" w:rsidR="00F008BE" w:rsidRPr="00CA7834" w:rsidRDefault="00F008BE" w:rsidP="00437FD0">
            <w:pPr>
              <w:spacing w:line="240" w:lineRule="auto"/>
              <w:rPr>
                <w:color w:val="auto"/>
                <w:sz w:val="22"/>
                <w:szCs w:val="22"/>
              </w:rPr>
            </w:pPr>
            <w:r w:rsidRPr="00CA7834">
              <w:rPr>
                <w:color w:val="auto"/>
                <w:sz w:val="22"/>
                <w:szCs w:val="22"/>
              </w:rPr>
              <w:t>Forecast</w:t>
            </w:r>
          </w:p>
        </w:tc>
        <w:tc>
          <w:tcPr>
            <w:tcW w:w="2254" w:type="dxa"/>
            <w:vAlign w:val="center"/>
          </w:tcPr>
          <w:p w14:paraId="7A8D21CE"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1356D9B8"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05EB2151"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r w:rsidR="00F008BE" w:rsidRPr="00CA7834" w14:paraId="47CA6DCA" w14:textId="77777777" w:rsidTr="00437FD0">
        <w:trPr>
          <w:trHeight w:val="567"/>
        </w:trPr>
        <w:tc>
          <w:tcPr>
            <w:tcW w:w="2254" w:type="dxa"/>
            <w:vAlign w:val="center"/>
          </w:tcPr>
          <w:p w14:paraId="00C7A184" w14:textId="77777777" w:rsidR="00F008BE" w:rsidRPr="00CA7834" w:rsidRDefault="00F008BE" w:rsidP="00437FD0">
            <w:pPr>
              <w:spacing w:line="240" w:lineRule="auto"/>
              <w:rPr>
                <w:color w:val="auto"/>
                <w:sz w:val="22"/>
                <w:szCs w:val="22"/>
              </w:rPr>
            </w:pPr>
            <w:r w:rsidRPr="00CA7834">
              <w:rPr>
                <w:color w:val="auto"/>
                <w:sz w:val="22"/>
                <w:szCs w:val="22"/>
              </w:rPr>
              <w:t>Total</w:t>
            </w:r>
          </w:p>
        </w:tc>
        <w:tc>
          <w:tcPr>
            <w:tcW w:w="2254" w:type="dxa"/>
            <w:vAlign w:val="center"/>
          </w:tcPr>
          <w:p w14:paraId="058BE46D"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62C6E82A"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c>
          <w:tcPr>
            <w:tcW w:w="2254" w:type="dxa"/>
            <w:vAlign w:val="center"/>
          </w:tcPr>
          <w:p w14:paraId="03C56BEF" w14:textId="77777777" w:rsidR="00F008BE" w:rsidRPr="00CA7834" w:rsidRDefault="00F008BE" w:rsidP="00437FD0">
            <w:pPr>
              <w:spacing w:line="240" w:lineRule="auto"/>
              <w:jc w:val="right"/>
              <w:rPr>
                <w:color w:val="auto"/>
                <w:sz w:val="22"/>
                <w:szCs w:val="22"/>
              </w:rPr>
            </w:pPr>
            <w:r w:rsidRPr="00CA7834">
              <w:rPr>
                <w:color w:val="auto"/>
                <w:sz w:val="22"/>
                <w:szCs w:val="22"/>
              </w:rPr>
              <w:t>0</w:t>
            </w:r>
          </w:p>
        </w:tc>
      </w:tr>
    </w:tbl>
    <w:p w14:paraId="3BE2C08A" w14:textId="77777777" w:rsidR="00F008BE" w:rsidRPr="00CA7834" w:rsidRDefault="00F008BE" w:rsidP="00F008BE">
      <w:pPr>
        <w:pStyle w:val="NoSpacing"/>
        <w:rPr>
          <w:highlight w:val="yellow"/>
        </w:rPr>
      </w:pPr>
    </w:p>
    <w:p w14:paraId="05014607" w14:textId="77777777" w:rsidR="00F008BE" w:rsidRPr="00CA7834" w:rsidRDefault="00F008BE" w:rsidP="00F008BE">
      <w:pPr>
        <w:spacing w:line="240" w:lineRule="auto"/>
        <w:rPr>
          <w:b/>
          <w:bCs/>
          <w:color w:val="auto"/>
          <w:highlight w:val="yellow"/>
          <w:lang w:eastAsia="en-GB"/>
        </w:rPr>
      </w:pPr>
      <w:r w:rsidRPr="00CA7834">
        <w:rPr>
          <w:color w:val="auto"/>
          <w:highlight w:val="yellow"/>
        </w:rPr>
        <w:br w:type="page"/>
      </w:r>
    </w:p>
    <w:p w14:paraId="6FAD6CBF" w14:textId="0E697E71" w:rsidR="0025200E" w:rsidRPr="000C572D" w:rsidRDefault="0025200E" w:rsidP="00E71387">
      <w:pPr>
        <w:pStyle w:val="Heading2"/>
        <w:rPr>
          <w:color w:val="auto"/>
        </w:rPr>
      </w:pPr>
      <w:r w:rsidRPr="000C572D">
        <w:rPr>
          <w:color w:val="auto"/>
          <w:highlight w:val="yellow"/>
        </w:rPr>
        <w:lastRenderedPageBreak/>
        <w:t xml:space="preserve">APPENDIX </w:t>
      </w:r>
      <w:r w:rsidR="00267A55" w:rsidRPr="000C572D">
        <w:rPr>
          <w:color w:val="auto"/>
          <w:highlight w:val="yellow"/>
        </w:rPr>
        <w:t>7</w:t>
      </w:r>
    </w:p>
    <w:p w14:paraId="2E84EB49" w14:textId="321811A0"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b/>
          <w:color w:val="auto"/>
          <w:sz w:val="22"/>
          <w:szCs w:val="22"/>
        </w:rPr>
        <w:t xml:space="preserve">Defibrillator Provision - </w:t>
      </w:r>
      <w:r w:rsidR="006E5387">
        <w:rPr>
          <w:rFonts w:asciiTheme="minorHAnsi" w:eastAsiaTheme="minorHAnsi" w:hAnsiTheme="minorHAnsi" w:cstheme="minorBidi"/>
          <w:b/>
          <w:color w:val="auto"/>
          <w:sz w:val="22"/>
          <w:szCs w:val="22"/>
        </w:rPr>
        <w:t>Nov</w:t>
      </w:r>
      <w:r w:rsidRPr="000C572D">
        <w:rPr>
          <w:rFonts w:asciiTheme="minorHAnsi" w:eastAsiaTheme="minorHAnsi" w:hAnsiTheme="minorHAnsi" w:cstheme="minorBidi"/>
          <w:b/>
          <w:color w:val="auto"/>
          <w:sz w:val="22"/>
          <w:szCs w:val="22"/>
        </w:rPr>
        <w:t xml:space="preserve"> 2021 </w:t>
      </w:r>
    </w:p>
    <w:p w14:paraId="09E0040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p>
    <w:p w14:paraId="29F00BCF"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7901D438"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6A71520"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72E2371A"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Andrew Huggins, (Alan Cottman)</w:t>
      </w:r>
    </w:p>
    <w:p w14:paraId="6B68CF69"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EE9EFCC"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5122282A" w14:textId="7596349B"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3 years ago, through fundraising, LMPC purchased 3 </w:t>
      </w:r>
      <w:proofErr w:type="spellStart"/>
      <w:r w:rsidRPr="00CA7834">
        <w:rPr>
          <w:rFonts w:asciiTheme="minorHAnsi" w:eastAsiaTheme="minorHAnsi" w:hAnsiTheme="minorHAnsi" w:cstheme="minorBidi"/>
          <w:color w:val="auto"/>
          <w:sz w:val="22"/>
          <w:szCs w:val="22"/>
        </w:rPr>
        <w:t>Defibs</w:t>
      </w:r>
      <w:proofErr w:type="spellEnd"/>
      <w:r w:rsidRPr="00CA7834">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13353ADA" w14:textId="4A8F20A1"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Tesco also have a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w:t>
      </w:r>
    </w:p>
    <w:p w14:paraId="3CC8EC29" w14:textId="7C1F7E9B"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We have a signed agreement of responsibility between Chequers and LMPC, held by the clerk.</w:t>
      </w:r>
    </w:p>
    <w:p w14:paraId="3CB13C85" w14:textId="0318BAE3" w:rsidR="006E5387"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All installations are fully documented – document is by the clerk.</w:t>
      </w:r>
    </w:p>
    <w:p w14:paraId="4D3015A1" w14:textId="766B84DE" w:rsidR="00267A55"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Chequers and Phone box </w:t>
      </w:r>
      <w:proofErr w:type="spellStart"/>
      <w:r w:rsidRPr="00CA7834">
        <w:rPr>
          <w:rFonts w:asciiTheme="minorHAnsi" w:eastAsiaTheme="minorHAnsi" w:hAnsiTheme="minorHAnsi" w:cstheme="minorBidi"/>
          <w:color w:val="auto"/>
          <w:sz w:val="22"/>
          <w:szCs w:val="22"/>
        </w:rPr>
        <w:t>Defibs</w:t>
      </w:r>
      <w:proofErr w:type="spellEnd"/>
      <w:r w:rsidRPr="00CA7834">
        <w:rPr>
          <w:rFonts w:asciiTheme="minorHAnsi" w:eastAsiaTheme="minorHAnsi" w:hAnsiTheme="minorHAnsi" w:cstheme="minorBidi"/>
          <w:color w:val="auto"/>
          <w:sz w:val="22"/>
          <w:szCs w:val="22"/>
        </w:rPr>
        <w:t xml:space="preserve"> registered with SWAST and “The Circuit” as of June 2021.</w:t>
      </w:r>
      <w:r w:rsidR="00267A55" w:rsidRPr="00CA7834">
        <w:rPr>
          <w:rFonts w:asciiTheme="minorHAnsi" w:eastAsiaTheme="minorHAnsi" w:hAnsiTheme="minorHAnsi" w:cstheme="minorBidi"/>
          <w:color w:val="auto"/>
          <w:sz w:val="22"/>
          <w:szCs w:val="22"/>
        </w:rPr>
        <w:t xml:space="preserve"> </w:t>
      </w:r>
    </w:p>
    <w:p w14:paraId="55C296B4" w14:textId="77777777" w:rsidR="006E5387" w:rsidRPr="00CA7834" w:rsidRDefault="00267A55"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Aster </w:t>
      </w:r>
      <w:proofErr w:type="spellStart"/>
      <w:r w:rsidRPr="00CA7834">
        <w:rPr>
          <w:rFonts w:asciiTheme="minorHAnsi" w:eastAsiaTheme="minorHAnsi" w:hAnsiTheme="minorHAnsi" w:cstheme="minorBidi"/>
          <w:color w:val="auto"/>
          <w:sz w:val="22"/>
          <w:szCs w:val="22"/>
        </w:rPr>
        <w:t>Defib</w:t>
      </w:r>
      <w:proofErr w:type="spellEnd"/>
      <w:r w:rsidRPr="00CA7834">
        <w:rPr>
          <w:rFonts w:asciiTheme="minorHAnsi" w:eastAsiaTheme="minorHAnsi" w:hAnsiTheme="minorHAnsi" w:cstheme="minorBidi"/>
          <w:color w:val="auto"/>
          <w:sz w:val="22"/>
          <w:szCs w:val="22"/>
        </w:rPr>
        <w:t xml:space="preserve"> installed July 2021, registered with “The Circuit”.</w:t>
      </w:r>
    </w:p>
    <w:p w14:paraId="43493B83" w14:textId="792756AA" w:rsidR="0025200E" w:rsidRPr="00CA7834" w:rsidRDefault="0025200E" w:rsidP="00CA7834">
      <w:pPr>
        <w:pStyle w:val="ListParagraph"/>
        <w:numPr>
          <w:ilvl w:val="0"/>
          <w:numId w:val="44"/>
        </w:numPr>
        <w:spacing w:line="240" w:lineRule="auto"/>
        <w:ind w:left="357" w:hanging="357"/>
        <w:rPr>
          <w:rFonts w:asciiTheme="minorHAnsi" w:eastAsiaTheme="minorHAnsi" w:hAnsiTheme="minorHAnsi" w:cstheme="minorBidi"/>
          <w:color w:val="auto"/>
          <w:sz w:val="22"/>
          <w:szCs w:val="22"/>
        </w:rPr>
      </w:pPr>
      <w:r w:rsidRPr="00CA7834">
        <w:rPr>
          <w:rFonts w:asciiTheme="minorHAnsi" w:eastAsiaTheme="minorHAnsi" w:hAnsiTheme="minorHAnsi" w:cstheme="minorBidi"/>
          <w:color w:val="auto"/>
          <w:sz w:val="22"/>
          <w:szCs w:val="22"/>
        </w:rPr>
        <w:t xml:space="preserve">Currently </w:t>
      </w:r>
      <w:r w:rsidR="00B65BE2" w:rsidRPr="00CA7834">
        <w:rPr>
          <w:rFonts w:asciiTheme="minorHAnsi" w:eastAsiaTheme="minorHAnsi" w:hAnsiTheme="minorHAnsi" w:cstheme="minorBidi"/>
          <w:color w:val="auto"/>
          <w:sz w:val="22"/>
          <w:szCs w:val="22"/>
        </w:rPr>
        <w:t>automated</w:t>
      </w:r>
      <w:r w:rsidRPr="00CA7834">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0C572D" w:rsidRDefault="0025200E" w:rsidP="00267A55">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15CD6A86" w14:textId="77777777" w:rsidR="0025200E" w:rsidRPr="000C572D" w:rsidRDefault="0025200E" w:rsidP="00CA7834">
      <w:pPr>
        <w:numPr>
          <w:ilvl w:val="0"/>
          <w:numId w:val="26"/>
        </w:numPr>
        <w:spacing w:line="240" w:lineRule="auto"/>
        <w:ind w:left="357" w:hanging="357"/>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Agreement with Chequers and Aster remaining amicable.</w:t>
      </w:r>
    </w:p>
    <w:p w14:paraId="047C59AB" w14:textId="77777777"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Equipment not becoming Vandalism target.</w:t>
      </w:r>
    </w:p>
    <w:p w14:paraId="3188B76F" w14:textId="3EA44D52"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Manual Monitoring currently being done by Village volunteer</w:t>
      </w:r>
      <w:r w:rsidR="00267A55" w:rsidRPr="000C572D">
        <w:rPr>
          <w:rFonts w:asciiTheme="minorHAnsi" w:eastAsiaTheme="minorHAnsi" w:hAnsiTheme="minorHAnsi" w:cstheme="minorBidi"/>
          <w:color w:val="auto"/>
          <w:sz w:val="22"/>
          <w:szCs w:val="22"/>
        </w:rPr>
        <w:t xml:space="preserve">. </w:t>
      </w:r>
    </w:p>
    <w:p w14:paraId="0E5A1FF6" w14:textId="77777777" w:rsidR="00E71387" w:rsidRPr="000C572D" w:rsidRDefault="00E71387" w:rsidP="00267A55">
      <w:pPr>
        <w:spacing w:line="240" w:lineRule="auto"/>
        <w:rPr>
          <w:rFonts w:asciiTheme="minorHAnsi" w:eastAsiaTheme="minorHAnsi" w:hAnsiTheme="minorHAnsi" w:cstheme="minorBidi"/>
          <w:b/>
          <w:color w:val="auto"/>
          <w:sz w:val="22"/>
          <w:szCs w:val="22"/>
        </w:rPr>
      </w:pPr>
    </w:p>
    <w:p w14:paraId="64F1EDA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2578EA41" w14:textId="30F71344" w:rsidR="008F7AA6" w:rsidRPr="000C572D" w:rsidRDefault="0025200E" w:rsidP="00267A55">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Installation </w:t>
      </w:r>
      <w:r w:rsidR="00CA7834">
        <w:rPr>
          <w:rFonts w:asciiTheme="minorHAnsi" w:eastAsiaTheme="minorHAnsi" w:hAnsiTheme="minorHAnsi" w:cstheme="minorBidi"/>
          <w:color w:val="auto"/>
          <w:sz w:val="22"/>
          <w:szCs w:val="22"/>
        </w:rPr>
        <w:t xml:space="preserve">of </w:t>
      </w:r>
      <w:proofErr w:type="spellStart"/>
      <w:r w:rsidR="00CA7834">
        <w:rPr>
          <w:rFonts w:asciiTheme="minorHAnsi" w:eastAsiaTheme="minorHAnsi" w:hAnsiTheme="minorHAnsi" w:cstheme="minorBidi"/>
          <w:color w:val="auto"/>
          <w:sz w:val="22"/>
          <w:szCs w:val="22"/>
        </w:rPr>
        <w:t>Defib</w:t>
      </w:r>
      <w:proofErr w:type="spellEnd"/>
      <w:r w:rsidR="00CA7834">
        <w:rPr>
          <w:rFonts w:asciiTheme="minorHAnsi" w:eastAsiaTheme="minorHAnsi" w:hAnsiTheme="minorHAnsi" w:cstheme="minorBidi"/>
          <w:color w:val="auto"/>
          <w:sz w:val="22"/>
          <w:szCs w:val="22"/>
        </w:rPr>
        <w:t xml:space="preserve"> </w:t>
      </w:r>
      <w:r w:rsidRPr="000C572D">
        <w:rPr>
          <w:rFonts w:asciiTheme="minorHAnsi" w:eastAsiaTheme="minorHAnsi" w:hAnsiTheme="minorHAnsi" w:cstheme="minorBidi"/>
          <w:color w:val="auto"/>
          <w:sz w:val="22"/>
          <w:szCs w:val="22"/>
        </w:rPr>
        <w:t>at Abbots Court</w:t>
      </w:r>
      <w:r w:rsidR="008F7AA6" w:rsidRPr="000C572D">
        <w:rPr>
          <w:rFonts w:asciiTheme="minorHAnsi" w:eastAsiaTheme="minorHAnsi" w:hAnsiTheme="minorHAnsi" w:cstheme="minorBidi"/>
          <w:color w:val="auto"/>
          <w:sz w:val="22"/>
          <w:szCs w:val="22"/>
        </w:rPr>
        <w:t xml:space="preserve"> completed. Agreement between Aster and LMPC signed by both parties and stored by Parish Clerk. Installation r</w:t>
      </w:r>
      <w:r w:rsidRPr="000C572D">
        <w:rPr>
          <w:rFonts w:asciiTheme="minorHAnsi" w:eastAsiaTheme="minorHAnsi" w:hAnsiTheme="minorHAnsi" w:cstheme="minorBidi"/>
          <w:color w:val="auto"/>
          <w:sz w:val="22"/>
          <w:szCs w:val="22"/>
        </w:rPr>
        <w:t xml:space="preserve">egistered with </w:t>
      </w:r>
      <w:r w:rsidR="008F7AA6" w:rsidRPr="000C572D">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The Circuit</w:t>
      </w:r>
      <w:r w:rsidR="008F7AA6" w:rsidRPr="000C572D">
        <w:rPr>
          <w:rFonts w:asciiTheme="minorHAnsi" w:eastAsiaTheme="minorHAnsi" w:hAnsiTheme="minorHAnsi" w:cstheme="minorBidi"/>
          <w:color w:val="auto"/>
          <w:sz w:val="22"/>
          <w:szCs w:val="22"/>
        </w:rPr>
        <w:t xml:space="preserve">”. </w:t>
      </w:r>
    </w:p>
    <w:p w14:paraId="48F812BD" w14:textId="77777777" w:rsidR="00267A55" w:rsidRPr="000C572D" w:rsidRDefault="008F7AA6" w:rsidP="00267A55">
      <w:pPr>
        <w:pStyle w:val="ListParagraph"/>
        <w:numPr>
          <w:ilvl w:val="0"/>
          <w:numId w:val="5"/>
        </w:numPr>
        <w:spacing w:line="240" w:lineRule="auto"/>
        <w:ind w:left="454" w:hanging="454"/>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color w:val="auto"/>
          <w:sz w:val="22"/>
          <w:szCs w:val="22"/>
        </w:rPr>
        <w:t>D</w:t>
      </w:r>
      <w:r w:rsidR="0025200E" w:rsidRPr="000C572D">
        <w:rPr>
          <w:rFonts w:asciiTheme="minorHAnsi" w:eastAsiaTheme="minorHAnsi" w:hAnsiTheme="minorHAnsi" w:cstheme="minorBidi"/>
          <w:color w:val="auto"/>
          <w:sz w:val="22"/>
          <w:szCs w:val="22"/>
        </w:rPr>
        <w:t xml:space="preserve">ocumentation </w:t>
      </w:r>
      <w:r w:rsidRPr="000C572D">
        <w:rPr>
          <w:rFonts w:asciiTheme="minorHAnsi" w:eastAsiaTheme="minorHAnsi" w:hAnsiTheme="minorHAnsi" w:cstheme="minorBidi"/>
          <w:color w:val="auto"/>
          <w:sz w:val="22"/>
          <w:szCs w:val="22"/>
        </w:rPr>
        <w:t xml:space="preserve">for the installation updated and stored with the Parish Clerk. </w:t>
      </w:r>
    </w:p>
    <w:p w14:paraId="175CDE92" w14:textId="02F1914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T</w:t>
      </w:r>
      <w:r w:rsidRPr="00CA7834">
        <w:rPr>
          <w:rFonts w:asciiTheme="minorHAnsi" w:eastAsiaTheme="minorHAnsi" w:hAnsiTheme="minorHAnsi" w:cstheme="minorBidi"/>
          <w:b/>
          <w:bCs/>
          <w:color w:val="auto"/>
          <w:sz w:val="22"/>
          <w:szCs w:val="22"/>
        </w:rPr>
        <w:t>raining booked for Sat 15 Jan:  3 x 1 hr sessions 9.15, 10</w:t>
      </w:r>
      <w:proofErr w:type="gramStart"/>
      <w:r w:rsidRPr="00CA7834">
        <w:rPr>
          <w:rFonts w:asciiTheme="minorHAnsi" w:eastAsiaTheme="minorHAnsi" w:hAnsiTheme="minorHAnsi" w:cstheme="minorBidi"/>
          <w:b/>
          <w:bCs/>
          <w:color w:val="auto"/>
          <w:sz w:val="22"/>
          <w:szCs w:val="22"/>
        </w:rPr>
        <w:t>,30</w:t>
      </w:r>
      <w:proofErr w:type="gramEnd"/>
      <w:r w:rsidRPr="00CA7834">
        <w:rPr>
          <w:rFonts w:asciiTheme="minorHAnsi" w:eastAsiaTheme="minorHAnsi" w:hAnsiTheme="minorHAnsi" w:cstheme="minorBidi"/>
          <w:b/>
          <w:bCs/>
          <w:color w:val="auto"/>
          <w:sz w:val="22"/>
          <w:szCs w:val="22"/>
        </w:rPr>
        <w:t>, 11.45.  VH booked,</w:t>
      </w:r>
    </w:p>
    <w:p w14:paraId="60D34E25" w14:textId="7777777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Web Bookings system almost finalised – which Clerk phone No to use for Phone bookings? Office or mobile?  Tea and Biscuits TBC.</w:t>
      </w:r>
    </w:p>
    <w:p w14:paraId="2569C9BE" w14:textId="77777777" w:rsidR="00CA7834" w:rsidRP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 xml:space="preserve">It seems that the village volunteer is not doing the checks. </w:t>
      </w:r>
    </w:p>
    <w:p w14:paraId="0AEA954E" w14:textId="77777777" w:rsidR="00CA7834" w:rsidRDefault="00CA7834" w:rsidP="00CA7834">
      <w:pPr>
        <w:pStyle w:val="ListParagraph"/>
        <w:numPr>
          <w:ilvl w:val="0"/>
          <w:numId w:val="5"/>
        </w:numPr>
        <w:spacing w:line="240" w:lineRule="auto"/>
        <w:rPr>
          <w:rFonts w:asciiTheme="minorHAnsi" w:eastAsiaTheme="minorHAnsi" w:hAnsiTheme="minorHAnsi" w:cstheme="minorBidi"/>
          <w:b/>
          <w:bCs/>
          <w:color w:val="auto"/>
          <w:sz w:val="22"/>
          <w:szCs w:val="22"/>
        </w:rPr>
      </w:pPr>
      <w:r w:rsidRPr="00CA7834">
        <w:rPr>
          <w:rFonts w:asciiTheme="minorHAnsi" w:eastAsiaTheme="minorHAnsi" w:hAnsiTheme="minorHAnsi" w:cstheme="minorBidi"/>
          <w:b/>
          <w:bCs/>
          <w:color w:val="auto"/>
          <w:sz w:val="22"/>
          <w:szCs w:val="22"/>
        </w:rPr>
        <w:t>Data connection for Phone box auto monitoring is now ceased.</w:t>
      </w:r>
    </w:p>
    <w:p w14:paraId="20590F16" w14:textId="02428AB3" w:rsidR="00267A55" w:rsidRPr="000C572D" w:rsidRDefault="00267A55" w:rsidP="00CA7834">
      <w:pPr>
        <w:pStyle w:val="ListParagraph"/>
        <w:spacing w:line="240" w:lineRule="auto"/>
        <w:ind w:left="360"/>
        <w:rPr>
          <w:rFonts w:asciiTheme="minorHAnsi" w:eastAsiaTheme="minorHAnsi" w:hAnsiTheme="minorHAnsi" w:cstheme="minorBidi"/>
          <w:b/>
          <w:bCs/>
          <w:color w:val="auto"/>
          <w:sz w:val="22"/>
          <w:szCs w:val="22"/>
        </w:rPr>
      </w:pP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C572D" w:rsidRPr="000C572D" w14:paraId="75C1C78C" w14:textId="77777777" w:rsidTr="00360D2A">
        <w:trPr>
          <w:trHeight w:val="567"/>
          <w:tblHeader/>
        </w:trPr>
        <w:tc>
          <w:tcPr>
            <w:tcW w:w="2254" w:type="dxa"/>
            <w:vAlign w:val="center"/>
          </w:tcPr>
          <w:p w14:paraId="5F48A09E" w14:textId="77777777" w:rsidR="0025200E" w:rsidRPr="000C572D" w:rsidRDefault="0025200E" w:rsidP="0025200E">
            <w:pPr>
              <w:spacing w:line="240" w:lineRule="auto"/>
              <w:rPr>
                <w:color w:val="auto"/>
                <w:sz w:val="22"/>
                <w:szCs w:val="22"/>
              </w:rPr>
            </w:pPr>
            <w:r w:rsidRPr="000C572D">
              <w:rPr>
                <w:color w:val="auto"/>
                <w:sz w:val="22"/>
                <w:szCs w:val="22"/>
              </w:rPr>
              <w:t>Financial Forecast:</w:t>
            </w:r>
          </w:p>
          <w:p w14:paraId="0046A598" w14:textId="77777777" w:rsidR="0025200E" w:rsidRPr="000C572D" w:rsidRDefault="0025200E" w:rsidP="0025200E">
            <w:pPr>
              <w:spacing w:line="240" w:lineRule="auto"/>
              <w:rPr>
                <w:color w:val="auto"/>
                <w:sz w:val="18"/>
                <w:szCs w:val="18"/>
              </w:rPr>
            </w:pPr>
            <w:r w:rsidRPr="000C572D">
              <w:rPr>
                <w:color w:val="auto"/>
                <w:sz w:val="18"/>
                <w:szCs w:val="18"/>
              </w:rPr>
              <w:t>(£000’s, excluding VAT)</w:t>
            </w:r>
          </w:p>
        </w:tc>
        <w:tc>
          <w:tcPr>
            <w:tcW w:w="2254" w:type="dxa"/>
            <w:vAlign w:val="center"/>
          </w:tcPr>
          <w:p w14:paraId="314B63AE" w14:textId="77777777" w:rsidR="0025200E" w:rsidRPr="000C572D" w:rsidRDefault="0025200E" w:rsidP="0025200E">
            <w:pPr>
              <w:spacing w:line="240" w:lineRule="auto"/>
              <w:jc w:val="right"/>
              <w:rPr>
                <w:color w:val="auto"/>
                <w:sz w:val="22"/>
                <w:szCs w:val="22"/>
              </w:rPr>
            </w:pPr>
            <w:r w:rsidRPr="000C572D">
              <w:rPr>
                <w:color w:val="auto"/>
                <w:sz w:val="22"/>
                <w:szCs w:val="22"/>
              </w:rPr>
              <w:t>2020-21</w:t>
            </w:r>
          </w:p>
        </w:tc>
        <w:tc>
          <w:tcPr>
            <w:tcW w:w="2254" w:type="dxa"/>
            <w:vAlign w:val="center"/>
          </w:tcPr>
          <w:p w14:paraId="343BCB2D" w14:textId="77777777" w:rsidR="0025200E" w:rsidRPr="000C572D" w:rsidRDefault="0025200E" w:rsidP="0025200E">
            <w:pPr>
              <w:spacing w:line="240" w:lineRule="auto"/>
              <w:jc w:val="right"/>
              <w:rPr>
                <w:color w:val="auto"/>
                <w:sz w:val="22"/>
                <w:szCs w:val="22"/>
              </w:rPr>
            </w:pPr>
            <w:r w:rsidRPr="000C572D">
              <w:rPr>
                <w:color w:val="auto"/>
                <w:sz w:val="22"/>
                <w:szCs w:val="22"/>
              </w:rPr>
              <w:t>2021-22</w:t>
            </w:r>
          </w:p>
        </w:tc>
        <w:tc>
          <w:tcPr>
            <w:tcW w:w="2254" w:type="dxa"/>
            <w:vAlign w:val="center"/>
          </w:tcPr>
          <w:p w14:paraId="74EE51B7" w14:textId="77777777" w:rsidR="0025200E" w:rsidRPr="000C572D" w:rsidRDefault="0025200E" w:rsidP="0025200E">
            <w:pPr>
              <w:spacing w:line="240" w:lineRule="auto"/>
              <w:jc w:val="right"/>
              <w:rPr>
                <w:color w:val="auto"/>
                <w:sz w:val="22"/>
                <w:szCs w:val="22"/>
              </w:rPr>
            </w:pPr>
            <w:r w:rsidRPr="000C572D">
              <w:rPr>
                <w:color w:val="auto"/>
                <w:sz w:val="22"/>
                <w:szCs w:val="22"/>
              </w:rPr>
              <w:t>2022-23</w:t>
            </w:r>
          </w:p>
        </w:tc>
      </w:tr>
      <w:tr w:rsidR="000C572D" w:rsidRPr="000C572D" w14:paraId="3AE2E83B" w14:textId="77777777" w:rsidTr="0025200E">
        <w:trPr>
          <w:trHeight w:val="567"/>
        </w:trPr>
        <w:tc>
          <w:tcPr>
            <w:tcW w:w="2254" w:type="dxa"/>
            <w:vAlign w:val="center"/>
          </w:tcPr>
          <w:p w14:paraId="26113F9F" w14:textId="77777777" w:rsidR="0025200E" w:rsidRPr="000C572D" w:rsidRDefault="0025200E" w:rsidP="0025200E">
            <w:pPr>
              <w:spacing w:line="240" w:lineRule="auto"/>
              <w:rPr>
                <w:color w:val="auto"/>
                <w:sz w:val="22"/>
                <w:szCs w:val="22"/>
              </w:rPr>
            </w:pPr>
            <w:r w:rsidRPr="000C572D">
              <w:rPr>
                <w:color w:val="auto"/>
                <w:sz w:val="22"/>
                <w:szCs w:val="22"/>
              </w:rPr>
              <w:t>Expense to date</w:t>
            </w:r>
          </w:p>
        </w:tc>
        <w:tc>
          <w:tcPr>
            <w:tcW w:w="2254" w:type="dxa"/>
            <w:vAlign w:val="center"/>
          </w:tcPr>
          <w:p w14:paraId="7EC270AE" w14:textId="77777777" w:rsidR="0025200E" w:rsidRPr="000C572D" w:rsidRDefault="0025200E" w:rsidP="0025200E">
            <w:pPr>
              <w:spacing w:line="240" w:lineRule="auto"/>
              <w:rPr>
                <w:color w:val="auto"/>
                <w:sz w:val="22"/>
                <w:szCs w:val="22"/>
              </w:rPr>
            </w:pPr>
            <w:r w:rsidRPr="000C572D">
              <w:rPr>
                <w:color w:val="auto"/>
                <w:sz w:val="22"/>
                <w:szCs w:val="22"/>
              </w:rPr>
              <w:t>0.5</w:t>
            </w:r>
          </w:p>
        </w:tc>
        <w:tc>
          <w:tcPr>
            <w:tcW w:w="2254" w:type="dxa"/>
            <w:vAlign w:val="center"/>
          </w:tcPr>
          <w:p w14:paraId="0469ACB7" w14:textId="77777777" w:rsidR="0025200E" w:rsidRPr="000C572D" w:rsidRDefault="0025200E" w:rsidP="0025200E">
            <w:pPr>
              <w:spacing w:line="240" w:lineRule="auto"/>
              <w:jc w:val="right"/>
              <w:rPr>
                <w:color w:val="auto"/>
                <w:sz w:val="22"/>
                <w:szCs w:val="22"/>
              </w:rPr>
            </w:pPr>
          </w:p>
        </w:tc>
        <w:tc>
          <w:tcPr>
            <w:tcW w:w="2254" w:type="dxa"/>
            <w:vAlign w:val="center"/>
          </w:tcPr>
          <w:p w14:paraId="6513925D" w14:textId="77777777" w:rsidR="0025200E" w:rsidRPr="000C572D" w:rsidRDefault="0025200E" w:rsidP="0025200E">
            <w:pPr>
              <w:spacing w:line="240" w:lineRule="auto"/>
              <w:jc w:val="right"/>
              <w:rPr>
                <w:color w:val="auto"/>
                <w:sz w:val="22"/>
                <w:szCs w:val="22"/>
              </w:rPr>
            </w:pPr>
          </w:p>
        </w:tc>
      </w:tr>
      <w:tr w:rsidR="000C572D" w:rsidRPr="000C572D" w14:paraId="7E21A7D0" w14:textId="77777777" w:rsidTr="0025200E">
        <w:trPr>
          <w:trHeight w:val="567"/>
        </w:trPr>
        <w:tc>
          <w:tcPr>
            <w:tcW w:w="2254" w:type="dxa"/>
            <w:vAlign w:val="center"/>
          </w:tcPr>
          <w:p w14:paraId="2DF3EF3C" w14:textId="77777777" w:rsidR="0025200E" w:rsidRPr="000C572D" w:rsidRDefault="0025200E" w:rsidP="0025200E">
            <w:pPr>
              <w:spacing w:line="240" w:lineRule="auto"/>
              <w:rPr>
                <w:color w:val="auto"/>
                <w:sz w:val="22"/>
                <w:szCs w:val="22"/>
              </w:rPr>
            </w:pPr>
            <w:r w:rsidRPr="000C572D">
              <w:rPr>
                <w:color w:val="auto"/>
                <w:sz w:val="22"/>
                <w:szCs w:val="22"/>
              </w:rPr>
              <w:t>Forecast</w:t>
            </w:r>
          </w:p>
        </w:tc>
        <w:tc>
          <w:tcPr>
            <w:tcW w:w="2254" w:type="dxa"/>
            <w:vAlign w:val="center"/>
          </w:tcPr>
          <w:p w14:paraId="022D956F" w14:textId="77777777" w:rsidR="0025200E" w:rsidRPr="000C572D" w:rsidRDefault="0025200E" w:rsidP="0025200E">
            <w:pPr>
              <w:spacing w:line="240" w:lineRule="auto"/>
              <w:jc w:val="right"/>
              <w:rPr>
                <w:color w:val="auto"/>
                <w:sz w:val="22"/>
                <w:szCs w:val="22"/>
              </w:rPr>
            </w:pPr>
          </w:p>
        </w:tc>
        <w:tc>
          <w:tcPr>
            <w:tcW w:w="2254" w:type="dxa"/>
            <w:vAlign w:val="center"/>
          </w:tcPr>
          <w:p w14:paraId="29CA857D" w14:textId="77777777" w:rsidR="0025200E" w:rsidRPr="000C572D" w:rsidRDefault="0025200E" w:rsidP="0025200E">
            <w:pPr>
              <w:spacing w:line="240" w:lineRule="auto"/>
              <w:jc w:val="right"/>
              <w:rPr>
                <w:color w:val="auto"/>
                <w:sz w:val="22"/>
                <w:szCs w:val="22"/>
              </w:rPr>
            </w:pPr>
          </w:p>
          <w:p w14:paraId="596FCECC" w14:textId="77777777" w:rsidR="0025200E" w:rsidRPr="000C572D" w:rsidRDefault="0025200E" w:rsidP="0025200E">
            <w:pPr>
              <w:spacing w:line="240" w:lineRule="auto"/>
              <w:jc w:val="right"/>
              <w:rPr>
                <w:color w:val="auto"/>
                <w:sz w:val="22"/>
                <w:szCs w:val="22"/>
              </w:rPr>
            </w:pPr>
            <w:r w:rsidRPr="000C572D">
              <w:rPr>
                <w:color w:val="auto"/>
                <w:sz w:val="22"/>
                <w:szCs w:val="22"/>
              </w:rPr>
              <w:t>0.25</w:t>
            </w:r>
          </w:p>
        </w:tc>
        <w:tc>
          <w:tcPr>
            <w:tcW w:w="2254" w:type="dxa"/>
            <w:vAlign w:val="center"/>
          </w:tcPr>
          <w:p w14:paraId="315D5668"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64C895A4" w14:textId="77777777" w:rsidR="0025200E" w:rsidRPr="000C572D" w:rsidRDefault="0025200E" w:rsidP="0025200E">
            <w:pPr>
              <w:spacing w:line="240" w:lineRule="auto"/>
              <w:jc w:val="right"/>
              <w:rPr>
                <w:color w:val="auto"/>
                <w:sz w:val="22"/>
                <w:szCs w:val="22"/>
              </w:rPr>
            </w:pPr>
          </w:p>
        </w:tc>
      </w:tr>
      <w:tr w:rsidR="000C572D" w:rsidRPr="000C572D" w14:paraId="1AECF865" w14:textId="77777777" w:rsidTr="0025200E">
        <w:trPr>
          <w:trHeight w:val="567"/>
        </w:trPr>
        <w:tc>
          <w:tcPr>
            <w:tcW w:w="2254" w:type="dxa"/>
            <w:vAlign w:val="center"/>
          </w:tcPr>
          <w:p w14:paraId="6C2FE4B3" w14:textId="77777777" w:rsidR="0025200E" w:rsidRPr="000C572D" w:rsidRDefault="0025200E" w:rsidP="0025200E">
            <w:pPr>
              <w:spacing w:line="240" w:lineRule="auto"/>
              <w:rPr>
                <w:color w:val="auto"/>
                <w:sz w:val="22"/>
                <w:szCs w:val="22"/>
              </w:rPr>
            </w:pPr>
            <w:r w:rsidRPr="000C572D">
              <w:rPr>
                <w:color w:val="auto"/>
                <w:sz w:val="22"/>
                <w:szCs w:val="22"/>
              </w:rPr>
              <w:t>Total</w:t>
            </w:r>
          </w:p>
        </w:tc>
        <w:tc>
          <w:tcPr>
            <w:tcW w:w="2254" w:type="dxa"/>
            <w:vAlign w:val="center"/>
          </w:tcPr>
          <w:p w14:paraId="046596E6" w14:textId="77777777" w:rsidR="0025200E" w:rsidRPr="000C572D" w:rsidRDefault="0025200E" w:rsidP="0025200E">
            <w:pPr>
              <w:spacing w:line="240" w:lineRule="auto"/>
              <w:jc w:val="right"/>
              <w:rPr>
                <w:color w:val="auto"/>
                <w:sz w:val="22"/>
                <w:szCs w:val="22"/>
              </w:rPr>
            </w:pPr>
            <w:r w:rsidRPr="000C572D">
              <w:rPr>
                <w:color w:val="auto"/>
                <w:sz w:val="22"/>
                <w:szCs w:val="22"/>
              </w:rPr>
              <w:t>0.5</w:t>
            </w:r>
          </w:p>
        </w:tc>
        <w:tc>
          <w:tcPr>
            <w:tcW w:w="2254" w:type="dxa"/>
            <w:vAlign w:val="center"/>
          </w:tcPr>
          <w:p w14:paraId="485AB060" w14:textId="77777777" w:rsidR="0025200E" w:rsidRPr="000C572D" w:rsidRDefault="0025200E" w:rsidP="0025200E">
            <w:pPr>
              <w:spacing w:line="240" w:lineRule="auto"/>
              <w:jc w:val="right"/>
              <w:rPr>
                <w:color w:val="auto"/>
                <w:sz w:val="22"/>
                <w:szCs w:val="22"/>
              </w:rPr>
            </w:pPr>
            <w:r w:rsidRPr="000C572D">
              <w:rPr>
                <w:color w:val="auto"/>
                <w:sz w:val="22"/>
                <w:szCs w:val="22"/>
              </w:rPr>
              <w:t>0.25</w:t>
            </w:r>
          </w:p>
          <w:p w14:paraId="5A2D1CE7" w14:textId="77777777" w:rsidR="0025200E" w:rsidRPr="000C572D" w:rsidRDefault="0025200E" w:rsidP="0025200E">
            <w:pPr>
              <w:spacing w:line="240" w:lineRule="auto"/>
              <w:jc w:val="right"/>
              <w:rPr>
                <w:color w:val="auto"/>
                <w:sz w:val="22"/>
                <w:szCs w:val="22"/>
              </w:rPr>
            </w:pPr>
          </w:p>
        </w:tc>
        <w:tc>
          <w:tcPr>
            <w:tcW w:w="2254" w:type="dxa"/>
            <w:vAlign w:val="center"/>
          </w:tcPr>
          <w:p w14:paraId="0FBAB571"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08CF7CA2" w14:textId="77777777" w:rsidR="0025200E" w:rsidRPr="000C572D" w:rsidRDefault="0025200E" w:rsidP="0025200E">
            <w:pPr>
              <w:spacing w:line="240" w:lineRule="auto"/>
              <w:jc w:val="right"/>
              <w:rPr>
                <w:color w:val="auto"/>
                <w:sz w:val="22"/>
                <w:szCs w:val="22"/>
              </w:rPr>
            </w:pPr>
          </w:p>
        </w:tc>
      </w:tr>
    </w:tbl>
    <w:p w14:paraId="6B31D13F" w14:textId="77777777" w:rsidR="0025200E" w:rsidRPr="000C572D" w:rsidRDefault="0025200E" w:rsidP="00C47295">
      <w:pPr>
        <w:rPr>
          <w:rFonts w:asciiTheme="minorHAnsi" w:eastAsiaTheme="minorHAnsi" w:hAnsiTheme="minorHAnsi" w:cstheme="minorBidi"/>
          <w:b/>
          <w:color w:val="auto"/>
          <w:sz w:val="22"/>
          <w:szCs w:val="22"/>
        </w:rPr>
      </w:pPr>
    </w:p>
    <w:sectPr w:rsidR="0025200E" w:rsidRPr="000C572D" w:rsidSect="00BA1A82">
      <w:headerReference w:type="even" r:id="rId21"/>
      <w:headerReference w:type="default" r:id="rId22"/>
      <w:footerReference w:type="even" r:id="rId23"/>
      <w:footerReference w:type="default" r:id="rId24"/>
      <w:headerReference w:type="first" r:id="rId25"/>
      <w:footerReference w:type="first" r:id="rId2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6734" w14:textId="77777777" w:rsidR="007C0F3A" w:rsidRDefault="007C0F3A" w:rsidP="00E853F3">
      <w:r>
        <w:separator/>
      </w:r>
    </w:p>
  </w:endnote>
  <w:endnote w:type="continuationSeparator" w:id="0">
    <w:p w14:paraId="02E5D799" w14:textId="77777777" w:rsidR="007C0F3A" w:rsidRDefault="007C0F3A"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437FD0" w:rsidRDefault="00437FD0"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437FD0" w:rsidRDefault="00437FD0"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437FD0" w:rsidRDefault="00437FD0"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98774" w14:textId="77777777" w:rsidR="007C0F3A" w:rsidRDefault="007C0F3A" w:rsidP="00E853F3">
      <w:r>
        <w:separator/>
      </w:r>
    </w:p>
  </w:footnote>
  <w:footnote w:type="continuationSeparator" w:id="0">
    <w:p w14:paraId="7E41923F" w14:textId="77777777" w:rsidR="007C0F3A" w:rsidRDefault="007C0F3A"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437FD0" w:rsidRDefault="00437FD0"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437FD0" w:rsidRDefault="00437FD0"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437FD0" w:rsidRDefault="00437FD0"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C5593"/>
    <w:multiLevelType w:val="multilevel"/>
    <w:tmpl w:val="66B25A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21F26"/>
    <w:multiLevelType w:val="hybridMultilevel"/>
    <w:tmpl w:val="6A8E5F16"/>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E099C"/>
    <w:multiLevelType w:val="hybridMultilevel"/>
    <w:tmpl w:val="87FC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0C2866"/>
    <w:multiLevelType w:val="multilevel"/>
    <w:tmpl w:val="F50A2F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D8301E"/>
    <w:multiLevelType w:val="hybridMultilevel"/>
    <w:tmpl w:val="7C8E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7014A0"/>
    <w:multiLevelType w:val="hybridMultilevel"/>
    <w:tmpl w:val="F5E4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6" w15:restartNumberingAfterBreak="0">
    <w:nsid w:val="3B2F2B1D"/>
    <w:multiLevelType w:val="hybridMultilevel"/>
    <w:tmpl w:val="6030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37918"/>
    <w:multiLevelType w:val="hybridMultilevel"/>
    <w:tmpl w:val="DC28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9"/>
  </w:num>
  <w:num w:numId="4">
    <w:abstractNumId w:val="2"/>
  </w:num>
  <w:num w:numId="5">
    <w:abstractNumId w:val="4"/>
  </w:num>
  <w:num w:numId="6">
    <w:abstractNumId w:val="11"/>
  </w:num>
  <w:num w:numId="7">
    <w:abstractNumId w:val="41"/>
  </w:num>
  <w:num w:numId="8">
    <w:abstractNumId w:val="22"/>
  </w:num>
  <w:num w:numId="9">
    <w:abstractNumId w:val="32"/>
  </w:num>
  <w:num w:numId="10">
    <w:abstractNumId w:val="5"/>
  </w:num>
  <w:num w:numId="11">
    <w:abstractNumId w:val="6"/>
  </w:num>
  <w:num w:numId="12">
    <w:abstractNumId w:val="13"/>
  </w:num>
  <w:num w:numId="13">
    <w:abstractNumId w:val="38"/>
  </w:num>
  <w:num w:numId="14">
    <w:abstractNumId w:val="7"/>
  </w:num>
  <w:num w:numId="15">
    <w:abstractNumId w:val="16"/>
  </w:num>
  <w:num w:numId="16">
    <w:abstractNumId w:val="36"/>
  </w:num>
  <w:num w:numId="17">
    <w:abstractNumId w:val="14"/>
  </w:num>
  <w:num w:numId="18">
    <w:abstractNumId w:val="33"/>
  </w:num>
  <w:num w:numId="19">
    <w:abstractNumId w:val="17"/>
  </w:num>
  <w:num w:numId="20">
    <w:abstractNumId w:val="35"/>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19"/>
  </w:num>
  <w:num w:numId="26">
    <w:abstractNumId w:val="40"/>
  </w:num>
  <w:num w:numId="27">
    <w:abstractNumId w:val="42"/>
  </w:num>
  <w:num w:numId="28">
    <w:abstractNumId w:val="18"/>
  </w:num>
  <w:num w:numId="29">
    <w:abstractNumId w:val="30"/>
  </w:num>
  <w:num w:numId="30">
    <w:abstractNumId w:val="10"/>
  </w:num>
  <w:num w:numId="31">
    <w:abstractNumId w:val="20"/>
  </w:num>
  <w:num w:numId="32">
    <w:abstractNumId w:val="25"/>
  </w:num>
  <w:num w:numId="33">
    <w:abstractNumId w:val="31"/>
  </w:num>
  <w:num w:numId="34">
    <w:abstractNumId w:val="28"/>
  </w:num>
  <w:num w:numId="35">
    <w:abstractNumId w:val="26"/>
  </w:num>
  <w:num w:numId="36">
    <w:abstractNumId w:val="34"/>
  </w:num>
  <w:num w:numId="37">
    <w:abstractNumId w:val="8"/>
  </w:num>
  <w:num w:numId="38">
    <w:abstractNumId w:val="37"/>
  </w:num>
  <w:num w:numId="39">
    <w:abstractNumId w:val="3"/>
  </w:num>
  <w:num w:numId="40">
    <w:abstractNumId w:val="39"/>
  </w:num>
  <w:num w:numId="41">
    <w:abstractNumId w:val="12"/>
  </w:num>
  <w:num w:numId="42">
    <w:abstractNumId w:val="9"/>
  </w:num>
  <w:num w:numId="43">
    <w:abstractNumId w:val="1"/>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1460"/>
    <w:rsid w:val="00013A14"/>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63CB"/>
    <w:rsid w:val="00077468"/>
    <w:rsid w:val="00077D52"/>
    <w:rsid w:val="000863B4"/>
    <w:rsid w:val="00086941"/>
    <w:rsid w:val="00087B6E"/>
    <w:rsid w:val="0009174A"/>
    <w:rsid w:val="000921BB"/>
    <w:rsid w:val="000922F4"/>
    <w:rsid w:val="00092E0F"/>
    <w:rsid w:val="0009406C"/>
    <w:rsid w:val="000953A2"/>
    <w:rsid w:val="00095B2D"/>
    <w:rsid w:val="000964A0"/>
    <w:rsid w:val="000A109B"/>
    <w:rsid w:val="000A1E30"/>
    <w:rsid w:val="000A391F"/>
    <w:rsid w:val="000A4ADA"/>
    <w:rsid w:val="000A612B"/>
    <w:rsid w:val="000A7262"/>
    <w:rsid w:val="000A78B1"/>
    <w:rsid w:val="000B0E9E"/>
    <w:rsid w:val="000B22C1"/>
    <w:rsid w:val="000B2A88"/>
    <w:rsid w:val="000B2C55"/>
    <w:rsid w:val="000B3A5B"/>
    <w:rsid w:val="000B4101"/>
    <w:rsid w:val="000B7F65"/>
    <w:rsid w:val="000C0DC4"/>
    <w:rsid w:val="000C1588"/>
    <w:rsid w:val="000C1687"/>
    <w:rsid w:val="000C389A"/>
    <w:rsid w:val="000C572D"/>
    <w:rsid w:val="000C6F96"/>
    <w:rsid w:val="000C7FBC"/>
    <w:rsid w:val="000D0DD1"/>
    <w:rsid w:val="000D1A96"/>
    <w:rsid w:val="000D3A67"/>
    <w:rsid w:val="000D3C4E"/>
    <w:rsid w:val="000D471A"/>
    <w:rsid w:val="000D59BE"/>
    <w:rsid w:val="000E15C3"/>
    <w:rsid w:val="000E215B"/>
    <w:rsid w:val="000E222B"/>
    <w:rsid w:val="000E29BE"/>
    <w:rsid w:val="000E431C"/>
    <w:rsid w:val="000E46FF"/>
    <w:rsid w:val="000E7EA5"/>
    <w:rsid w:val="000F0283"/>
    <w:rsid w:val="000F054A"/>
    <w:rsid w:val="000F2A3A"/>
    <w:rsid w:val="000F2F0D"/>
    <w:rsid w:val="000F419A"/>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0E91"/>
    <w:rsid w:val="00171187"/>
    <w:rsid w:val="00171D3C"/>
    <w:rsid w:val="0017290B"/>
    <w:rsid w:val="00172DB4"/>
    <w:rsid w:val="001768C5"/>
    <w:rsid w:val="001771B7"/>
    <w:rsid w:val="0017780B"/>
    <w:rsid w:val="00180BA7"/>
    <w:rsid w:val="00184BFC"/>
    <w:rsid w:val="00185B50"/>
    <w:rsid w:val="0018718D"/>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285C"/>
    <w:rsid w:val="001F2878"/>
    <w:rsid w:val="001F3518"/>
    <w:rsid w:val="001F3553"/>
    <w:rsid w:val="001F5CC7"/>
    <w:rsid w:val="002010CC"/>
    <w:rsid w:val="00213216"/>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4F7E"/>
    <w:rsid w:val="002E626A"/>
    <w:rsid w:val="002E63DC"/>
    <w:rsid w:val="002E6678"/>
    <w:rsid w:val="002E7415"/>
    <w:rsid w:val="002F283E"/>
    <w:rsid w:val="002F660A"/>
    <w:rsid w:val="003028FE"/>
    <w:rsid w:val="00304B66"/>
    <w:rsid w:val="0031022B"/>
    <w:rsid w:val="0031182A"/>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2D0C"/>
    <w:rsid w:val="003437A8"/>
    <w:rsid w:val="00343DED"/>
    <w:rsid w:val="00343EBF"/>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18E8"/>
    <w:rsid w:val="004020E3"/>
    <w:rsid w:val="0040564F"/>
    <w:rsid w:val="0040703D"/>
    <w:rsid w:val="00411264"/>
    <w:rsid w:val="004160DB"/>
    <w:rsid w:val="00416392"/>
    <w:rsid w:val="00420F31"/>
    <w:rsid w:val="00421613"/>
    <w:rsid w:val="00425719"/>
    <w:rsid w:val="00426EA1"/>
    <w:rsid w:val="0043454E"/>
    <w:rsid w:val="004369A1"/>
    <w:rsid w:val="00436A3A"/>
    <w:rsid w:val="004373F3"/>
    <w:rsid w:val="00437985"/>
    <w:rsid w:val="00437FD0"/>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7C2E"/>
    <w:rsid w:val="00507D47"/>
    <w:rsid w:val="005107ED"/>
    <w:rsid w:val="0051443C"/>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19F2"/>
    <w:rsid w:val="00623A37"/>
    <w:rsid w:val="006258CB"/>
    <w:rsid w:val="006269B3"/>
    <w:rsid w:val="00627BB7"/>
    <w:rsid w:val="0063437F"/>
    <w:rsid w:val="0063482D"/>
    <w:rsid w:val="00636F49"/>
    <w:rsid w:val="00642FA8"/>
    <w:rsid w:val="00643EB4"/>
    <w:rsid w:val="00644D25"/>
    <w:rsid w:val="00644EFD"/>
    <w:rsid w:val="00645282"/>
    <w:rsid w:val="00645C8E"/>
    <w:rsid w:val="006463F2"/>
    <w:rsid w:val="00650C96"/>
    <w:rsid w:val="0065215F"/>
    <w:rsid w:val="00654F8B"/>
    <w:rsid w:val="006552D0"/>
    <w:rsid w:val="006561D5"/>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95BA2"/>
    <w:rsid w:val="006A0AF0"/>
    <w:rsid w:val="006A0EC2"/>
    <w:rsid w:val="006A3566"/>
    <w:rsid w:val="006A36AA"/>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0F3A"/>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7F7FDC"/>
    <w:rsid w:val="0080367A"/>
    <w:rsid w:val="00805338"/>
    <w:rsid w:val="008054B8"/>
    <w:rsid w:val="00805EE7"/>
    <w:rsid w:val="008132A6"/>
    <w:rsid w:val="008154D5"/>
    <w:rsid w:val="00817C22"/>
    <w:rsid w:val="008212F5"/>
    <w:rsid w:val="008233AE"/>
    <w:rsid w:val="00825115"/>
    <w:rsid w:val="00826E6C"/>
    <w:rsid w:val="00827294"/>
    <w:rsid w:val="00830FD2"/>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26CC"/>
    <w:rsid w:val="00915EE9"/>
    <w:rsid w:val="00917AFD"/>
    <w:rsid w:val="0092152C"/>
    <w:rsid w:val="00924152"/>
    <w:rsid w:val="00926105"/>
    <w:rsid w:val="0092799C"/>
    <w:rsid w:val="009301D9"/>
    <w:rsid w:val="00930787"/>
    <w:rsid w:val="00932FBA"/>
    <w:rsid w:val="00935A52"/>
    <w:rsid w:val="00937C2E"/>
    <w:rsid w:val="009402FE"/>
    <w:rsid w:val="00941976"/>
    <w:rsid w:val="00942BC4"/>
    <w:rsid w:val="00944281"/>
    <w:rsid w:val="00946B82"/>
    <w:rsid w:val="00951862"/>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174C"/>
    <w:rsid w:val="009D3A78"/>
    <w:rsid w:val="009D483B"/>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29AE"/>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4810"/>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3043"/>
    <w:rsid w:val="00A730DC"/>
    <w:rsid w:val="00A73C09"/>
    <w:rsid w:val="00A745D7"/>
    <w:rsid w:val="00A7486F"/>
    <w:rsid w:val="00A74B93"/>
    <w:rsid w:val="00A74C85"/>
    <w:rsid w:val="00A75578"/>
    <w:rsid w:val="00A77385"/>
    <w:rsid w:val="00A90320"/>
    <w:rsid w:val="00A921DE"/>
    <w:rsid w:val="00A92ADC"/>
    <w:rsid w:val="00A97CD4"/>
    <w:rsid w:val="00AA29A6"/>
    <w:rsid w:val="00AA2DD2"/>
    <w:rsid w:val="00AA3527"/>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D16E5"/>
    <w:rsid w:val="00AD2135"/>
    <w:rsid w:val="00AD22E9"/>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48E6"/>
    <w:rsid w:val="00C14FE0"/>
    <w:rsid w:val="00C24261"/>
    <w:rsid w:val="00C24D9A"/>
    <w:rsid w:val="00C260D6"/>
    <w:rsid w:val="00C30D6E"/>
    <w:rsid w:val="00C30E55"/>
    <w:rsid w:val="00C35333"/>
    <w:rsid w:val="00C356BC"/>
    <w:rsid w:val="00C4097D"/>
    <w:rsid w:val="00C46B4E"/>
    <w:rsid w:val="00C47295"/>
    <w:rsid w:val="00C514DD"/>
    <w:rsid w:val="00C5202B"/>
    <w:rsid w:val="00C520DA"/>
    <w:rsid w:val="00C540AE"/>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3BA"/>
    <w:rsid w:val="00D2493E"/>
    <w:rsid w:val="00D26364"/>
    <w:rsid w:val="00D31567"/>
    <w:rsid w:val="00D332C8"/>
    <w:rsid w:val="00D3391E"/>
    <w:rsid w:val="00D37062"/>
    <w:rsid w:val="00D42938"/>
    <w:rsid w:val="00D44F6F"/>
    <w:rsid w:val="00D47A17"/>
    <w:rsid w:val="00D502D3"/>
    <w:rsid w:val="00D50982"/>
    <w:rsid w:val="00D50A4A"/>
    <w:rsid w:val="00D52021"/>
    <w:rsid w:val="00D5371A"/>
    <w:rsid w:val="00D57908"/>
    <w:rsid w:val="00D579EE"/>
    <w:rsid w:val="00D602BA"/>
    <w:rsid w:val="00D61A19"/>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5607"/>
    <w:rsid w:val="00DD65E7"/>
    <w:rsid w:val="00DE033B"/>
    <w:rsid w:val="00DE1176"/>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4959"/>
    <w:rsid w:val="00E16B0F"/>
    <w:rsid w:val="00E16CC3"/>
    <w:rsid w:val="00E2282E"/>
    <w:rsid w:val="00E22BE5"/>
    <w:rsid w:val="00E23057"/>
    <w:rsid w:val="00E252CD"/>
    <w:rsid w:val="00E258F1"/>
    <w:rsid w:val="00E30C64"/>
    <w:rsid w:val="00E32DE0"/>
    <w:rsid w:val="00E367A7"/>
    <w:rsid w:val="00E36F50"/>
    <w:rsid w:val="00E42D40"/>
    <w:rsid w:val="00E53A41"/>
    <w:rsid w:val="00E55136"/>
    <w:rsid w:val="00E554DC"/>
    <w:rsid w:val="00E55FE2"/>
    <w:rsid w:val="00E5613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603A"/>
    <w:rsid w:val="00F10D78"/>
    <w:rsid w:val="00F12933"/>
    <w:rsid w:val="00F16F49"/>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4319"/>
    <w:rsid w:val="00F64B22"/>
    <w:rsid w:val="00F7305E"/>
    <w:rsid w:val="00F73C42"/>
    <w:rsid w:val="00F75044"/>
    <w:rsid w:val="00F757EE"/>
    <w:rsid w:val="00F77225"/>
    <w:rsid w:val="00F77734"/>
    <w:rsid w:val="00F77B98"/>
    <w:rsid w:val="00F8163B"/>
    <w:rsid w:val="00F816A8"/>
    <w:rsid w:val="00F83267"/>
    <w:rsid w:val="00F83A7C"/>
    <w:rsid w:val="00F8495D"/>
    <w:rsid w:val="00F8750B"/>
    <w:rsid w:val="00F879FF"/>
    <w:rsid w:val="00F9136D"/>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emergencies-severe-weather/climate-emergency/climate-ecological-emergency-strategy/the-climate-and-ecological-emergency-strategy" TargetMode="External"/><Relationship Id="rId18" Type="http://schemas.openxmlformats.org/officeDocument/2006/relationships/hyperlink" Target="https://www.dorsetcouncil.gov.uk/emergencies-severe-weather/climate-emergency/climate-ecological-emergency-strategy/the-climate-and-ecological-emergency-strateg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rsetcouncil.gov.uk/emergencies-severe-weather/climate-emergency/climate-ecological-emergency-strategy/the-climate-and-ecological-emergency-strategy" TargetMode="External"/><Relationship Id="rId17" Type="http://schemas.openxmlformats.org/officeDocument/2006/relationships/hyperlink" Target="https://www.letsrecycle.com/councils/league-tables/2019-20-overall-performa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bcpcouncil.gov.uk/News/News-Features/Transforming-Travel/Transforming-Cities-Fund/transforming-cities-fund.aspx" TargetMode="External"/><Relationship Id="rId20" Type="http://schemas.openxmlformats.org/officeDocument/2006/relationships/hyperlink" Target="https://www.dorsetcouncil.gov.uk/emergencies-severe-weather/climate-emergency/climate-ecological-emergency-strategy/the-climate-and-ecological-emergency-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cop26.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ws.dorsetcouncil.gov.uk/2021/03/05/dorset-council-celebrates-receiving-19-million-of-funding-to-reduce-its-carbon-footpr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rsetcouncil.us1.list-manage.com/track/click?u=c39535cf4f9d1ca66af8d2b44&amp;id=a3de0002ee&amp;e=9dc820daf6" TargetMode="External"/><Relationship Id="rId19" Type="http://schemas.openxmlformats.org/officeDocument/2006/relationships/hyperlink" Target="https://www.dorsetcouncil.gov.uk/emergencies-severe-weather/climate-emergency/climate-ecological-emergency-strategy/the-climate-and-ecological-emergency-strategy" TargetMode="External"/><Relationship Id="rId4" Type="http://schemas.openxmlformats.org/officeDocument/2006/relationships/settings" Target="settings.xml"/><Relationship Id="rId9" Type="http://schemas.openxmlformats.org/officeDocument/2006/relationships/hyperlink" Target="https://dorsetcouncil.us1.list-manage.com/track/click?u=c39535cf4f9d1ca66af8d2b44&amp;id=af3b614a1c&amp;e=9dc820daf6" TargetMode="External"/><Relationship Id="rId14" Type="http://schemas.openxmlformats.org/officeDocument/2006/relationships/hyperlink" Target="https://www.dorsetcouncil.gov.uk/emergencies-severe-weather/climate-emergency/climate-ecological-emergency-strategy/the-climate-and-ecological-emergency-strateg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FBC3-723F-422B-B343-E3407C75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6402</Words>
  <Characters>36496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2021-11-02T10:17:00Z</cp:lastPrinted>
  <dcterms:created xsi:type="dcterms:W3CDTF">2021-12-23T08:19:00Z</dcterms:created>
  <dcterms:modified xsi:type="dcterms:W3CDTF">2021-12-23T08:19:00Z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