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EC472C" w:rsidRDefault="003F6E4D" w:rsidP="00934AE3">
      <w:pPr>
        <w:pStyle w:val="Title"/>
      </w:pPr>
      <w:r w:rsidRPr="00EC472C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EC472C" w:rsidRDefault="00FC5980" w:rsidP="00934AE3">
      <w:pPr>
        <w:pStyle w:val="Title"/>
      </w:pPr>
      <w:r w:rsidRPr="00EC472C">
        <w:t xml:space="preserve">Meeting of </w:t>
      </w:r>
      <w:r w:rsidR="00CA10E8" w:rsidRPr="00EC472C">
        <w:t>F</w:t>
      </w:r>
      <w:r w:rsidR="00931D39" w:rsidRPr="00EC472C">
        <w:t xml:space="preserve">inance </w:t>
      </w:r>
      <w:r w:rsidR="00AD2A63" w:rsidRPr="00EC472C">
        <w:t>&amp;</w:t>
      </w:r>
      <w:r w:rsidR="00931D39" w:rsidRPr="00EC472C">
        <w:t xml:space="preserve"> </w:t>
      </w:r>
      <w:r w:rsidR="002657AD" w:rsidRPr="00EC472C">
        <w:t xml:space="preserve">General Purposes </w:t>
      </w:r>
      <w:r w:rsidR="00CA10E8" w:rsidRPr="00EC472C">
        <w:t>C</w:t>
      </w:r>
      <w:r w:rsidR="00931D39" w:rsidRPr="00EC472C">
        <w:t>ommittee</w:t>
      </w:r>
      <w:r w:rsidR="00AD2A63" w:rsidRPr="00EC472C">
        <w:t xml:space="preserve"> - </w:t>
      </w:r>
      <w:r w:rsidR="00E416D2" w:rsidRPr="00EC472C">
        <w:t xml:space="preserve">Weds </w:t>
      </w:r>
      <w:r w:rsidR="0068148E" w:rsidRPr="00EC472C">
        <w:t>9</w:t>
      </w:r>
      <w:r w:rsidR="0068148E" w:rsidRPr="00EC472C">
        <w:rPr>
          <w:vertAlign w:val="superscript"/>
        </w:rPr>
        <w:t>th</w:t>
      </w:r>
      <w:r w:rsidR="0068148E" w:rsidRPr="00EC472C">
        <w:t xml:space="preserve"> Februa</w:t>
      </w:r>
      <w:r w:rsidR="004209BC" w:rsidRPr="00EC472C">
        <w:t>ry</w:t>
      </w:r>
      <w:r w:rsidR="00D731EC" w:rsidRPr="00EC472C">
        <w:t xml:space="preserve"> </w:t>
      </w:r>
      <w:r w:rsidR="00D628EE" w:rsidRPr="00EC472C">
        <w:t>2</w:t>
      </w:r>
      <w:r w:rsidR="00A451AC" w:rsidRPr="00EC472C">
        <w:t>02</w:t>
      </w:r>
      <w:r w:rsidR="004209BC" w:rsidRPr="00EC472C">
        <w:t>2</w:t>
      </w:r>
      <w:r w:rsidR="00A451AC" w:rsidRPr="00EC472C">
        <w:t xml:space="preserve"> </w:t>
      </w:r>
      <w:r w:rsidR="00CA10E8" w:rsidRPr="00EC472C">
        <w:t xml:space="preserve">at </w:t>
      </w:r>
      <w:r w:rsidR="00E40D3D" w:rsidRPr="00EC472C">
        <w:t>7</w:t>
      </w:r>
      <w:r w:rsidR="00CA10E8" w:rsidRPr="00EC472C">
        <w:t>.</w:t>
      </w:r>
      <w:r w:rsidR="00BA5CD1" w:rsidRPr="00EC472C">
        <w:t>0</w:t>
      </w:r>
      <w:r w:rsidR="00675542" w:rsidRPr="00EC472C">
        <w:t>0</w:t>
      </w:r>
      <w:r w:rsidR="00CA10E8" w:rsidRPr="00EC472C">
        <w:t xml:space="preserve"> p.m. </w:t>
      </w:r>
      <w:r w:rsidR="00E72B43" w:rsidRPr="00EC472C">
        <w:t xml:space="preserve">in </w:t>
      </w:r>
      <w:r w:rsidR="00E629DF" w:rsidRPr="00EC472C">
        <w:t>the Village Hall.</w:t>
      </w:r>
    </w:p>
    <w:p w:rsidR="00D71F0E" w:rsidRPr="00EC472C" w:rsidRDefault="00D71F0E" w:rsidP="00934AE3">
      <w:pPr>
        <w:pStyle w:val="Title"/>
      </w:pPr>
    </w:p>
    <w:p w:rsidR="00E72B43" w:rsidRPr="00EC472C" w:rsidRDefault="00C86764" w:rsidP="00934AE3">
      <w:pPr>
        <w:pStyle w:val="Title"/>
      </w:pPr>
      <w:r w:rsidRPr="00EC472C">
        <w:t xml:space="preserve"> </w:t>
      </w:r>
      <w:r w:rsidR="00FE0880" w:rsidRPr="00EC472C">
        <w:t>Tim W</w:t>
      </w:r>
      <w:r w:rsidR="008D7D0B" w:rsidRPr="00EC472C">
        <w:t xml:space="preserve">atton, </w:t>
      </w:r>
      <w:r w:rsidR="00CA10E8" w:rsidRPr="00EC472C">
        <w:t>Parish Clerk</w:t>
      </w:r>
      <w:r w:rsidR="008D7D0B" w:rsidRPr="00EC472C">
        <w:t xml:space="preserve">. </w:t>
      </w:r>
      <w:r w:rsidR="00CA10E8" w:rsidRPr="00EC472C">
        <w:t>Council Office, Vineyard Close, Lytchett Matravers BH16 6DD</w:t>
      </w:r>
      <w:r w:rsidR="008D7D0B" w:rsidRPr="00EC472C">
        <w:t>.</w:t>
      </w:r>
      <w:r w:rsidR="00CA10E8" w:rsidRPr="00EC472C">
        <w:t xml:space="preserve"> </w:t>
      </w:r>
    </w:p>
    <w:p w:rsidR="00CA10E8" w:rsidRPr="00EC472C" w:rsidRDefault="00E72B43" w:rsidP="00934AE3">
      <w:pPr>
        <w:pStyle w:val="Title"/>
      </w:pPr>
      <w:r w:rsidRPr="00EC472C">
        <w:t xml:space="preserve">Email: </w:t>
      </w:r>
      <w:hyperlink r:id="rId7" w:history="1">
        <w:r w:rsidRPr="00EC472C">
          <w:rPr>
            <w:rStyle w:val="Hyperlink"/>
            <w:color w:val="auto"/>
            <w:u w:val="none"/>
          </w:rPr>
          <w:t>lytchettmatravers@dorset-aptc.gov.uk</w:t>
        </w:r>
      </w:hyperlink>
      <w:r w:rsidRPr="00EC472C">
        <w:t xml:space="preserve"> or call 07824 829491.</w:t>
      </w:r>
    </w:p>
    <w:p w:rsidR="00AD2A63" w:rsidRPr="00EC472C" w:rsidRDefault="00AD2A63" w:rsidP="00934AE3">
      <w:pPr>
        <w:pStyle w:val="Title"/>
      </w:pPr>
    </w:p>
    <w:p w:rsidR="00CA10E8" w:rsidRPr="00EC472C" w:rsidRDefault="00EB5643" w:rsidP="00934AE3">
      <w:pPr>
        <w:pStyle w:val="Heading1"/>
      </w:pPr>
      <w:r w:rsidRPr="00EC472C">
        <w:t>A</w:t>
      </w:r>
      <w:r w:rsidR="00CA10E8" w:rsidRPr="00EC472C">
        <w:t xml:space="preserve"> G E N D A</w:t>
      </w:r>
    </w:p>
    <w:p w:rsidR="00C54B61" w:rsidRPr="00EC472C" w:rsidRDefault="00C54B61" w:rsidP="00934AE3">
      <w:pPr>
        <w:pStyle w:val="Subtitle"/>
      </w:pPr>
      <w:r w:rsidRPr="00EC472C">
        <w:t>All Council decisions must give due consideration to their impact on the community’s carbon footprint.</w:t>
      </w:r>
    </w:p>
    <w:p w:rsidR="00D71F0E" w:rsidRPr="00EC472C" w:rsidRDefault="00D71F0E" w:rsidP="00D71F0E"/>
    <w:p w:rsidR="00613DBB" w:rsidRPr="00EC472C" w:rsidRDefault="00613DBB" w:rsidP="00934AE3">
      <w:r w:rsidRPr="00EC472C">
        <w:t>Public Participation - (standing orders suspended).</w:t>
      </w:r>
    </w:p>
    <w:p w:rsidR="00356965" w:rsidRPr="00EC472C" w:rsidRDefault="00356965" w:rsidP="00934AE3"/>
    <w:p w:rsidR="008D61A3" w:rsidRPr="00EC472C" w:rsidRDefault="00521AAA" w:rsidP="00E72B43">
      <w:pPr>
        <w:pStyle w:val="Heading2"/>
        <w:numPr>
          <w:ilvl w:val="0"/>
          <w:numId w:val="0"/>
        </w:numPr>
        <w:ind w:left="357"/>
      </w:pPr>
      <w:r w:rsidRPr="00EC472C">
        <w:t>1</w:t>
      </w:r>
      <w:r w:rsidR="00E72B43" w:rsidRPr="00EC472C">
        <w:t xml:space="preserve">. To </w:t>
      </w:r>
      <w:r w:rsidR="008D7D0B" w:rsidRPr="00EC472C">
        <w:t xml:space="preserve">receive </w:t>
      </w:r>
      <w:r w:rsidR="00F76516" w:rsidRPr="00EC472C">
        <w:t xml:space="preserve">and consider </w:t>
      </w:r>
      <w:r w:rsidR="008D7D0B" w:rsidRPr="00EC472C">
        <w:t>apologies for absence</w:t>
      </w:r>
      <w:r w:rsidR="00FC6E81" w:rsidRPr="00EC472C">
        <w:t>.</w:t>
      </w:r>
    </w:p>
    <w:p w:rsidR="008D61A3" w:rsidRPr="00EC472C" w:rsidRDefault="008D61A3" w:rsidP="008D61A3"/>
    <w:p w:rsidR="00C01E60" w:rsidRPr="00EC472C" w:rsidRDefault="00B1674D" w:rsidP="00E72B43">
      <w:pPr>
        <w:pStyle w:val="Heading2"/>
        <w:numPr>
          <w:ilvl w:val="0"/>
          <w:numId w:val="0"/>
        </w:numPr>
        <w:ind w:left="357"/>
      </w:pPr>
      <w:r w:rsidRPr="00EC472C">
        <w:t>2</w:t>
      </w:r>
      <w:r w:rsidR="00E02440" w:rsidRPr="00EC472C">
        <w:t xml:space="preserve">. </w:t>
      </w:r>
      <w:proofErr w:type="gramStart"/>
      <w:r w:rsidR="008D7D0B" w:rsidRPr="00EC472C">
        <w:t>To</w:t>
      </w:r>
      <w:proofErr w:type="gramEnd"/>
      <w:r w:rsidR="008D7D0B" w:rsidRPr="00EC472C">
        <w:t xml:space="preserve"> receive any declarations of interest, and consider any requests for Special Dispensations under Sect</w:t>
      </w:r>
      <w:r w:rsidR="00E72B43" w:rsidRPr="00EC472C">
        <w:t>ion 33 of the Localism Act 2011</w:t>
      </w:r>
    </w:p>
    <w:p w:rsidR="00C01E60" w:rsidRPr="00EC472C" w:rsidRDefault="00C01E60" w:rsidP="006D4BE6">
      <w:pPr>
        <w:pStyle w:val="NoSpacing"/>
      </w:pPr>
    </w:p>
    <w:p w:rsidR="002657AD" w:rsidRPr="00EC472C" w:rsidRDefault="00227828" w:rsidP="00E02440">
      <w:pPr>
        <w:pStyle w:val="Heading2"/>
        <w:numPr>
          <w:ilvl w:val="0"/>
          <w:numId w:val="0"/>
        </w:numPr>
        <w:ind w:left="360"/>
      </w:pPr>
      <w:r w:rsidRPr="00EC472C">
        <w:t>3</w:t>
      </w:r>
      <w:r w:rsidR="00E02440" w:rsidRPr="00EC472C">
        <w:t xml:space="preserve">. </w:t>
      </w:r>
      <w:r w:rsidR="008D7D0B" w:rsidRPr="00EC472C">
        <w:t xml:space="preserve">To receive and approve minutes of the </w:t>
      </w:r>
      <w:r w:rsidR="002F0B53" w:rsidRPr="00EC472C">
        <w:t xml:space="preserve">Finance &amp; Gen Purposes Committee </w:t>
      </w:r>
      <w:r w:rsidR="008D7D0B" w:rsidRPr="00EC472C">
        <w:t xml:space="preserve">meeting held on </w:t>
      </w:r>
      <w:r w:rsidR="00055A05" w:rsidRPr="00EC472C">
        <w:t>12</w:t>
      </w:r>
      <w:r w:rsidR="00055A05" w:rsidRPr="00EC472C">
        <w:rPr>
          <w:vertAlign w:val="superscript"/>
        </w:rPr>
        <w:t>th</w:t>
      </w:r>
      <w:r w:rsidR="00055A05" w:rsidRPr="00EC472C">
        <w:t xml:space="preserve"> January</w:t>
      </w:r>
      <w:r w:rsidR="004209BC" w:rsidRPr="00EC472C">
        <w:t xml:space="preserve"> </w:t>
      </w:r>
      <w:r w:rsidR="00521AAA" w:rsidRPr="00EC472C">
        <w:t>2</w:t>
      </w:r>
      <w:r w:rsidR="00F26D79" w:rsidRPr="00EC472C">
        <w:t>0</w:t>
      </w:r>
      <w:r w:rsidR="00055A05" w:rsidRPr="00EC472C">
        <w:t>22</w:t>
      </w:r>
      <w:r w:rsidR="008D7D0B" w:rsidRPr="00EC472C">
        <w:t>.</w:t>
      </w:r>
    </w:p>
    <w:p w:rsidR="0032323A" w:rsidRPr="00EC472C" w:rsidRDefault="0032323A" w:rsidP="0032323A"/>
    <w:p w:rsidR="008D7D0B" w:rsidRPr="00EC472C" w:rsidRDefault="00227828" w:rsidP="00E02440">
      <w:pPr>
        <w:pStyle w:val="Heading2"/>
        <w:numPr>
          <w:ilvl w:val="0"/>
          <w:numId w:val="0"/>
        </w:numPr>
        <w:ind w:left="360"/>
      </w:pPr>
      <w:r w:rsidRPr="00EC472C">
        <w:t>4</w:t>
      </w:r>
      <w:r w:rsidR="00E02440" w:rsidRPr="00EC472C">
        <w:t xml:space="preserve">. </w:t>
      </w:r>
      <w:r w:rsidR="008D7D0B" w:rsidRPr="00EC472C">
        <w:t>To receive and consider reports of past subject matters</w:t>
      </w:r>
      <w:r w:rsidR="002657AD" w:rsidRPr="00EC472C">
        <w:t xml:space="preserve"> on the minutes of the </w:t>
      </w:r>
      <w:r w:rsidR="002F0B53" w:rsidRPr="00EC472C">
        <w:t>Finance &amp; Gen</w:t>
      </w:r>
      <w:r w:rsidR="00D03BF3" w:rsidRPr="00EC472C">
        <w:t>eral</w:t>
      </w:r>
      <w:r w:rsidR="002F0B53" w:rsidRPr="00EC472C">
        <w:t xml:space="preserve"> Purposes </w:t>
      </w:r>
      <w:r w:rsidR="006A6D79" w:rsidRPr="00EC472C">
        <w:t xml:space="preserve">Committee (for purposes of report only). </w:t>
      </w:r>
    </w:p>
    <w:p w:rsidR="00C42136" w:rsidRPr="00EC472C" w:rsidRDefault="00C42136" w:rsidP="00934AE3"/>
    <w:p w:rsidR="00C42136" w:rsidRPr="00EC472C" w:rsidRDefault="00227828" w:rsidP="00E02440">
      <w:pPr>
        <w:pStyle w:val="Heading2"/>
        <w:numPr>
          <w:ilvl w:val="0"/>
          <w:numId w:val="0"/>
        </w:numPr>
        <w:ind w:left="360"/>
      </w:pPr>
      <w:r w:rsidRPr="00EC472C">
        <w:t>5</w:t>
      </w:r>
      <w:r w:rsidR="00E02440" w:rsidRPr="00EC472C">
        <w:t xml:space="preserve">. </w:t>
      </w:r>
      <w:r w:rsidR="00C42136" w:rsidRPr="00EC472C">
        <w:t xml:space="preserve">To receive and note the </w:t>
      </w:r>
      <w:r w:rsidR="000428DA" w:rsidRPr="00EC472C">
        <w:t>202</w:t>
      </w:r>
      <w:r w:rsidR="00F26D79" w:rsidRPr="00EC472C">
        <w:t>1</w:t>
      </w:r>
      <w:r w:rsidR="000428DA" w:rsidRPr="00EC472C">
        <w:t>-2</w:t>
      </w:r>
      <w:r w:rsidR="00F26D79" w:rsidRPr="00EC472C">
        <w:t>2</w:t>
      </w:r>
      <w:r w:rsidR="00C07CF6" w:rsidRPr="00EC472C">
        <w:t xml:space="preserve"> </w:t>
      </w:r>
      <w:r w:rsidR="00663B0C" w:rsidRPr="00EC472C">
        <w:t xml:space="preserve">YTD </w:t>
      </w:r>
      <w:r w:rsidR="00C42136" w:rsidRPr="00EC472C">
        <w:t>bank reconciliation</w:t>
      </w:r>
      <w:r w:rsidR="006A6D79" w:rsidRPr="00EC472C">
        <w:t xml:space="preserve"> (for purposes of report only). </w:t>
      </w:r>
    </w:p>
    <w:p w:rsidR="0032323A" w:rsidRPr="00EC472C" w:rsidRDefault="0032323A" w:rsidP="0032323A"/>
    <w:p w:rsidR="001F60E5" w:rsidRPr="00EC472C" w:rsidRDefault="00227828" w:rsidP="00E02440">
      <w:pPr>
        <w:pStyle w:val="Heading2"/>
        <w:numPr>
          <w:ilvl w:val="0"/>
          <w:numId w:val="0"/>
        </w:numPr>
        <w:ind w:left="360"/>
      </w:pPr>
      <w:r w:rsidRPr="00EC472C">
        <w:t>6</w:t>
      </w:r>
      <w:r w:rsidR="00E02440" w:rsidRPr="00EC472C">
        <w:t xml:space="preserve">. </w:t>
      </w:r>
      <w:r w:rsidR="00C42136" w:rsidRPr="00EC472C">
        <w:t xml:space="preserve">To receive and consider a report covering </w:t>
      </w:r>
      <w:r w:rsidR="005B7630" w:rsidRPr="00EC472C">
        <w:t>20</w:t>
      </w:r>
      <w:r w:rsidR="000428DA" w:rsidRPr="00EC472C">
        <w:t>2</w:t>
      </w:r>
      <w:r w:rsidR="00F26D79" w:rsidRPr="00EC472C">
        <w:t>1</w:t>
      </w:r>
      <w:r w:rsidR="000428DA" w:rsidRPr="00EC472C">
        <w:t>-2</w:t>
      </w:r>
      <w:r w:rsidR="00F26D79" w:rsidRPr="00EC472C">
        <w:t>2</w:t>
      </w:r>
      <w:r w:rsidR="009A6CAE" w:rsidRPr="00EC472C">
        <w:t xml:space="preserve"> </w:t>
      </w:r>
      <w:r w:rsidR="00663B0C" w:rsidRPr="00EC472C">
        <w:t xml:space="preserve">YTD </w:t>
      </w:r>
      <w:r w:rsidR="00C42136" w:rsidRPr="00EC472C">
        <w:t>income and expenditure</w:t>
      </w:r>
      <w:r w:rsidR="006A6D79" w:rsidRPr="00EC472C">
        <w:t xml:space="preserve"> </w:t>
      </w:r>
      <w:r w:rsidR="00C87BDA" w:rsidRPr="00EC472C">
        <w:t>(for purposes of report only).</w:t>
      </w:r>
      <w:r w:rsidR="009A21B3" w:rsidRPr="00EC472C">
        <w:t xml:space="preserve"> </w:t>
      </w:r>
    </w:p>
    <w:p w:rsidR="00AE320A" w:rsidRPr="00EC472C" w:rsidRDefault="00AE320A" w:rsidP="005A103D">
      <w:pPr>
        <w:pStyle w:val="NoSpacing"/>
      </w:pPr>
    </w:p>
    <w:p w:rsidR="00487E7A" w:rsidRPr="00EC472C" w:rsidRDefault="00CE4746" w:rsidP="0068148E">
      <w:pPr>
        <w:pStyle w:val="Heading2"/>
        <w:numPr>
          <w:ilvl w:val="0"/>
          <w:numId w:val="0"/>
        </w:numPr>
        <w:ind w:left="360"/>
      </w:pPr>
      <w:r w:rsidRPr="00EC472C">
        <w:t>7</w:t>
      </w:r>
      <w:r w:rsidR="00D731EC" w:rsidRPr="00EC472C">
        <w:t xml:space="preserve">. </w:t>
      </w:r>
      <w:r w:rsidR="00F26D79" w:rsidRPr="00EC472C">
        <w:t xml:space="preserve">To consider planning application </w:t>
      </w:r>
      <w:r w:rsidR="0068148E" w:rsidRPr="00EC472C">
        <w:t>P/FUL/2021/05598</w:t>
      </w:r>
      <w:r w:rsidRPr="00EC472C">
        <w:t>.</w:t>
      </w:r>
      <w:r w:rsidR="0068148E" w:rsidRPr="00EC472C">
        <w:t xml:space="preserve"> Owls Farm Dolmans Hill Lytchett Matravers BH16 6HP.  Temporary retention of 2no. </w:t>
      </w:r>
      <w:proofErr w:type="gramStart"/>
      <w:r w:rsidR="0068148E" w:rsidRPr="00EC472C">
        <w:t>storage</w:t>
      </w:r>
      <w:proofErr w:type="gramEnd"/>
      <w:r w:rsidR="0068148E" w:rsidRPr="00EC472C">
        <w:t xml:space="preserve"> containers. Permission</w:t>
      </w:r>
      <w:r w:rsidRPr="00EC472C">
        <w:t xml:space="preserve"> </w:t>
      </w:r>
      <w:r w:rsidR="0068148E" w:rsidRPr="00EC472C">
        <w:t>needed until 31st December 2022.</w:t>
      </w:r>
      <w:r w:rsidR="00EC472C">
        <w:t xml:space="preserve"> </w:t>
      </w:r>
    </w:p>
    <w:p w:rsidR="00487E7A" w:rsidRPr="00EC472C" w:rsidRDefault="00487E7A" w:rsidP="00296C44">
      <w:pPr>
        <w:pStyle w:val="NoSpacing"/>
      </w:pPr>
    </w:p>
    <w:p w:rsidR="00B80FEF" w:rsidRPr="00EC472C" w:rsidRDefault="00CE4746" w:rsidP="004209BC">
      <w:pPr>
        <w:pStyle w:val="Heading2"/>
        <w:numPr>
          <w:ilvl w:val="0"/>
          <w:numId w:val="0"/>
        </w:numPr>
        <w:ind w:left="360"/>
      </w:pPr>
      <w:r w:rsidRPr="00EC472C">
        <w:t>8</w:t>
      </w:r>
      <w:r w:rsidR="00A177AF" w:rsidRPr="00EC472C">
        <w:t xml:space="preserve">. </w:t>
      </w:r>
      <w:r w:rsidR="00487E7A" w:rsidRPr="00EC472C">
        <w:t>To consider planning application</w:t>
      </w:r>
      <w:r w:rsidR="004209BC" w:rsidRPr="00EC472C">
        <w:t xml:space="preserve"> </w:t>
      </w:r>
      <w:r w:rsidR="0068148E" w:rsidRPr="00EC472C">
        <w:t>P/FUL/2022/00454</w:t>
      </w:r>
      <w:r w:rsidRPr="00EC472C">
        <w:t xml:space="preserve">. </w:t>
      </w:r>
      <w:r w:rsidR="0068148E" w:rsidRPr="00EC472C">
        <w:t xml:space="preserve">Abbots Court </w:t>
      </w:r>
      <w:proofErr w:type="spellStart"/>
      <w:r w:rsidR="0068148E" w:rsidRPr="00EC472C">
        <w:t>Huntick</w:t>
      </w:r>
      <w:proofErr w:type="spellEnd"/>
      <w:r w:rsidR="0068148E" w:rsidRPr="00EC472C">
        <w:t xml:space="preserve"> Estate Lytchett Matravers BH16 6LH. Relocation of a bin store and installation of a scooter store. </w:t>
      </w:r>
    </w:p>
    <w:p w:rsidR="00B80FEF" w:rsidRPr="00EC472C" w:rsidRDefault="00B80FEF" w:rsidP="00296C44">
      <w:pPr>
        <w:pStyle w:val="NoSpacing"/>
      </w:pPr>
    </w:p>
    <w:p w:rsidR="00055A05" w:rsidRPr="00EC472C" w:rsidRDefault="00CE4746" w:rsidP="004209BC">
      <w:pPr>
        <w:pStyle w:val="Heading2"/>
        <w:numPr>
          <w:ilvl w:val="0"/>
          <w:numId w:val="0"/>
        </w:numPr>
        <w:ind w:left="360"/>
      </w:pPr>
      <w:r w:rsidRPr="00EC472C">
        <w:t>9</w:t>
      </w:r>
      <w:r w:rsidR="00B80FEF" w:rsidRPr="00EC472C">
        <w:t>. To consider planning application</w:t>
      </w:r>
      <w:r w:rsidR="00D71F0E" w:rsidRPr="00EC472C">
        <w:t xml:space="preserve"> </w:t>
      </w:r>
      <w:r w:rsidR="00055A05" w:rsidRPr="00EC472C">
        <w:t xml:space="preserve">P/HOU/2021/04771 Hawthorns Deans Drove Lytchett Matravers Poole BH16 6EQ. Proposed First Floor Extension to form Dressing Room &amp; </w:t>
      </w:r>
      <w:proofErr w:type="spellStart"/>
      <w:r w:rsidR="00055A05" w:rsidRPr="00EC472C">
        <w:t>EnSuite</w:t>
      </w:r>
      <w:proofErr w:type="spellEnd"/>
      <w:r w:rsidR="00055A05" w:rsidRPr="00EC472C">
        <w:t xml:space="preserve"> bathroom. </w:t>
      </w:r>
    </w:p>
    <w:p w:rsidR="00B80FEF" w:rsidRPr="00EC472C" w:rsidRDefault="00B80FEF" w:rsidP="00296C44">
      <w:pPr>
        <w:pStyle w:val="NoSpacing"/>
      </w:pPr>
    </w:p>
    <w:p w:rsidR="00CE4746" w:rsidRPr="00EC472C" w:rsidRDefault="00CE4746" w:rsidP="00CE4746">
      <w:pPr>
        <w:pStyle w:val="Heading2"/>
        <w:numPr>
          <w:ilvl w:val="0"/>
          <w:numId w:val="0"/>
        </w:numPr>
        <w:ind w:left="360"/>
      </w:pPr>
      <w:r w:rsidRPr="00EC472C">
        <w:t xml:space="preserve">10. </w:t>
      </w:r>
      <w:r w:rsidRPr="00EC472C">
        <w:t>To undertake an annual review of Council’s Risk Register.</w:t>
      </w:r>
    </w:p>
    <w:p w:rsidR="00CE4746" w:rsidRPr="00EC472C" w:rsidRDefault="00CE4746" w:rsidP="00CE4746"/>
    <w:p w:rsidR="00CE4746" w:rsidRPr="00EC472C" w:rsidRDefault="00CE4746" w:rsidP="00CE4746">
      <w:pPr>
        <w:pStyle w:val="Heading2"/>
        <w:numPr>
          <w:ilvl w:val="0"/>
          <w:numId w:val="0"/>
        </w:numPr>
        <w:ind w:left="360"/>
      </w:pPr>
      <w:r w:rsidRPr="00EC472C">
        <w:t>11</w:t>
      </w:r>
      <w:r w:rsidRPr="00EC472C">
        <w:t>.</w:t>
      </w:r>
      <w:r w:rsidRPr="00EC472C">
        <w:t xml:space="preserve"> </w:t>
      </w:r>
      <w:r w:rsidRPr="00EC472C">
        <w:t>To undertake an annual review of the schedule of Governance / Internal Controls responsibilities.</w:t>
      </w:r>
    </w:p>
    <w:p w:rsidR="00CE4746" w:rsidRPr="00EC472C" w:rsidRDefault="00CE4746" w:rsidP="00EC472C">
      <w:pPr>
        <w:pStyle w:val="NoSpacing"/>
      </w:pPr>
    </w:p>
    <w:p w:rsidR="00CE4746" w:rsidRPr="00EC472C" w:rsidRDefault="00CE4746" w:rsidP="00CE4746">
      <w:pPr>
        <w:pStyle w:val="Heading2"/>
        <w:numPr>
          <w:ilvl w:val="0"/>
          <w:numId w:val="0"/>
        </w:numPr>
        <w:ind w:left="360"/>
      </w:pPr>
      <w:r w:rsidRPr="00EC472C">
        <w:t>1</w:t>
      </w:r>
      <w:r w:rsidRPr="00EC472C">
        <w:t>2</w:t>
      </w:r>
      <w:r w:rsidRPr="00EC472C">
        <w:t>.</w:t>
      </w:r>
      <w:r w:rsidRPr="00EC472C">
        <w:tab/>
        <w:t>Annual review of burial records - nomination of reviewers.</w:t>
      </w:r>
    </w:p>
    <w:p w:rsidR="00CE4746" w:rsidRPr="00EC472C" w:rsidRDefault="00CE4746" w:rsidP="00EC472C">
      <w:pPr>
        <w:pStyle w:val="NoSpacing"/>
      </w:pPr>
    </w:p>
    <w:p w:rsidR="00730C46" w:rsidRPr="00EC472C" w:rsidRDefault="00CE4746" w:rsidP="00CE4746">
      <w:pPr>
        <w:pStyle w:val="Heading2"/>
        <w:numPr>
          <w:ilvl w:val="0"/>
          <w:numId w:val="0"/>
        </w:numPr>
        <w:ind w:left="360"/>
      </w:pPr>
      <w:r w:rsidRPr="00EC472C">
        <w:t>1</w:t>
      </w:r>
      <w:r w:rsidRPr="00EC472C">
        <w:t>3</w:t>
      </w:r>
      <w:r w:rsidRPr="00EC472C">
        <w:t>.</w:t>
      </w:r>
      <w:r w:rsidRPr="00EC472C">
        <w:tab/>
        <w:t>Annual review of insurance cover – nomination of reviewers</w:t>
      </w:r>
      <w:r w:rsidR="00D46F7A" w:rsidRPr="00EC472C">
        <w:t xml:space="preserve">. </w:t>
      </w:r>
    </w:p>
    <w:p w:rsidR="00730C46" w:rsidRPr="00EC472C" w:rsidRDefault="00730C46" w:rsidP="00296C44">
      <w:pPr>
        <w:pStyle w:val="NoSpacing"/>
      </w:pPr>
    </w:p>
    <w:p w:rsidR="00EC472C" w:rsidRPr="00EC472C" w:rsidRDefault="00730C46" w:rsidP="00E02440">
      <w:pPr>
        <w:pStyle w:val="Heading2"/>
        <w:numPr>
          <w:ilvl w:val="0"/>
          <w:numId w:val="0"/>
        </w:numPr>
        <w:ind w:left="360"/>
      </w:pPr>
      <w:r w:rsidRPr="00EC472C">
        <w:lastRenderedPageBreak/>
        <w:t>1</w:t>
      </w:r>
      <w:r w:rsidR="00CE4746" w:rsidRPr="00EC472C">
        <w:t>4</w:t>
      </w:r>
      <w:r w:rsidRPr="00EC472C">
        <w:t xml:space="preserve">. </w:t>
      </w:r>
      <w:r w:rsidR="00EC472C" w:rsidRPr="00EC472C">
        <w:t xml:space="preserve"> To consider a proposal to link the hourly rate for handyman work to the National Living Wage rate</w:t>
      </w:r>
      <w:bookmarkStart w:id="0" w:name="_GoBack"/>
      <w:bookmarkEnd w:id="0"/>
      <w:r w:rsidR="003E5620">
        <w:t xml:space="preserve"> o</w:t>
      </w:r>
      <w:r w:rsidR="00EC472C" w:rsidRPr="00EC472C">
        <w:t xml:space="preserve">n an ongoing basis. </w:t>
      </w:r>
    </w:p>
    <w:p w:rsidR="00EC472C" w:rsidRPr="00EC472C" w:rsidRDefault="00EC472C" w:rsidP="00EC472C">
      <w:pPr>
        <w:pStyle w:val="NoSpacing"/>
      </w:pPr>
    </w:p>
    <w:p w:rsidR="00601D21" w:rsidRPr="00EC472C" w:rsidRDefault="00EC472C" w:rsidP="00E02440">
      <w:pPr>
        <w:pStyle w:val="Heading2"/>
        <w:numPr>
          <w:ilvl w:val="0"/>
          <w:numId w:val="0"/>
        </w:numPr>
        <w:ind w:left="360"/>
      </w:pPr>
      <w:r w:rsidRPr="00EC472C">
        <w:t xml:space="preserve">15. </w:t>
      </w:r>
      <w:r w:rsidR="00D67FF6" w:rsidRPr="00EC472C">
        <w:t xml:space="preserve">To </w:t>
      </w:r>
      <w:r w:rsidR="006A3A86" w:rsidRPr="00EC472C">
        <w:t xml:space="preserve">consider items for an article in the next </w:t>
      </w:r>
      <w:r w:rsidR="00601D21" w:rsidRPr="00EC472C">
        <w:t xml:space="preserve">Parish Magazine. </w:t>
      </w:r>
    </w:p>
    <w:p w:rsidR="00601D21" w:rsidRPr="00EC472C" w:rsidRDefault="00601D21" w:rsidP="00934AE3"/>
    <w:p w:rsidR="00E246D7" w:rsidRPr="00EC472C" w:rsidRDefault="004209BC" w:rsidP="00E02440">
      <w:pPr>
        <w:pStyle w:val="Heading2"/>
        <w:numPr>
          <w:ilvl w:val="0"/>
          <w:numId w:val="0"/>
        </w:numPr>
        <w:ind w:left="360"/>
      </w:pPr>
      <w:r w:rsidRPr="00EC472C">
        <w:t>1</w:t>
      </w:r>
      <w:r w:rsidR="00EC472C" w:rsidRPr="00EC472C">
        <w:t>6</w:t>
      </w:r>
      <w:r w:rsidR="00F26D79" w:rsidRPr="00EC472C">
        <w:t xml:space="preserve">. </w:t>
      </w:r>
      <w:r w:rsidR="00E02440" w:rsidRPr="00EC472C">
        <w:t xml:space="preserve"> </w:t>
      </w:r>
      <w:r w:rsidR="00E246D7" w:rsidRPr="00EC472C">
        <w:t xml:space="preserve">To note correspondence received. </w:t>
      </w:r>
    </w:p>
    <w:p w:rsidR="00FC0893" w:rsidRPr="00EC472C" w:rsidRDefault="00FC0893" w:rsidP="00FC0893"/>
    <w:p w:rsidR="00361922" w:rsidRPr="00EC472C" w:rsidRDefault="008D7D0B" w:rsidP="00934AE3">
      <w:pPr>
        <w:pStyle w:val="BodyText"/>
        <w:rPr>
          <w:rStyle w:val="IntenseEmphasis"/>
          <w:color w:val="auto"/>
        </w:rPr>
      </w:pPr>
      <w:r w:rsidRPr="00EC472C">
        <w:rPr>
          <w:rStyle w:val="IntenseEmphasis"/>
          <w:color w:val="auto"/>
        </w:rPr>
        <w:t>M</w:t>
      </w:r>
      <w:r w:rsidR="00CA10E8" w:rsidRPr="00EC472C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EC472C" w:rsidRDefault="00D54DBD" w:rsidP="00934AE3">
      <w:pPr>
        <w:pStyle w:val="BodyText"/>
      </w:pPr>
    </w:p>
    <w:p w:rsidR="00DD2F4C" w:rsidRPr="00EC472C" w:rsidRDefault="00CA10E8" w:rsidP="00934AE3">
      <w:pPr>
        <w:pStyle w:val="BodyText"/>
      </w:pPr>
      <w:r w:rsidRPr="00EC472C">
        <w:t>Signed:</w:t>
      </w:r>
      <w:r w:rsidR="0032323A" w:rsidRPr="00EC472C">
        <w:tab/>
      </w:r>
      <w:r w:rsidRPr="00EC472C">
        <w:t xml:space="preserve"> </w:t>
      </w:r>
      <w:r w:rsidR="006037CF" w:rsidRPr="00EC472C">
        <w:t>T Watton</w:t>
      </w:r>
      <w:r w:rsidR="0032323A" w:rsidRPr="00EC472C">
        <w:tab/>
      </w:r>
      <w:r w:rsidRPr="00EC472C">
        <w:t xml:space="preserve">Date:  </w:t>
      </w:r>
      <w:r w:rsidR="0068148E" w:rsidRPr="00EC472C">
        <w:t>February</w:t>
      </w:r>
      <w:r w:rsidR="004209BC" w:rsidRPr="00EC472C">
        <w:t xml:space="preserve"> 2022</w:t>
      </w:r>
    </w:p>
    <w:sectPr w:rsidR="00DD2F4C" w:rsidRPr="00EC472C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2481"/>
    <w:rsid w:val="000B2930"/>
    <w:rsid w:val="000B2B9E"/>
    <w:rsid w:val="000B4F95"/>
    <w:rsid w:val="000B653C"/>
    <w:rsid w:val="000B7D83"/>
    <w:rsid w:val="000C5426"/>
    <w:rsid w:val="000C6819"/>
    <w:rsid w:val="000D019C"/>
    <w:rsid w:val="000D2B56"/>
    <w:rsid w:val="000E062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14ED"/>
    <w:rsid w:val="001A514D"/>
    <w:rsid w:val="001A7F99"/>
    <w:rsid w:val="001B0F2E"/>
    <w:rsid w:val="001B4236"/>
    <w:rsid w:val="001C2A3D"/>
    <w:rsid w:val="001C45A7"/>
    <w:rsid w:val="001C6507"/>
    <w:rsid w:val="001C7014"/>
    <w:rsid w:val="001D5350"/>
    <w:rsid w:val="001E1DA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6223B"/>
    <w:rsid w:val="002633C4"/>
    <w:rsid w:val="00264D77"/>
    <w:rsid w:val="002657AD"/>
    <w:rsid w:val="002667B6"/>
    <w:rsid w:val="00275BE4"/>
    <w:rsid w:val="0028451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B472C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7866"/>
    <w:rsid w:val="00427A70"/>
    <w:rsid w:val="004423DC"/>
    <w:rsid w:val="00447898"/>
    <w:rsid w:val="00456400"/>
    <w:rsid w:val="00467394"/>
    <w:rsid w:val="0047066C"/>
    <w:rsid w:val="00484CEC"/>
    <w:rsid w:val="004862E3"/>
    <w:rsid w:val="00487E7A"/>
    <w:rsid w:val="00493342"/>
    <w:rsid w:val="00497979"/>
    <w:rsid w:val="004A5959"/>
    <w:rsid w:val="004B0229"/>
    <w:rsid w:val="004B2DEF"/>
    <w:rsid w:val="004B52C7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263D"/>
    <w:rsid w:val="005069BF"/>
    <w:rsid w:val="00512025"/>
    <w:rsid w:val="00521AAA"/>
    <w:rsid w:val="00531759"/>
    <w:rsid w:val="00535328"/>
    <w:rsid w:val="0053634F"/>
    <w:rsid w:val="0054012B"/>
    <w:rsid w:val="005408DE"/>
    <w:rsid w:val="0054282C"/>
    <w:rsid w:val="005514E4"/>
    <w:rsid w:val="00553DB7"/>
    <w:rsid w:val="00557D19"/>
    <w:rsid w:val="005617FA"/>
    <w:rsid w:val="00561CE4"/>
    <w:rsid w:val="00562325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414"/>
    <w:rsid w:val="005C396F"/>
    <w:rsid w:val="005D23EF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809C5"/>
    <w:rsid w:val="0068148E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5395"/>
    <w:rsid w:val="00737E36"/>
    <w:rsid w:val="007421C5"/>
    <w:rsid w:val="007467E0"/>
    <w:rsid w:val="00746EF1"/>
    <w:rsid w:val="007471A9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21B3"/>
    <w:rsid w:val="009A6CAE"/>
    <w:rsid w:val="009B08DE"/>
    <w:rsid w:val="009B449E"/>
    <w:rsid w:val="009C2E2F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3FFE"/>
    <w:rsid w:val="00A31FE0"/>
    <w:rsid w:val="00A3437D"/>
    <w:rsid w:val="00A4415D"/>
    <w:rsid w:val="00A451AC"/>
    <w:rsid w:val="00A50DA5"/>
    <w:rsid w:val="00A61B2D"/>
    <w:rsid w:val="00A62FDF"/>
    <w:rsid w:val="00A665F1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12075"/>
    <w:rsid w:val="00B135FD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5636"/>
    <w:rsid w:val="00BE165F"/>
    <w:rsid w:val="00BF0E03"/>
    <w:rsid w:val="00BF759C"/>
    <w:rsid w:val="00C01E60"/>
    <w:rsid w:val="00C0239E"/>
    <w:rsid w:val="00C0663B"/>
    <w:rsid w:val="00C07CF6"/>
    <w:rsid w:val="00C148BB"/>
    <w:rsid w:val="00C2019D"/>
    <w:rsid w:val="00C306E3"/>
    <w:rsid w:val="00C30AEF"/>
    <w:rsid w:val="00C313D1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812D3"/>
    <w:rsid w:val="00C83C29"/>
    <w:rsid w:val="00C84318"/>
    <w:rsid w:val="00C86764"/>
    <w:rsid w:val="00C87BDA"/>
    <w:rsid w:val="00C96E2B"/>
    <w:rsid w:val="00CA034D"/>
    <w:rsid w:val="00CA10E8"/>
    <w:rsid w:val="00CA359A"/>
    <w:rsid w:val="00CA637A"/>
    <w:rsid w:val="00CA7505"/>
    <w:rsid w:val="00CB24E7"/>
    <w:rsid w:val="00CB76C6"/>
    <w:rsid w:val="00CB7EC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54BC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629DF"/>
    <w:rsid w:val="00E72B43"/>
    <w:rsid w:val="00E73035"/>
    <w:rsid w:val="00E76761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5FCF-33D7-4144-95A8-0D05D547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2561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2022-02-04T23:31:00Z</cp:lastPrinted>
  <dcterms:created xsi:type="dcterms:W3CDTF">2022-02-04T23:34:00Z</dcterms:created>
  <dcterms:modified xsi:type="dcterms:W3CDTF">2022-02-04T23:34:00Z</dcterms:modified>
</cp:coreProperties>
</file>