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32F6" w14:textId="77777777" w:rsidR="006E73C1" w:rsidRPr="00F829C2" w:rsidRDefault="006E73C1" w:rsidP="006E73C1">
      <w:pPr>
        <w:pStyle w:val="Heading1"/>
        <w:spacing w:after="0"/>
        <w:rPr>
          <w:sz w:val="28"/>
          <w:szCs w:val="28"/>
        </w:rPr>
      </w:pPr>
      <w:bookmarkStart w:id="0" w:name="_GoBack"/>
      <w:bookmarkEnd w:id="0"/>
      <w:r w:rsidRPr="00F829C2">
        <w:rPr>
          <w:sz w:val="28"/>
          <w:szCs w:val="28"/>
        </w:rPr>
        <w:t>Lytchett Matravers Parish Council</w:t>
      </w:r>
    </w:p>
    <w:p w14:paraId="51ADE76D" w14:textId="77777777" w:rsidR="006E73C1" w:rsidRPr="00F829C2" w:rsidRDefault="006E73C1" w:rsidP="006E73C1">
      <w:pPr>
        <w:spacing w:after="0"/>
        <w:rPr>
          <w:b/>
          <w:sz w:val="24"/>
          <w:szCs w:val="24"/>
        </w:rPr>
      </w:pPr>
    </w:p>
    <w:p w14:paraId="53126D49" w14:textId="78B6B69F" w:rsidR="00713D39" w:rsidRDefault="00A27701" w:rsidP="006E73C1">
      <w:pPr>
        <w:spacing w:after="0"/>
        <w:rPr>
          <w:b/>
        </w:rPr>
      </w:pPr>
      <w:r>
        <w:rPr>
          <w:b/>
        </w:rPr>
        <w:t xml:space="preserve">Earmarked Reserves </w:t>
      </w:r>
      <w:r w:rsidR="006E73C1" w:rsidRPr="006A1DA0">
        <w:rPr>
          <w:b/>
        </w:rPr>
        <w:t>– Summary Report</w:t>
      </w:r>
    </w:p>
    <w:p w14:paraId="20D3FBCC" w14:textId="77777777" w:rsidR="00713D39" w:rsidRDefault="00713D39" w:rsidP="006E73C1">
      <w:pPr>
        <w:spacing w:after="0"/>
        <w:rPr>
          <w:b/>
        </w:rPr>
      </w:pPr>
    </w:p>
    <w:p w14:paraId="17941532" w14:textId="75D57AA6" w:rsidR="006E73C1" w:rsidRPr="006A1DA0" w:rsidRDefault="00A27701" w:rsidP="006E73C1">
      <w:pPr>
        <w:spacing w:after="0"/>
      </w:pPr>
      <w:r>
        <w:rPr>
          <w:b/>
        </w:rPr>
        <w:t xml:space="preserve">April </w:t>
      </w:r>
      <w:r w:rsidR="003B3CA1">
        <w:rPr>
          <w:b/>
        </w:rPr>
        <w:t>2022</w:t>
      </w:r>
    </w:p>
    <w:p w14:paraId="26FDD56A" w14:textId="77777777" w:rsidR="006E73C1" w:rsidRPr="006A1DA0" w:rsidRDefault="006E73C1" w:rsidP="006E73C1">
      <w:pPr>
        <w:spacing w:after="0"/>
      </w:pPr>
    </w:p>
    <w:p w14:paraId="72F10A76" w14:textId="1AE9C73A" w:rsidR="006E73C1" w:rsidRDefault="006E73C1" w:rsidP="006E73C1">
      <w:pPr>
        <w:pStyle w:val="Heading2"/>
        <w:spacing w:after="0"/>
      </w:pPr>
      <w:r w:rsidRPr="006A1DA0">
        <w:t>Working Group Objective:</w:t>
      </w:r>
    </w:p>
    <w:p w14:paraId="158CCCB2" w14:textId="7A9EA898" w:rsidR="006E73C1" w:rsidRPr="006E73C1" w:rsidRDefault="006E73C1" w:rsidP="00A27701">
      <w:r w:rsidRPr="006E73C1">
        <w:t xml:space="preserve">To </w:t>
      </w:r>
      <w:r w:rsidR="00A27701">
        <w:t>update the earmarked reserves in alignment with the Prudential Investment statement and to set the projected sinking fund allocations for 2022/23.</w:t>
      </w:r>
    </w:p>
    <w:p w14:paraId="258E4062" w14:textId="77777777" w:rsidR="006E73C1" w:rsidRPr="006A1DA0" w:rsidRDefault="006E73C1" w:rsidP="006E73C1">
      <w:pPr>
        <w:spacing w:after="0"/>
      </w:pPr>
    </w:p>
    <w:p w14:paraId="5D48BDC0" w14:textId="01CA8F5A" w:rsidR="006E73C1" w:rsidRDefault="006E73C1" w:rsidP="006E73C1">
      <w:pPr>
        <w:pStyle w:val="Heading2"/>
        <w:spacing w:after="0"/>
      </w:pPr>
      <w:r>
        <w:t>Details</w:t>
      </w:r>
      <w:r w:rsidRPr="006A1DA0">
        <w:t>:</w:t>
      </w:r>
    </w:p>
    <w:p w14:paraId="31FF0677" w14:textId="77777777" w:rsidR="00A27701" w:rsidRDefault="00E90416" w:rsidP="00E90416">
      <w:r>
        <w:t xml:space="preserve">The </w:t>
      </w:r>
      <w:r w:rsidR="00A27701">
        <w:t>value of the Prudential Investment has now returned to pre-pandemic levels. This has enabled the 2020 reduction in sinking fund levels to be reversed and has allowed a return to the planned long term financial goals.</w:t>
      </w:r>
    </w:p>
    <w:p w14:paraId="0B0532AD" w14:textId="77777777" w:rsidR="006E73C1" w:rsidRDefault="006E73C1" w:rsidP="006E73C1">
      <w:pPr>
        <w:pStyle w:val="Heading2"/>
        <w:spacing w:after="0"/>
      </w:pPr>
      <w:r>
        <w:t>Dependencies:</w:t>
      </w:r>
    </w:p>
    <w:p w14:paraId="67E1C620" w14:textId="70970F59" w:rsidR="009532D1" w:rsidRDefault="00A27701" w:rsidP="002718E4">
      <w:pPr>
        <w:pStyle w:val="Heading2"/>
        <w:numPr>
          <w:ilvl w:val="0"/>
          <w:numId w:val="2"/>
        </w:numPr>
        <w:spacing w:after="0"/>
        <w:rPr>
          <w:b w:val="0"/>
          <w:bCs/>
        </w:rPr>
      </w:pPr>
      <w:r>
        <w:rPr>
          <w:b w:val="0"/>
          <w:bCs/>
        </w:rPr>
        <w:t xml:space="preserve">Prudential Investment to continue </w:t>
      </w:r>
      <w:r w:rsidR="001E2096">
        <w:rPr>
          <w:b w:val="0"/>
          <w:bCs/>
        </w:rPr>
        <w:t xml:space="preserve">long term gain of </w:t>
      </w:r>
      <w:r w:rsidR="008471FA">
        <w:rPr>
          <w:b w:val="0"/>
          <w:bCs/>
        </w:rPr>
        <w:t>approx. 6% p.a</w:t>
      </w:r>
      <w:r w:rsidR="00772A5D">
        <w:rPr>
          <w:b w:val="0"/>
          <w:bCs/>
        </w:rPr>
        <w:t>.</w:t>
      </w:r>
    </w:p>
    <w:p w14:paraId="061E0A02" w14:textId="77777777" w:rsidR="008471FA" w:rsidRPr="008471FA" w:rsidRDefault="008471FA" w:rsidP="008471FA"/>
    <w:p w14:paraId="5C1FAD98" w14:textId="77777777" w:rsidR="006E73C1" w:rsidRPr="006A1DA0" w:rsidRDefault="006E73C1" w:rsidP="006E73C1">
      <w:pPr>
        <w:pStyle w:val="Heading2"/>
        <w:spacing w:after="0"/>
      </w:pPr>
      <w:r w:rsidRPr="006A1DA0">
        <w:t>Status/Next Steps:</w:t>
      </w:r>
    </w:p>
    <w:p w14:paraId="1B7DE49F" w14:textId="4A3E8716" w:rsidR="008471FA" w:rsidRDefault="008471FA" w:rsidP="003D2FD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Prudential Investment valuation as of 31/3/2022 is £295,086.</w:t>
      </w:r>
    </w:p>
    <w:p w14:paraId="3B30BD02" w14:textId="1AF926A6" w:rsidR="00772A5D" w:rsidRDefault="008471FA" w:rsidP="003D2FD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The Foxhills </w:t>
      </w:r>
      <w:r w:rsidR="00772A5D">
        <w:t>F</w:t>
      </w:r>
      <w:r>
        <w:t xml:space="preserve">und was reduced by </w:t>
      </w:r>
      <w:r w:rsidR="00772A5D">
        <w:t>£26,827 to fund the new paths and tree clearance. The fund will be restored to its long-term level over the next 5 years.</w:t>
      </w:r>
    </w:p>
    <w:p w14:paraId="0456AC46" w14:textId="21350974" w:rsidR="00772A5D" w:rsidRDefault="00942135" w:rsidP="003D2FD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Sinking funds are set up to achieve financial targets over 10 years. </w:t>
      </w:r>
      <w:r w:rsidR="00772A5D">
        <w:t>Need to re-confirm sinking fund requirement and long-term financial goals.</w:t>
      </w:r>
    </w:p>
    <w:p w14:paraId="3BD51C3D" w14:textId="13B1421A" w:rsidR="00BE23A5" w:rsidRDefault="00BE23A5" w:rsidP="00BE23A5">
      <w:pPr>
        <w:spacing w:after="0" w:line="240" w:lineRule="auto"/>
      </w:pPr>
    </w:p>
    <w:p w14:paraId="5622BF27" w14:textId="77777777" w:rsidR="00BE23A5" w:rsidRDefault="00BE23A5" w:rsidP="00BE23A5">
      <w:pPr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1843"/>
      </w:tblGrid>
      <w:tr w:rsidR="00BE23A5" w14:paraId="66C8D4DE" w14:textId="77777777" w:rsidTr="00942135">
        <w:tc>
          <w:tcPr>
            <w:tcW w:w="3746" w:type="dxa"/>
          </w:tcPr>
          <w:p w14:paraId="198AC85F" w14:textId="77777777" w:rsidR="00BE23A5" w:rsidRDefault="00BE23A5" w:rsidP="00BE23A5">
            <w:pPr>
              <w:spacing w:after="0" w:line="240" w:lineRule="auto"/>
            </w:pPr>
          </w:p>
        </w:tc>
        <w:tc>
          <w:tcPr>
            <w:tcW w:w="1843" w:type="dxa"/>
          </w:tcPr>
          <w:p w14:paraId="7C35ADC0" w14:textId="76D5FA72" w:rsidR="00BE23A5" w:rsidRDefault="00423DE9" w:rsidP="00942135">
            <w:pPr>
              <w:spacing w:after="0" w:line="240" w:lineRule="auto"/>
              <w:jc w:val="center"/>
            </w:pPr>
            <w:r>
              <w:t>Current</w:t>
            </w:r>
            <w:r w:rsidR="00942135">
              <w:t xml:space="preserve"> SF Level</w:t>
            </w:r>
          </w:p>
        </w:tc>
        <w:tc>
          <w:tcPr>
            <w:tcW w:w="1843" w:type="dxa"/>
          </w:tcPr>
          <w:p w14:paraId="2340F978" w14:textId="77777777" w:rsidR="00BE23A5" w:rsidRDefault="00423DE9" w:rsidP="00942135">
            <w:pPr>
              <w:spacing w:after="0" w:line="240" w:lineRule="auto"/>
              <w:jc w:val="center"/>
            </w:pPr>
            <w:r>
              <w:t>Target</w:t>
            </w:r>
          </w:p>
          <w:p w14:paraId="3257A104" w14:textId="57564279" w:rsidR="00423DE9" w:rsidRDefault="00423DE9" w:rsidP="00942135">
            <w:pPr>
              <w:spacing w:after="0" w:line="240" w:lineRule="auto"/>
              <w:jc w:val="center"/>
            </w:pPr>
          </w:p>
        </w:tc>
      </w:tr>
      <w:tr w:rsidR="00423DE9" w14:paraId="1FFAC007" w14:textId="77777777" w:rsidTr="00942135">
        <w:tc>
          <w:tcPr>
            <w:tcW w:w="3746" w:type="dxa"/>
          </w:tcPr>
          <w:p w14:paraId="419B2E40" w14:textId="73FB6AAF" w:rsidR="00423DE9" w:rsidRDefault="00423DE9" w:rsidP="00423DE9">
            <w:pPr>
              <w:spacing w:after="0" w:line="240" w:lineRule="auto"/>
            </w:pPr>
            <w:r w:rsidRPr="00255F4E">
              <w:t>Foxhills Fund (general for wh</w:t>
            </w:r>
            <w:r>
              <w:t>o</w:t>
            </w:r>
            <w:r w:rsidRPr="00255F4E">
              <w:t>le area</w:t>
            </w:r>
          </w:p>
        </w:tc>
        <w:tc>
          <w:tcPr>
            <w:tcW w:w="1843" w:type="dxa"/>
          </w:tcPr>
          <w:p w14:paraId="794A32C6" w14:textId="709C7A47" w:rsidR="00423DE9" w:rsidRDefault="00423DE9" w:rsidP="00942135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843" w:type="dxa"/>
          </w:tcPr>
          <w:p w14:paraId="2E8ADADB" w14:textId="0D08B4A3" w:rsidR="00423DE9" w:rsidRDefault="00423DE9" w:rsidP="00942135">
            <w:pPr>
              <w:spacing w:after="0" w:line="240" w:lineRule="auto"/>
              <w:jc w:val="center"/>
            </w:pPr>
            <w:r>
              <w:t>163</w:t>
            </w:r>
          </w:p>
        </w:tc>
      </w:tr>
      <w:tr w:rsidR="00423DE9" w14:paraId="74B03045" w14:textId="77777777" w:rsidTr="00942135">
        <w:tc>
          <w:tcPr>
            <w:tcW w:w="3746" w:type="dxa"/>
          </w:tcPr>
          <w:p w14:paraId="71A5966B" w14:textId="3AD56085" w:rsidR="00423DE9" w:rsidRDefault="00423DE9" w:rsidP="00423DE9">
            <w:pPr>
              <w:spacing w:after="0" w:line="240" w:lineRule="auto"/>
            </w:pPr>
            <w:r w:rsidRPr="00255F4E">
              <w:t>Foxhills Play park replacement</w:t>
            </w:r>
          </w:p>
        </w:tc>
        <w:tc>
          <w:tcPr>
            <w:tcW w:w="1843" w:type="dxa"/>
          </w:tcPr>
          <w:p w14:paraId="78888AD1" w14:textId="271F6FE9" w:rsidR="00423DE9" w:rsidRDefault="00942135" w:rsidP="00942135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843" w:type="dxa"/>
          </w:tcPr>
          <w:p w14:paraId="29426F2F" w14:textId="112DD8AA" w:rsidR="00423DE9" w:rsidRDefault="00423DE9" w:rsidP="00942135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423DE9" w14:paraId="08DB4B1A" w14:textId="77777777" w:rsidTr="00942135">
        <w:tc>
          <w:tcPr>
            <w:tcW w:w="3746" w:type="dxa"/>
          </w:tcPr>
          <w:p w14:paraId="2638AADF" w14:textId="26E491AE" w:rsidR="00423DE9" w:rsidRDefault="00423DE9" w:rsidP="00423DE9">
            <w:pPr>
              <w:spacing w:after="0" w:line="240" w:lineRule="auto"/>
            </w:pPr>
            <w:r w:rsidRPr="00255F4E">
              <w:t>Rocket Park replacement</w:t>
            </w:r>
          </w:p>
        </w:tc>
        <w:tc>
          <w:tcPr>
            <w:tcW w:w="1843" w:type="dxa"/>
          </w:tcPr>
          <w:p w14:paraId="670004C0" w14:textId="73D2208A" w:rsidR="00423DE9" w:rsidRDefault="00942135" w:rsidP="00942135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843" w:type="dxa"/>
          </w:tcPr>
          <w:p w14:paraId="06C32E7E" w14:textId="0723B15F" w:rsidR="00423DE9" w:rsidRDefault="00423DE9" w:rsidP="00942135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423DE9" w14:paraId="1161CF37" w14:textId="77777777" w:rsidTr="00942135">
        <w:tc>
          <w:tcPr>
            <w:tcW w:w="3746" w:type="dxa"/>
          </w:tcPr>
          <w:p w14:paraId="5FDCE82E" w14:textId="29B57F01" w:rsidR="00423DE9" w:rsidRDefault="00423DE9" w:rsidP="00423DE9">
            <w:pPr>
              <w:spacing w:after="0" w:line="240" w:lineRule="auto"/>
            </w:pPr>
            <w:r w:rsidRPr="00255F4E">
              <w:t>Skate Park replacement</w:t>
            </w:r>
          </w:p>
        </w:tc>
        <w:tc>
          <w:tcPr>
            <w:tcW w:w="1843" w:type="dxa"/>
          </w:tcPr>
          <w:p w14:paraId="38C40E58" w14:textId="4C5BADF3" w:rsidR="00423DE9" w:rsidRDefault="00423DE9" w:rsidP="00942135">
            <w:pPr>
              <w:spacing w:after="0" w:line="240" w:lineRule="auto"/>
              <w:jc w:val="center"/>
            </w:pPr>
            <w:r>
              <w:t>1</w:t>
            </w:r>
            <w:r w:rsidR="00942135">
              <w:t>4</w:t>
            </w:r>
          </w:p>
        </w:tc>
        <w:tc>
          <w:tcPr>
            <w:tcW w:w="1843" w:type="dxa"/>
          </w:tcPr>
          <w:p w14:paraId="54671372" w14:textId="344959BE" w:rsidR="00423DE9" w:rsidRDefault="00423DE9" w:rsidP="00942135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423DE9" w14:paraId="3FFC2BF3" w14:textId="77777777" w:rsidTr="00942135">
        <w:tc>
          <w:tcPr>
            <w:tcW w:w="3746" w:type="dxa"/>
          </w:tcPr>
          <w:p w14:paraId="70571970" w14:textId="32D60515" w:rsidR="00423DE9" w:rsidRDefault="00423DE9" w:rsidP="00423DE9">
            <w:pPr>
              <w:spacing w:after="0" w:line="240" w:lineRule="auto"/>
            </w:pPr>
            <w:r w:rsidRPr="00255F4E">
              <w:t>Lytchett Astro replacement</w:t>
            </w:r>
          </w:p>
        </w:tc>
        <w:tc>
          <w:tcPr>
            <w:tcW w:w="1843" w:type="dxa"/>
          </w:tcPr>
          <w:p w14:paraId="5877E12F" w14:textId="6A333583" w:rsidR="00942135" w:rsidRDefault="00942135" w:rsidP="0094213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43" w:type="dxa"/>
          </w:tcPr>
          <w:p w14:paraId="0A06BFE3" w14:textId="4F4A6E61" w:rsidR="00423DE9" w:rsidRDefault="00423DE9" w:rsidP="00942135">
            <w:pPr>
              <w:spacing w:after="0" w:line="240" w:lineRule="auto"/>
              <w:jc w:val="center"/>
            </w:pPr>
            <w:r>
              <w:t>50</w:t>
            </w:r>
          </w:p>
        </w:tc>
      </w:tr>
    </w:tbl>
    <w:p w14:paraId="0B6973B8" w14:textId="77777777" w:rsidR="00BE23A5" w:rsidRDefault="00BE23A5" w:rsidP="00BE23A5">
      <w:pPr>
        <w:spacing w:after="0" w:line="240" w:lineRule="auto"/>
        <w:ind w:left="360"/>
      </w:pPr>
    </w:p>
    <w:p w14:paraId="33CB2977" w14:textId="5415F465" w:rsidR="006E73C1" w:rsidRDefault="006E73C1" w:rsidP="00772A5D">
      <w:pPr>
        <w:pStyle w:val="ListParagraph"/>
        <w:spacing w:after="0" w:line="240" w:lineRule="auto"/>
        <w:ind w:left="360"/>
        <w:contextualSpacing w:val="0"/>
      </w:pPr>
    </w:p>
    <w:p w14:paraId="694DA27A" w14:textId="4D7FDF51" w:rsidR="003D5D8E" w:rsidRDefault="003D5D8E" w:rsidP="00772A5D">
      <w:pPr>
        <w:pStyle w:val="ListParagraph"/>
        <w:spacing w:after="0" w:line="240" w:lineRule="auto"/>
        <w:ind w:left="360"/>
        <w:contextualSpacing w:val="0"/>
      </w:pPr>
      <w:r>
        <w:fldChar w:fldCharType="begin"/>
      </w:r>
      <w:r>
        <w:instrText xml:space="preserve"> LINK Excel.Sheet.12 "C:\\Users\\alfbu\\Documents\\ab\\lm\\lmpc\\Accounts\\Prudential\\Earmarked Reserves Mar 2022.xlsx" "" \a \p \f 0 </w:instrText>
      </w:r>
      <w:r>
        <w:fldChar w:fldCharType="separate"/>
      </w:r>
      <w:r w:rsidR="005F5BCE">
        <w:object w:dxaOrig="1075" w:dyaOrig="702" w14:anchorId="794DC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>
            <v:imagedata r:id="rId7" o:title=""/>
          </v:shape>
        </w:object>
      </w:r>
      <w:r>
        <w:fldChar w:fldCharType="end"/>
      </w:r>
      <w:bookmarkStart w:id="1" w:name="_MON_1710319952"/>
      <w:bookmarkEnd w:id="1"/>
      <w:r>
        <w:object w:dxaOrig="1501" w:dyaOrig="980" w14:anchorId="434FC54C">
          <v:shape id="_x0000_i1026" type="#_x0000_t75" style="width:75pt;height:48.75pt" o:ole="">
            <v:imagedata r:id="rId8" o:title=""/>
          </v:shape>
          <o:OLEObject Type="Embed" ProgID="Word.Document.8" ShapeID="_x0000_i1026" DrawAspect="Icon" ObjectID="_1711648145" r:id="rId9">
            <o:FieldCodes>\s</o:FieldCodes>
          </o:OLEObject>
        </w:object>
      </w:r>
    </w:p>
    <w:sectPr w:rsidR="003D5D8E" w:rsidSect="00271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8C44" w14:textId="77777777" w:rsidR="00324EF5" w:rsidRDefault="00324EF5">
      <w:pPr>
        <w:spacing w:after="0" w:line="240" w:lineRule="auto"/>
      </w:pPr>
      <w:r>
        <w:separator/>
      </w:r>
    </w:p>
  </w:endnote>
  <w:endnote w:type="continuationSeparator" w:id="0">
    <w:p w14:paraId="4835AC5A" w14:textId="77777777" w:rsidR="00324EF5" w:rsidRDefault="0032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49B9" w14:textId="77777777" w:rsidR="002718E4" w:rsidRDefault="00271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19F8" w14:textId="77777777" w:rsidR="002718E4" w:rsidRDefault="00271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BED1" w14:textId="77777777" w:rsidR="002718E4" w:rsidRDefault="00271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858D" w14:textId="77777777" w:rsidR="00324EF5" w:rsidRDefault="00324EF5">
      <w:pPr>
        <w:spacing w:after="0" w:line="240" w:lineRule="auto"/>
      </w:pPr>
      <w:r>
        <w:separator/>
      </w:r>
    </w:p>
  </w:footnote>
  <w:footnote w:type="continuationSeparator" w:id="0">
    <w:p w14:paraId="7E01468C" w14:textId="77777777" w:rsidR="00324EF5" w:rsidRDefault="0032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8CE6" w14:textId="77777777" w:rsidR="002718E4" w:rsidRDefault="00271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DE61" w14:textId="77777777" w:rsidR="002718E4" w:rsidRDefault="00271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0FD6" w14:textId="77777777" w:rsidR="002718E4" w:rsidRDefault="00271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BCA"/>
    <w:multiLevelType w:val="hybridMultilevel"/>
    <w:tmpl w:val="F4AC3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F26"/>
    <w:multiLevelType w:val="hybridMultilevel"/>
    <w:tmpl w:val="6A8E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B7498"/>
    <w:multiLevelType w:val="hybridMultilevel"/>
    <w:tmpl w:val="6F5A3F8C"/>
    <w:lvl w:ilvl="0" w:tplc="82F0B93A">
      <w:start w:val="1"/>
      <w:numFmt w:val="upp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C20EE"/>
    <w:multiLevelType w:val="hybridMultilevel"/>
    <w:tmpl w:val="F59E5156"/>
    <w:lvl w:ilvl="0" w:tplc="C86E9B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3FE0"/>
    <w:multiLevelType w:val="hybridMultilevel"/>
    <w:tmpl w:val="87CE8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28C"/>
    <w:multiLevelType w:val="hybridMultilevel"/>
    <w:tmpl w:val="7CB25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C1"/>
    <w:rsid w:val="00041910"/>
    <w:rsid w:val="000D1244"/>
    <w:rsid w:val="001E2096"/>
    <w:rsid w:val="00264688"/>
    <w:rsid w:val="002718E4"/>
    <w:rsid w:val="00324EF5"/>
    <w:rsid w:val="003B3CA1"/>
    <w:rsid w:val="003C2DAD"/>
    <w:rsid w:val="003D2FDF"/>
    <w:rsid w:val="003D5D8E"/>
    <w:rsid w:val="004125F4"/>
    <w:rsid w:val="00423DE9"/>
    <w:rsid w:val="004D5E61"/>
    <w:rsid w:val="00500CEE"/>
    <w:rsid w:val="005B6D5E"/>
    <w:rsid w:val="005C024B"/>
    <w:rsid w:val="005F5BCE"/>
    <w:rsid w:val="006E73C1"/>
    <w:rsid w:val="00713D39"/>
    <w:rsid w:val="00755776"/>
    <w:rsid w:val="007616E6"/>
    <w:rsid w:val="00772A5D"/>
    <w:rsid w:val="008471FA"/>
    <w:rsid w:val="00942135"/>
    <w:rsid w:val="009532D1"/>
    <w:rsid w:val="00A27701"/>
    <w:rsid w:val="00A30AA6"/>
    <w:rsid w:val="00B41B83"/>
    <w:rsid w:val="00BC6665"/>
    <w:rsid w:val="00BE23A5"/>
    <w:rsid w:val="00BF78EA"/>
    <w:rsid w:val="00C46033"/>
    <w:rsid w:val="00CB763A"/>
    <w:rsid w:val="00E26CC2"/>
    <w:rsid w:val="00E47C45"/>
    <w:rsid w:val="00E67CCA"/>
    <w:rsid w:val="00E90416"/>
    <w:rsid w:val="00E94C4B"/>
    <w:rsid w:val="00F20C27"/>
    <w:rsid w:val="00F407C7"/>
    <w:rsid w:val="00F73198"/>
    <w:rsid w:val="00FD4108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A052"/>
  <w15:docId w15:val="{74E860CC-B361-449A-9AF6-8A12917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C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C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3C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C1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73C1"/>
    <w:rPr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E73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73C1"/>
    <w:pPr>
      <w:ind w:left="720"/>
      <w:contextualSpacing/>
    </w:pPr>
  </w:style>
  <w:style w:type="table" w:styleId="TableGrid">
    <w:name w:val="Table Grid"/>
    <w:basedOn w:val="TableNormal"/>
    <w:uiPriority w:val="39"/>
    <w:rsid w:val="006E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E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Morgan</dc:creator>
  <cp:keywords/>
  <dc:description/>
  <cp:lastModifiedBy>Tim Watton</cp:lastModifiedBy>
  <cp:revision>2</cp:revision>
  <dcterms:created xsi:type="dcterms:W3CDTF">2022-04-16T20:02:00Z</dcterms:created>
  <dcterms:modified xsi:type="dcterms:W3CDTF">2022-04-16T20:02:00Z</dcterms:modified>
</cp:coreProperties>
</file>