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0DE0F950" w:rsidR="00BA1A82" w:rsidRPr="00650E50" w:rsidRDefault="00B238A4" w:rsidP="00650E50">
      <w:pPr>
        <w:pStyle w:val="Heading1"/>
        <w:spacing w:line="240" w:lineRule="auto"/>
        <w:rPr>
          <w:rFonts w:asciiTheme="minorHAnsi" w:hAnsiTheme="minorHAnsi" w:cstheme="minorHAnsi"/>
          <w:color w:val="auto"/>
          <w:sz w:val="24"/>
          <w:szCs w:val="24"/>
        </w:rPr>
      </w:pPr>
      <w:r w:rsidRPr="00FA34C0">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FA34C0">
        <w:rPr>
          <w:rFonts w:asciiTheme="minorHAnsi" w:hAnsiTheme="minorHAnsi" w:cstheme="minorHAnsi"/>
          <w:noProof/>
          <w:color w:val="auto"/>
          <w:sz w:val="24"/>
          <w:szCs w:val="24"/>
        </w:rPr>
        <w:br w:type="textWrapping" w:clear="all"/>
      </w:r>
      <w:r w:rsidR="00BA1A82" w:rsidRPr="00650E50">
        <w:rPr>
          <w:rFonts w:asciiTheme="minorHAnsi" w:hAnsiTheme="minorHAnsi" w:cstheme="minorHAnsi"/>
          <w:color w:val="auto"/>
          <w:sz w:val="24"/>
          <w:szCs w:val="24"/>
        </w:rPr>
        <w:t xml:space="preserve">Minutes of </w:t>
      </w:r>
      <w:r w:rsidR="005040E3" w:rsidRPr="00650E50">
        <w:rPr>
          <w:rFonts w:asciiTheme="minorHAnsi" w:hAnsiTheme="minorHAnsi" w:cstheme="minorHAnsi"/>
          <w:color w:val="auto"/>
          <w:sz w:val="24"/>
          <w:szCs w:val="24"/>
        </w:rPr>
        <w:t xml:space="preserve">the </w:t>
      </w:r>
      <w:r w:rsidR="00527986" w:rsidRPr="00650E50">
        <w:rPr>
          <w:rFonts w:asciiTheme="minorHAnsi" w:hAnsiTheme="minorHAnsi" w:cstheme="minorHAnsi"/>
          <w:color w:val="auto"/>
          <w:sz w:val="24"/>
          <w:szCs w:val="24"/>
        </w:rPr>
        <w:t>m</w:t>
      </w:r>
      <w:r w:rsidR="00790F0E" w:rsidRPr="00650E50">
        <w:rPr>
          <w:rFonts w:asciiTheme="minorHAnsi" w:hAnsiTheme="minorHAnsi" w:cstheme="minorHAnsi"/>
          <w:color w:val="auto"/>
          <w:sz w:val="24"/>
          <w:szCs w:val="24"/>
        </w:rPr>
        <w:t xml:space="preserve">eeting of </w:t>
      </w:r>
      <w:r w:rsidR="00BA1A82" w:rsidRPr="00650E50">
        <w:rPr>
          <w:rFonts w:asciiTheme="minorHAnsi" w:hAnsiTheme="minorHAnsi" w:cstheme="minorHAnsi"/>
          <w:color w:val="auto"/>
          <w:sz w:val="24"/>
          <w:szCs w:val="24"/>
        </w:rPr>
        <w:t xml:space="preserve">LYTCHETT MATRAVERS </w:t>
      </w:r>
      <w:r w:rsidR="0013634A" w:rsidRPr="00650E50">
        <w:rPr>
          <w:rFonts w:asciiTheme="minorHAnsi" w:hAnsiTheme="minorHAnsi" w:cstheme="minorHAnsi"/>
          <w:color w:val="auto"/>
          <w:sz w:val="24"/>
          <w:szCs w:val="24"/>
        </w:rPr>
        <w:t>PARISH COUNCIL</w:t>
      </w:r>
    </w:p>
    <w:p w14:paraId="6827258C" w14:textId="70A153FD" w:rsidR="00BA1A82" w:rsidRPr="00650E50" w:rsidRDefault="00DB7F7F" w:rsidP="00650E50">
      <w:pPr>
        <w:pStyle w:val="Heading1"/>
        <w:spacing w:line="240" w:lineRule="auto"/>
        <w:rPr>
          <w:rFonts w:asciiTheme="minorHAnsi" w:hAnsiTheme="minorHAnsi" w:cstheme="minorHAnsi"/>
          <w:color w:val="auto"/>
          <w:sz w:val="24"/>
          <w:szCs w:val="24"/>
        </w:rPr>
      </w:pPr>
      <w:r w:rsidRPr="00650E50">
        <w:rPr>
          <w:rFonts w:asciiTheme="minorHAnsi" w:hAnsiTheme="minorHAnsi" w:cstheme="minorHAnsi"/>
          <w:color w:val="auto"/>
          <w:sz w:val="24"/>
          <w:szCs w:val="24"/>
        </w:rPr>
        <w:t>Combined m</w:t>
      </w:r>
      <w:r w:rsidR="00F32E3B" w:rsidRPr="00650E50">
        <w:rPr>
          <w:rFonts w:asciiTheme="minorHAnsi" w:hAnsiTheme="minorHAnsi" w:cstheme="minorHAnsi"/>
          <w:color w:val="auto"/>
          <w:sz w:val="24"/>
          <w:szCs w:val="24"/>
        </w:rPr>
        <w:t xml:space="preserve">eeting of Full </w:t>
      </w:r>
      <w:r w:rsidR="0013634A" w:rsidRPr="00650E50">
        <w:rPr>
          <w:rFonts w:asciiTheme="minorHAnsi" w:hAnsiTheme="minorHAnsi" w:cstheme="minorHAnsi"/>
          <w:color w:val="auto"/>
          <w:sz w:val="24"/>
          <w:szCs w:val="24"/>
        </w:rPr>
        <w:t>Council</w:t>
      </w:r>
      <w:r w:rsidRPr="00650E50">
        <w:rPr>
          <w:rFonts w:asciiTheme="minorHAnsi" w:hAnsiTheme="minorHAnsi" w:cstheme="minorHAnsi"/>
          <w:color w:val="auto"/>
          <w:sz w:val="24"/>
          <w:szCs w:val="24"/>
        </w:rPr>
        <w:t xml:space="preserve"> with Finance &amp; General Purposes Committee</w:t>
      </w:r>
      <w:r w:rsidR="00C12375" w:rsidRPr="00650E50">
        <w:rPr>
          <w:rFonts w:asciiTheme="minorHAnsi" w:hAnsiTheme="minorHAnsi" w:cstheme="minorHAnsi"/>
          <w:color w:val="auto"/>
          <w:sz w:val="24"/>
          <w:szCs w:val="24"/>
        </w:rPr>
        <w:t xml:space="preserve">, </w:t>
      </w:r>
      <w:r w:rsidR="00F32E3B" w:rsidRPr="00650E50">
        <w:rPr>
          <w:rFonts w:asciiTheme="minorHAnsi" w:hAnsiTheme="minorHAnsi" w:cstheme="minorHAnsi"/>
          <w:color w:val="auto"/>
          <w:sz w:val="24"/>
          <w:szCs w:val="24"/>
        </w:rPr>
        <w:t xml:space="preserve">Weds </w:t>
      </w:r>
      <w:r w:rsidRPr="00650E50">
        <w:rPr>
          <w:rFonts w:asciiTheme="minorHAnsi" w:hAnsiTheme="minorHAnsi" w:cstheme="minorHAnsi"/>
          <w:color w:val="auto"/>
          <w:sz w:val="24"/>
          <w:szCs w:val="24"/>
        </w:rPr>
        <w:t>9</w:t>
      </w:r>
      <w:r w:rsidRPr="00650E50">
        <w:rPr>
          <w:rFonts w:asciiTheme="minorHAnsi" w:hAnsiTheme="minorHAnsi" w:cstheme="minorHAnsi"/>
          <w:color w:val="auto"/>
          <w:sz w:val="24"/>
          <w:szCs w:val="24"/>
          <w:vertAlign w:val="superscript"/>
        </w:rPr>
        <w:t>th</w:t>
      </w:r>
      <w:r w:rsidRPr="00650E50">
        <w:rPr>
          <w:rFonts w:asciiTheme="minorHAnsi" w:hAnsiTheme="minorHAnsi" w:cstheme="minorHAnsi"/>
          <w:color w:val="auto"/>
          <w:sz w:val="24"/>
          <w:szCs w:val="24"/>
        </w:rPr>
        <w:t xml:space="preserve"> August </w:t>
      </w:r>
      <w:r w:rsidR="00E939EC" w:rsidRPr="00650E50">
        <w:rPr>
          <w:rFonts w:asciiTheme="minorHAnsi" w:hAnsiTheme="minorHAnsi" w:cstheme="minorHAnsi"/>
          <w:color w:val="auto"/>
          <w:sz w:val="24"/>
          <w:szCs w:val="24"/>
        </w:rPr>
        <w:t>2023</w:t>
      </w:r>
      <w:r w:rsidR="00F32E3B" w:rsidRPr="00650E50">
        <w:rPr>
          <w:rFonts w:asciiTheme="minorHAnsi" w:hAnsiTheme="minorHAnsi" w:cstheme="minorHAnsi"/>
          <w:color w:val="auto"/>
          <w:sz w:val="24"/>
          <w:szCs w:val="24"/>
        </w:rPr>
        <w:t xml:space="preserve"> at 7.00 p.m. in the </w:t>
      </w:r>
      <w:r w:rsidR="002B55B3" w:rsidRPr="00650E50">
        <w:rPr>
          <w:rFonts w:asciiTheme="minorHAnsi" w:hAnsiTheme="minorHAnsi" w:cstheme="minorHAnsi"/>
          <w:color w:val="auto"/>
          <w:sz w:val="24"/>
          <w:szCs w:val="24"/>
        </w:rPr>
        <w:t xml:space="preserve">Blanchard Room, </w:t>
      </w:r>
      <w:r w:rsidR="00F32E3B" w:rsidRPr="00650E50">
        <w:rPr>
          <w:rFonts w:asciiTheme="minorHAnsi" w:hAnsiTheme="minorHAnsi" w:cstheme="minorHAnsi"/>
          <w:color w:val="auto"/>
          <w:sz w:val="24"/>
          <w:szCs w:val="24"/>
        </w:rPr>
        <w:t>Village Hall.</w:t>
      </w:r>
    </w:p>
    <w:p w14:paraId="49CD7273" w14:textId="5C5D9712" w:rsidR="00BA1A82" w:rsidRPr="00650E50" w:rsidRDefault="00BA1A82" w:rsidP="00650E50">
      <w:pPr>
        <w:spacing w:line="240" w:lineRule="auto"/>
        <w:rPr>
          <w:rFonts w:asciiTheme="minorHAnsi" w:hAnsiTheme="minorHAnsi" w:cstheme="minorHAnsi"/>
          <w:color w:val="auto"/>
          <w:lang w:eastAsia="en-GB"/>
        </w:rPr>
      </w:pPr>
      <w:r w:rsidRPr="00650E50">
        <w:rPr>
          <w:rFonts w:asciiTheme="minorHAnsi" w:hAnsiTheme="minorHAnsi" w:cstheme="minorHAnsi"/>
          <w:b/>
          <w:color w:val="auto"/>
          <w:lang w:eastAsia="en-GB"/>
        </w:rPr>
        <w:t xml:space="preserve">PRESENT </w:t>
      </w:r>
      <w:r w:rsidRPr="00650E50">
        <w:rPr>
          <w:rFonts w:asciiTheme="minorHAnsi" w:hAnsiTheme="minorHAnsi" w:cstheme="minorHAnsi"/>
          <w:color w:val="auto"/>
          <w:lang w:eastAsia="en-GB"/>
        </w:rPr>
        <w:t xml:space="preserve">were </w:t>
      </w:r>
      <w:r w:rsidR="00F11324" w:rsidRPr="00650E50">
        <w:rPr>
          <w:rFonts w:asciiTheme="minorHAnsi" w:hAnsiTheme="minorHAnsi" w:cstheme="minorHAnsi"/>
          <w:color w:val="auto"/>
          <w:lang w:eastAsia="en-GB"/>
        </w:rPr>
        <w:t xml:space="preserve">A Bush (Council Chair), </w:t>
      </w:r>
      <w:r w:rsidR="001364A0" w:rsidRPr="00650E50">
        <w:rPr>
          <w:rFonts w:asciiTheme="minorHAnsi" w:hAnsiTheme="minorHAnsi" w:cstheme="minorHAnsi"/>
          <w:color w:val="auto"/>
          <w:lang w:eastAsia="en-GB"/>
        </w:rPr>
        <w:t xml:space="preserve">V Abbott, </w:t>
      </w:r>
      <w:r w:rsidR="00E939EC" w:rsidRPr="00650E50">
        <w:rPr>
          <w:rFonts w:asciiTheme="minorHAnsi" w:hAnsiTheme="minorHAnsi" w:cstheme="minorHAnsi"/>
          <w:color w:val="auto"/>
        </w:rPr>
        <w:t xml:space="preserve">R Aspray, </w:t>
      </w:r>
      <w:r w:rsidR="001364A0" w:rsidRPr="00650E50">
        <w:rPr>
          <w:rFonts w:asciiTheme="minorHAnsi" w:hAnsiTheme="minorHAnsi" w:cstheme="minorHAnsi"/>
          <w:color w:val="auto"/>
        </w:rPr>
        <w:t xml:space="preserve">H Khanna, </w:t>
      </w:r>
      <w:r w:rsidR="00E27591" w:rsidRPr="00650E50">
        <w:rPr>
          <w:rFonts w:asciiTheme="minorHAnsi" w:hAnsiTheme="minorHAnsi" w:cstheme="minorHAnsi"/>
          <w:color w:val="auto"/>
        </w:rPr>
        <w:t xml:space="preserve">K Morgan, </w:t>
      </w:r>
      <w:r w:rsidR="001364A0" w:rsidRPr="00650E50">
        <w:rPr>
          <w:rFonts w:asciiTheme="minorHAnsi" w:hAnsiTheme="minorHAnsi" w:cstheme="minorHAnsi"/>
          <w:color w:val="auto"/>
        </w:rPr>
        <w:t xml:space="preserve">P Webb, </w:t>
      </w:r>
      <w:r w:rsidR="006561D5" w:rsidRPr="00650E50">
        <w:rPr>
          <w:rFonts w:asciiTheme="minorHAnsi" w:hAnsiTheme="minorHAnsi" w:cstheme="minorHAnsi"/>
          <w:color w:val="auto"/>
          <w:lang w:eastAsia="en-GB"/>
        </w:rPr>
        <w:t xml:space="preserve">and </w:t>
      </w:r>
      <w:r w:rsidR="00092E0F" w:rsidRPr="00650E50">
        <w:rPr>
          <w:rFonts w:asciiTheme="minorHAnsi" w:hAnsiTheme="minorHAnsi" w:cstheme="minorHAnsi"/>
          <w:color w:val="auto"/>
          <w:lang w:eastAsia="en-GB"/>
        </w:rPr>
        <w:t>Mr</w:t>
      </w:r>
      <w:r w:rsidR="00B2103A" w:rsidRPr="00650E50">
        <w:rPr>
          <w:rFonts w:asciiTheme="minorHAnsi" w:hAnsiTheme="minorHAnsi" w:cstheme="minorHAnsi"/>
          <w:color w:val="auto"/>
          <w:lang w:eastAsia="en-GB"/>
        </w:rPr>
        <w:t xml:space="preserve"> T Watton (Parish Clerk</w:t>
      </w:r>
      <w:r w:rsidR="00C61396" w:rsidRPr="00650E50">
        <w:rPr>
          <w:rFonts w:asciiTheme="minorHAnsi" w:hAnsiTheme="minorHAnsi" w:cstheme="minorHAnsi"/>
          <w:color w:val="auto"/>
          <w:lang w:eastAsia="en-GB"/>
        </w:rPr>
        <w:t xml:space="preserve"> / RFO</w:t>
      </w:r>
      <w:r w:rsidR="00B2103A" w:rsidRPr="00650E50">
        <w:rPr>
          <w:rFonts w:asciiTheme="minorHAnsi" w:hAnsiTheme="minorHAnsi" w:cstheme="minorHAnsi"/>
          <w:color w:val="auto"/>
          <w:lang w:eastAsia="en-GB"/>
        </w:rPr>
        <w:t>)</w:t>
      </w:r>
      <w:r w:rsidRPr="00650E50">
        <w:rPr>
          <w:rFonts w:asciiTheme="minorHAnsi" w:hAnsiTheme="minorHAnsi" w:cstheme="minorHAnsi"/>
          <w:color w:val="auto"/>
          <w:lang w:eastAsia="en-GB"/>
        </w:rPr>
        <w:t>.</w:t>
      </w:r>
    </w:p>
    <w:p w14:paraId="67436B33" w14:textId="77777777" w:rsidR="00573205" w:rsidRPr="00650E50" w:rsidRDefault="00573205" w:rsidP="00650E50">
      <w:pPr>
        <w:spacing w:line="240" w:lineRule="auto"/>
        <w:rPr>
          <w:rFonts w:asciiTheme="minorHAnsi" w:hAnsiTheme="minorHAnsi" w:cstheme="minorHAnsi"/>
          <w:b/>
          <w:color w:val="auto"/>
          <w:lang w:eastAsia="en-GB"/>
        </w:rPr>
      </w:pPr>
    </w:p>
    <w:p w14:paraId="4B68937E" w14:textId="70529B00" w:rsidR="00FF09AB" w:rsidRPr="00650E50" w:rsidRDefault="00BA1A82" w:rsidP="00650E50">
      <w:pPr>
        <w:spacing w:line="240" w:lineRule="auto"/>
        <w:rPr>
          <w:rFonts w:asciiTheme="minorHAnsi" w:hAnsiTheme="minorHAnsi" w:cstheme="minorHAnsi"/>
          <w:color w:val="auto"/>
          <w:lang w:eastAsia="en-GB"/>
        </w:rPr>
      </w:pPr>
      <w:r w:rsidRPr="00650E50">
        <w:rPr>
          <w:rFonts w:asciiTheme="minorHAnsi" w:hAnsiTheme="minorHAnsi" w:cstheme="minorHAnsi"/>
          <w:b/>
          <w:color w:val="auto"/>
          <w:lang w:eastAsia="en-GB"/>
        </w:rPr>
        <w:t>Also present:</w:t>
      </w:r>
      <w:r w:rsidR="00566DF9" w:rsidRPr="00650E50">
        <w:rPr>
          <w:rFonts w:asciiTheme="minorHAnsi" w:hAnsiTheme="minorHAnsi" w:cstheme="minorHAnsi"/>
          <w:color w:val="auto"/>
          <w:lang w:eastAsia="en-GB"/>
        </w:rPr>
        <w:t xml:space="preserve"> </w:t>
      </w:r>
      <w:r w:rsidR="00DB7F7F" w:rsidRPr="00650E50">
        <w:rPr>
          <w:rFonts w:asciiTheme="minorHAnsi" w:hAnsiTheme="minorHAnsi" w:cstheme="minorHAnsi"/>
          <w:color w:val="auto"/>
          <w:lang w:eastAsia="en-GB"/>
        </w:rPr>
        <w:t>T</w:t>
      </w:r>
      <w:r w:rsidR="00417947" w:rsidRPr="00650E50">
        <w:rPr>
          <w:rFonts w:asciiTheme="minorHAnsi" w:hAnsiTheme="minorHAnsi" w:cstheme="minorHAnsi"/>
          <w:color w:val="auto"/>
          <w:lang w:eastAsia="en-GB"/>
        </w:rPr>
        <w:t xml:space="preserve">hree members </w:t>
      </w:r>
      <w:r w:rsidR="00910499" w:rsidRPr="00650E50">
        <w:rPr>
          <w:rFonts w:asciiTheme="minorHAnsi" w:hAnsiTheme="minorHAnsi" w:cstheme="minorHAnsi"/>
          <w:color w:val="auto"/>
          <w:lang w:eastAsia="en-GB"/>
        </w:rPr>
        <w:t>of the public.</w:t>
      </w:r>
    </w:p>
    <w:p w14:paraId="567F0778" w14:textId="77777777" w:rsidR="00660EBE" w:rsidRPr="00650E50" w:rsidRDefault="00660EBE" w:rsidP="00650E50">
      <w:pPr>
        <w:spacing w:line="240" w:lineRule="auto"/>
        <w:rPr>
          <w:rFonts w:asciiTheme="minorHAnsi" w:hAnsiTheme="minorHAnsi" w:cstheme="minorHAnsi"/>
          <w:b/>
          <w:color w:val="auto"/>
          <w:lang w:eastAsia="en-GB"/>
        </w:rPr>
      </w:pPr>
    </w:p>
    <w:p w14:paraId="3536FC5C" w14:textId="083AC6FA" w:rsidR="00E85E15" w:rsidRPr="00650E50" w:rsidRDefault="00DF1217" w:rsidP="00650E50">
      <w:pPr>
        <w:pStyle w:val="Heading2"/>
        <w:rPr>
          <w:rFonts w:asciiTheme="minorHAnsi" w:hAnsiTheme="minorHAnsi" w:cstheme="minorHAnsi"/>
          <w:color w:val="auto"/>
        </w:rPr>
      </w:pPr>
      <w:r w:rsidRPr="00650E50">
        <w:rPr>
          <w:rFonts w:asciiTheme="minorHAnsi" w:hAnsiTheme="minorHAnsi" w:cstheme="minorHAnsi"/>
          <w:color w:val="auto"/>
        </w:rPr>
        <w:t>PUBLIC PARTICIPATION SESSION</w:t>
      </w:r>
      <w:r w:rsidR="00155AF5" w:rsidRPr="00650E50">
        <w:rPr>
          <w:rFonts w:asciiTheme="minorHAnsi" w:hAnsiTheme="minorHAnsi" w:cstheme="minorHAnsi"/>
          <w:color w:val="auto"/>
        </w:rPr>
        <w:t xml:space="preserve"> (Standing orders suspended)</w:t>
      </w:r>
    </w:p>
    <w:p w14:paraId="1523D196" w14:textId="466C7612" w:rsidR="001364A0" w:rsidRPr="00650E50" w:rsidRDefault="001364A0" w:rsidP="00F417EA">
      <w:pPr>
        <w:spacing w:line="240" w:lineRule="auto"/>
        <w:rPr>
          <w:rFonts w:eastAsia="Times New Roman" w:cs="Calibri"/>
          <w:color w:val="auto"/>
          <w:lang w:eastAsia="en-GB"/>
        </w:rPr>
      </w:pPr>
      <w:r w:rsidRPr="00650E50">
        <w:rPr>
          <w:rFonts w:eastAsia="Times New Roman" w:cs="Calibri"/>
          <w:color w:val="auto"/>
          <w:lang w:eastAsia="en-GB"/>
        </w:rPr>
        <w:t xml:space="preserve">A local resident expressed concerns about the quality of service and communication with patients by the local GP practice. He wondered what role, if any, the Parish Council might play in obtaining some level of </w:t>
      </w:r>
      <w:r w:rsidR="00F417EA">
        <w:rPr>
          <w:rFonts w:eastAsia="Times New Roman" w:cs="Calibri"/>
          <w:color w:val="auto"/>
          <w:lang w:eastAsia="en-GB"/>
        </w:rPr>
        <w:t xml:space="preserve">reliable </w:t>
      </w:r>
      <w:r w:rsidRPr="00650E50">
        <w:rPr>
          <w:rFonts w:eastAsia="Times New Roman" w:cs="Calibri"/>
          <w:color w:val="auto"/>
          <w:lang w:eastAsia="en-GB"/>
        </w:rPr>
        <w:t xml:space="preserve">assessment of the service. He explained that he was acting </w:t>
      </w:r>
      <w:r w:rsidR="00F417EA">
        <w:rPr>
          <w:rFonts w:eastAsia="Times New Roman" w:cs="Calibri"/>
          <w:color w:val="auto"/>
          <w:lang w:eastAsia="en-GB"/>
        </w:rPr>
        <w:t xml:space="preserve">in response to </w:t>
      </w:r>
      <w:r w:rsidRPr="00650E50">
        <w:rPr>
          <w:rFonts w:eastAsia="Times New Roman" w:cs="Calibri"/>
          <w:color w:val="auto"/>
          <w:lang w:eastAsia="en-GB"/>
        </w:rPr>
        <w:t xml:space="preserve">comments he had received from other residents with various levels of complaint. He went on to explain that he had written to the </w:t>
      </w:r>
      <w:r w:rsidR="00F417EA">
        <w:rPr>
          <w:rFonts w:eastAsia="Times New Roman" w:cs="Calibri"/>
          <w:color w:val="auto"/>
          <w:lang w:eastAsia="en-GB"/>
        </w:rPr>
        <w:t xml:space="preserve">local GP </w:t>
      </w:r>
      <w:r w:rsidRPr="00650E50">
        <w:rPr>
          <w:rFonts w:eastAsia="Times New Roman" w:cs="Calibri"/>
          <w:color w:val="auto"/>
          <w:lang w:eastAsia="en-GB"/>
        </w:rPr>
        <w:t xml:space="preserve">practice to </w:t>
      </w:r>
      <w:r w:rsidR="00F417EA">
        <w:rPr>
          <w:rFonts w:eastAsia="Times New Roman" w:cs="Calibri"/>
          <w:color w:val="auto"/>
          <w:lang w:eastAsia="en-GB"/>
        </w:rPr>
        <w:t xml:space="preserve">ask </w:t>
      </w:r>
      <w:r w:rsidRPr="00650E50">
        <w:rPr>
          <w:rFonts w:eastAsia="Times New Roman" w:cs="Calibri"/>
          <w:color w:val="auto"/>
          <w:lang w:eastAsia="en-GB"/>
        </w:rPr>
        <w:t xml:space="preserve">some questions and </w:t>
      </w:r>
      <w:r w:rsidR="00F417EA">
        <w:rPr>
          <w:rFonts w:eastAsia="Times New Roman" w:cs="Calibri"/>
          <w:color w:val="auto"/>
          <w:lang w:eastAsia="en-GB"/>
        </w:rPr>
        <w:t xml:space="preserve">express some </w:t>
      </w:r>
      <w:r w:rsidRPr="00650E50">
        <w:rPr>
          <w:rFonts w:eastAsia="Times New Roman" w:cs="Calibri"/>
          <w:color w:val="auto"/>
          <w:lang w:eastAsia="en-GB"/>
        </w:rPr>
        <w:t>concerns, but apart from an acknowledgment he had not received any detailed responses to the points he had raised. He also stated that the last Care Quality Commission (CQC) assessment, carried out in 2019, had rated the local practice as “outstanding”, and therefore as a consequence no further assessment was due for 5 years.</w:t>
      </w:r>
    </w:p>
    <w:p w14:paraId="1A2C344C" w14:textId="77777777" w:rsidR="001364A0" w:rsidRPr="00650E50" w:rsidRDefault="001364A0" w:rsidP="00650E50">
      <w:pPr>
        <w:spacing w:line="240" w:lineRule="auto"/>
        <w:rPr>
          <w:rFonts w:eastAsia="Times New Roman" w:cs="Calibri"/>
          <w:color w:val="auto"/>
          <w:lang w:eastAsia="en-GB"/>
        </w:rPr>
      </w:pPr>
    </w:p>
    <w:p w14:paraId="1D2E13CE" w14:textId="0DA7112F" w:rsidR="001364A0" w:rsidRPr="00650E50" w:rsidRDefault="001364A0" w:rsidP="00650E50">
      <w:pPr>
        <w:spacing w:line="240" w:lineRule="auto"/>
        <w:rPr>
          <w:rFonts w:eastAsia="Times New Roman" w:cs="Calibri"/>
          <w:color w:val="auto"/>
          <w:lang w:eastAsia="en-GB"/>
        </w:rPr>
      </w:pPr>
      <w:r w:rsidRPr="00650E50">
        <w:rPr>
          <w:rFonts w:eastAsia="Times New Roman" w:cs="Calibri"/>
          <w:color w:val="auto"/>
          <w:lang w:eastAsia="en-GB"/>
        </w:rPr>
        <w:t>In response</w:t>
      </w:r>
      <w:r w:rsidR="00F417EA">
        <w:rPr>
          <w:rFonts w:eastAsia="Times New Roman" w:cs="Calibri"/>
          <w:color w:val="auto"/>
          <w:lang w:eastAsia="en-GB"/>
        </w:rPr>
        <w:t>,</w:t>
      </w:r>
      <w:r w:rsidRPr="00650E50">
        <w:rPr>
          <w:rFonts w:eastAsia="Times New Roman" w:cs="Calibri"/>
          <w:color w:val="auto"/>
          <w:lang w:eastAsia="en-GB"/>
        </w:rPr>
        <w:t xml:space="preserve"> the Council Chair </w:t>
      </w:r>
      <w:r w:rsidR="0047341F">
        <w:rPr>
          <w:rFonts w:eastAsia="Times New Roman" w:cs="Calibri"/>
          <w:color w:val="auto"/>
          <w:lang w:eastAsia="en-GB"/>
        </w:rPr>
        <w:t xml:space="preserve">confirmed that the Parish Council had </w:t>
      </w:r>
      <w:r w:rsidR="00924FEC">
        <w:rPr>
          <w:rFonts w:eastAsia="Times New Roman" w:cs="Calibri"/>
          <w:color w:val="auto"/>
          <w:lang w:eastAsia="en-GB"/>
        </w:rPr>
        <w:t>did not have any</w:t>
      </w:r>
      <w:r w:rsidR="0047341F">
        <w:rPr>
          <w:rFonts w:eastAsia="Times New Roman" w:cs="Calibri"/>
          <w:color w:val="auto"/>
          <w:lang w:eastAsia="en-GB"/>
        </w:rPr>
        <w:t xml:space="preserve"> input to the provision of local health services. He suggested </w:t>
      </w:r>
      <w:r w:rsidRPr="00650E50">
        <w:rPr>
          <w:rFonts w:eastAsia="Times New Roman" w:cs="Calibri"/>
          <w:color w:val="auto"/>
          <w:lang w:eastAsia="en-GB"/>
        </w:rPr>
        <w:t xml:space="preserve">that he </w:t>
      </w:r>
      <w:r w:rsidR="0047341F">
        <w:rPr>
          <w:rFonts w:eastAsia="Times New Roman" w:cs="Calibri"/>
          <w:color w:val="auto"/>
          <w:lang w:eastAsia="en-GB"/>
        </w:rPr>
        <w:t>c</w:t>
      </w:r>
      <w:bookmarkStart w:id="0" w:name="_GoBack"/>
      <w:bookmarkEnd w:id="0"/>
      <w:r w:rsidRPr="00650E50">
        <w:rPr>
          <w:rFonts w:eastAsia="Times New Roman" w:cs="Calibri"/>
          <w:color w:val="auto"/>
          <w:lang w:eastAsia="en-GB"/>
        </w:rPr>
        <w:t xml:space="preserve">ould </w:t>
      </w:r>
      <w:r w:rsidR="0047341F">
        <w:rPr>
          <w:rFonts w:eastAsia="Times New Roman" w:cs="Calibri"/>
          <w:color w:val="auto"/>
          <w:lang w:eastAsia="en-GB"/>
        </w:rPr>
        <w:t xml:space="preserve">raise the issue with </w:t>
      </w:r>
      <w:r w:rsidRPr="00650E50">
        <w:rPr>
          <w:rFonts w:eastAsia="Times New Roman" w:cs="Calibri"/>
          <w:color w:val="auto"/>
          <w:lang w:eastAsia="en-GB"/>
        </w:rPr>
        <w:t>the DC Ward members for Lytchett Matravers to see if th</w:t>
      </w:r>
      <w:r w:rsidR="00F417EA">
        <w:rPr>
          <w:rFonts w:eastAsia="Times New Roman" w:cs="Calibri"/>
          <w:color w:val="auto"/>
          <w:lang w:eastAsia="en-GB"/>
        </w:rPr>
        <w:t>ey</w:t>
      </w:r>
      <w:r w:rsidRPr="00650E50">
        <w:rPr>
          <w:rFonts w:eastAsia="Times New Roman" w:cs="Calibri"/>
          <w:color w:val="auto"/>
          <w:lang w:eastAsia="en-GB"/>
        </w:rPr>
        <w:t xml:space="preserve"> are aware of any formal process and /or statutory body residents may approach to ask for an assessment of the </w:t>
      </w:r>
      <w:r w:rsidR="00F417EA">
        <w:rPr>
          <w:rFonts w:eastAsia="Times New Roman" w:cs="Calibri"/>
          <w:color w:val="auto"/>
          <w:lang w:eastAsia="en-GB"/>
        </w:rPr>
        <w:t xml:space="preserve">performance of the </w:t>
      </w:r>
      <w:r w:rsidRPr="00650E50">
        <w:rPr>
          <w:rFonts w:eastAsia="Times New Roman" w:cs="Calibri"/>
          <w:color w:val="auto"/>
          <w:lang w:eastAsia="en-GB"/>
        </w:rPr>
        <w:t xml:space="preserve">GP practice and to obtain empirical evidence of annual levels of service or similar non-anecdotal figures which could provide </w:t>
      </w:r>
      <w:r w:rsidR="00F417EA">
        <w:rPr>
          <w:rFonts w:eastAsia="Times New Roman" w:cs="Calibri"/>
          <w:color w:val="auto"/>
          <w:lang w:eastAsia="en-GB"/>
        </w:rPr>
        <w:t xml:space="preserve">a </w:t>
      </w:r>
      <w:r w:rsidRPr="00650E50">
        <w:rPr>
          <w:rFonts w:eastAsia="Times New Roman" w:cs="Calibri"/>
          <w:color w:val="auto"/>
          <w:lang w:eastAsia="en-GB"/>
        </w:rPr>
        <w:t>reliable measure of actual service</w:t>
      </w:r>
      <w:r w:rsidR="00F417EA">
        <w:rPr>
          <w:rFonts w:eastAsia="Times New Roman" w:cs="Calibri"/>
          <w:color w:val="auto"/>
          <w:lang w:eastAsia="en-GB"/>
        </w:rPr>
        <w:t xml:space="preserve"> provided</w:t>
      </w:r>
      <w:r w:rsidRPr="00650E50">
        <w:rPr>
          <w:rFonts w:eastAsia="Times New Roman" w:cs="Calibri"/>
          <w:color w:val="auto"/>
          <w:lang w:eastAsia="en-GB"/>
        </w:rPr>
        <w:t xml:space="preserve">.  </w:t>
      </w:r>
    </w:p>
    <w:p w14:paraId="5AF2EFAB" w14:textId="77777777" w:rsidR="0053546A" w:rsidRPr="00650E50" w:rsidRDefault="0053546A" w:rsidP="00650E50">
      <w:pPr>
        <w:pStyle w:val="NoSpacing"/>
      </w:pPr>
    </w:p>
    <w:p w14:paraId="26FD4E23" w14:textId="06AE280A" w:rsidR="000D3A67" w:rsidRPr="00650E50" w:rsidRDefault="000D3A67" w:rsidP="00650E50">
      <w:pPr>
        <w:pStyle w:val="Heading2"/>
        <w:rPr>
          <w:rFonts w:asciiTheme="minorHAnsi" w:hAnsiTheme="minorHAnsi" w:cstheme="minorHAnsi"/>
          <w:color w:val="auto"/>
        </w:rPr>
      </w:pPr>
      <w:r w:rsidRPr="00650E50">
        <w:rPr>
          <w:rFonts w:asciiTheme="minorHAnsi" w:hAnsiTheme="minorHAnsi" w:cstheme="minorHAnsi"/>
          <w:color w:val="auto"/>
        </w:rPr>
        <w:t xml:space="preserve">DORSET </w:t>
      </w:r>
      <w:r w:rsidR="0013634A" w:rsidRPr="00650E50">
        <w:rPr>
          <w:rFonts w:asciiTheme="minorHAnsi" w:hAnsiTheme="minorHAnsi" w:cstheme="minorHAnsi"/>
          <w:color w:val="auto"/>
        </w:rPr>
        <w:t>COUNCIL</w:t>
      </w:r>
      <w:r w:rsidRPr="00650E50">
        <w:rPr>
          <w:rFonts w:asciiTheme="minorHAnsi" w:hAnsiTheme="minorHAnsi" w:cstheme="minorHAnsi"/>
          <w:color w:val="auto"/>
        </w:rPr>
        <w:t>LORS</w:t>
      </w:r>
      <w:r w:rsidR="006075D9" w:rsidRPr="00650E50">
        <w:rPr>
          <w:rFonts w:asciiTheme="minorHAnsi" w:hAnsiTheme="minorHAnsi" w:cstheme="minorHAnsi"/>
          <w:color w:val="auto"/>
        </w:rPr>
        <w:t>’</w:t>
      </w:r>
      <w:r w:rsidRPr="00650E50">
        <w:rPr>
          <w:rFonts w:asciiTheme="minorHAnsi" w:hAnsiTheme="minorHAnsi" w:cstheme="minorHAnsi"/>
          <w:color w:val="auto"/>
        </w:rPr>
        <w:t xml:space="preserve"> REPORT</w:t>
      </w:r>
      <w:r w:rsidR="002C67FC" w:rsidRPr="00650E50">
        <w:rPr>
          <w:rFonts w:asciiTheme="minorHAnsi" w:hAnsiTheme="minorHAnsi" w:cstheme="minorHAnsi"/>
          <w:color w:val="auto"/>
        </w:rPr>
        <w:t xml:space="preserve">  </w:t>
      </w:r>
    </w:p>
    <w:p w14:paraId="62025600" w14:textId="7D4649A2" w:rsidR="00C22B20" w:rsidRPr="00650E50" w:rsidRDefault="001364A0" w:rsidP="00650E50">
      <w:pPr>
        <w:spacing w:line="240" w:lineRule="auto"/>
        <w:rPr>
          <w:color w:val="auto"/>
        </w:rPr>
      </w:pPr>
      <w:r w:rsidRPr="00650E50">
        <w:rPr>
          <w:rFonts w:asciiTheme="minorHAnsi" w:hAnsiTheme="minorHAnsi" w:cstheme="minorHAnsi"/>
          <w:color w:val="auto"/>
        </w:rPr>
        <w:t xml:space="preserve">The </w:t>
      </w:r>
      <w:r w:rsidR="009D5A49" w:rsidRPr="00650E50">
        <w:rPr>
          <w:rFonts w:asciiTheme="minorHAnsi" w:hAnsiTheme="minorHAnsi" w:cstheme="minorHAnsi"/>
          <w:color w:val="auto"/>
        </w:rPr>
        <w:t xml:space="preserve">Dorset </w:t>
      </w:r>
      <w:r w:rsidRPr="00650E50">
        <w:rPr>
          <w:rFonts w:asciiTheme="minorHAnsi" w:hAnsiTheme="minorHAnsi" w:cstheme="minorHAnsi"/>
          <w:color w:val="auto"/>
        </w:rPr>
        <w:t>Council Ward members for Lytchett Matravers were unable to be present</w:t>
      </w:r>
      <w:r w:rsidR="00F417EA">
        <w:rPr>
          <w:rFonts w:asciiTheme="minorHAnsi" w:hAnsiTheme="minorHAnsi" w:cstheme="minorHAnsi"/>
          <w:color w:val="auto"/>
        </w:rPr>
        <w:t xml:space="preserve">. No </w:t>
      </w:r>
      <w:r w:rsidRPr="00650E50">
        <w:rPr>
          <w:rFonts w:asciiTheme="minorHAnsi" w:hAnsiTheme="minorHAnsi" w:cstheme="minorHAnsi"/>
          <w:color w:val="auto"/>
        </w:rPr>
        <w:t xml:space="preserve">written report </w:t>
      </w:r>
      <w:r w:rsidR="00F417EA">
        <w:rPr>
          <w:rFonts w:asciiTheme="minorHAnsi" w:hAnsiTheme="minorHAnsi" w:cstheme="minorHAnsi"/>
          <w:color w:val="auto"/>
        </w:rPr>
        <w:t xml:space="preserve">was </w:t>
      </w:r>
      <w:r w:rsidRPr="00650E50">
        <w:rPr>
          <w:rFonts w:asciiTheme="minorHAnsi" w:hAnsiTheme="minorHAnsi" w:cstheme="minorHAnsi"/>
          <w:color w:val="auto"/>
        </w:rPr>
        <w:t>available</w:t>
      </w:r>
      <w:r w:rsidR="00F417EA">
        <w:rPr>
          <w:rFonts w:asciiTheme="minorHAnsi" w:hAnsiTheme="minorHAnsi" w:cstheme="minorHAnsi"/>
          <w:color w:val="auto"/>
        </w:rPr>
        <w:t xml:space="preserve"> in time for this meeting. </w:t>
      </w:r>
    </w:p>
    <w:p w14:paraId="4183DCF0" w14:textId="00BD61A6" w:rsidR="0009186F" w:rsidRPr="00650E50" w:rsidRDefault="0009186F" w:rsidP="00650E50">
      <w:pPr>
        <w:spacing w:line="240" w:lineRule="auto"/>
        <w:rPr>
          <w:color w:val="auto"/>
        </w:rPr>
      </w:pPr>
    </w:p>
    <w:p w14:paraId="42888BB2" w14:textId="1111EC4F" w:rsidR="00527986" w:rsidRPr="00650E50" w:rsidRDefault="00527986" w:rsidP="00650E50">
      <w:pPr>
        <w:pStyle w:val="Heading2"/>
        <w:rPr>
          <w:rFonts w:asciiTheme="minorHAnsi" w:hAnsiTheme="minorHAnsi" w:cstheme="minorHAnsi"/>
          <w:color w:val="auto"/>
        </w:rPr>
      </w:pPr>
      <w:r w:rsidRPr="00650E50">
        <w:rPr>
          <w:rFonts w:asciiTheme="minorHAnsi" w:hAnsiTheme="minorHAnsi" w:cstheme="minorHAnsi"/>
          <w:color w:val="auto"/>
        </w:rPr>
        <w:t xml:space="preserve">1. </w:t>
      </w:r>
      <w:r w:rsidR="007F0E69" w:rsidRPr="00650E50">
        <w:rPr>
          <w:rFonts w:asciiTheme="minorHAnsi" w:hAnsiTheme="minorHAnsi" w:cstheme="minorHAnsi"/>
          <w:color w:val="auto"/>
        </w:rPr>
        <w:t xml:space="preserve">To receive and consider apologies for absence. </w:t>
      </w:r>
      <w:r w:rsidR="009216DF" w:rsidRPr="00650E50">
        <w:rPr>
          <w:rFonts w:asciiTheme="minorHAnsi" w:hAnsiTheme="minorHAnsi" w:cstheme="minorHAnsi"/>
          <w:color w:val="auto"/>
        </w:rPr>
        <w:t xml:space="preserve"> </w:t>
      </w:r>
    </w:p>
    <w:p w14:paraId="14C9F358" w14:textId="1C7D8709" w:rsidR="00527986" w:rsidRPr="00650E50" w:rsidRDefault="007F0E69" w:rsidP="00650E50">
      <w:pPr>
        <w:spacing w:line="240" w:lineRule="auto"/>
        <w:rPr>
          <w:rFonts w:asciiTheme="minorHAnsi" w:hAnsiTheme="minorHAnsi" w:cstheme="minorHAnsi"/>
          <w:b/>
          <w:color w:val="auto"/>
        </w:rPr>
      </w:pPr>
      <w:r w:rsidRPr="00650E50">
        <w:rPr>
          <w:rFonts w:asciiTheme="minorHAnsi" w:hAnsiTheme="minorHAnsi" w:cstheme="minorHAnsi"/>
          <w:color w:val="auto"/>
        </w:rPr>
        <w:t>Cllr</w:t>
      </w:r>
      <w:r w:rsidR="0040371F" w:rsidRPr="00650E50">
        <w:rPr>
          <w:rFonts w:asciiTheme="minorHAnsi" w:hAnsiTheme="minorHAnsi" w:cstheme="minorHAnsi"/>
          <w:color w:val="auto"/>
        </w:rPr>
        <w:t xml:space="preserve">s </w:t>
      </w:r>
      <w:r w:rsidR="001364A0" w:rsidRPr="00650E50">
        <w:rPr>
          <w:rFonts w:asciiTheme="minorHAnsi" w:hAnsiTheme="minorHAnsi" w:cstheme="minorHAnsi"/>
          <w:color w:val="auto"/>
        </w:rPr>
        <w:t xml:space="preserve">M Attridge, B Barker, </w:t>
      </w:r>
      <w:r w:rsidR="00417947" w:rsidRPr="00650E50">
        <w:rPr>
          <w:rFonts w:asciiTheme="minorHAnsi" w:hAnsiTheme="minorHAnsi" w:cstheme="minorHAnsi"/>
          <w:color w:val="auto"/>
        </w:rPr>
        <w:t xml:space="preserve">A Huggins, </w:t>
      </w:r>
      <w:r w:rsidR="001364A0" w:rsidRPr="00650E50">
        <w:rPr>
          <w:rFonts w:asciiTheme="minorHAnsi" w:hAnsiTheme="minorHAnsi" w:cstheme="minorHAnsi"/>
          <w:color w:val="auto"/>
        </w:rPr>
        <w:t xml:space="preserve">and </w:t>
      </w:r>
      <w:r w:rsidR="005459C9" w:rsidRPr="00650E50">
        <w:rPr>
          <w:rFonts w:asciiTheme="minorHAnsi" w:hAnsiTheme="minorHAnsi" w:cstheme="minorHAnsi"/>
          <w:color w:val="auto"/>
        </w:rPr>
        <w:t>K Korenevsky</w:t>
      </w:r>
      <w:r w:rsidR="001364A0" w:rsidRPr="00650E50">
        <w:rPr>
          <w:rFonts w:asciiTheme="minorHAnsi" w:hAnsiTheme="minorHAnsi" w:cstheme="minorHAnsi"/>
          <w:color w:val="auto"/>
        </w:rPr>
        <w:t xml:space="preserve">. </w:t>
      </w:r>
    </w:p>
    <w:p w14:paraId="6FC6ABB7" w14:textId="77777777" w:rsidR="00E939EC" w:rsidRPr="00650E50" w:rsidRDefault="00E939EC" w:rsidP="00650E50">
      <w:pPr>
        <w:pStyle w:val="NoSpacing"/>
        <w:rPr>
          <w:rFonts w:asciiTheme="minorHAnsi" w:hAnsiTheme="minorHAnsi" w:cstheme="minorHAnsi"/>
          <w:sz w:val="24"/>
          <w:szCs w:val="24"/>
        </w:rPr>
      </w:pPr>
    </w:p>
    <w:p w14:paraId="0A67D494" w14:textId="22070D80" w:rsidR="00684A00" w:rsidRPr="00650E50" w:rsidRDefault="00E27591" w:rsidP="00650E50">
      <w:pPr>
        <w:pStyle w:val="Heading2"/>
        <w:rPr>
          <w:rFonts w:asciiTheme="minorHAnsi" w:hAnsiTheme="minorHAnsi" w:cstheme="minorHAnsi"/>
          <w:color w:val="auto"/>
        </w:rPr>
      </w:pPr>
      <w:r w:rsidRPr="00650E50">
        <w:rPr>
          <w:rFonts w:asciiTheme="minorHAnsi" w:hAnsiTheme="minorHAnsi" w:cstheme="minorHAnsi"/>
          <w:color w:val="auto"/>
        </w:rPr>
        <w:t>2</w:t>
      </w:r>
      <w:r w:rsidR="00DF1D52" w:rsidRPr="00650E50">
        <w:rPr>
          <w:rFonts w:asciiTheme="minorHAnsi" w:hAnsiTheme="minorHAnsi" w:cstheme="minorHAnsi"/>
          <w:color w:val="auto"/>
        </w:rPr>
        <w:t xml:space="preserve">. </w:t>
      </w:r>
      <w:r w:rsidR="00684A00" w:rsidRPr="00650E50">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6DA2A0D4" w:rsidR="009939BC" w:rsidRPr="00650E50" w:rsidRDefault="00F1098D" w:rsidP="00650E50">
      <w:pPr>
        <w:spacing w:line="240" w:lineRule="auto"/>
        <w:rPr>
          <w:rFonts w:asciiTheme="minorHAnsi" w:hAnsiTheme="minorHAnsi" w:cstheme="minorHAnsi"/>
          <w:color w:val="auto"/>
        </w:rPr>
      </w:pPr>
      <w:r w:rsidRPr="00650E50">
        <w:rPr>
          <w:rFonts w:asciiTheme="minorHAnsi" w:hAnsiTheme="minorHAnsi" w:cstheme="minorHAnsi"/>
          <w:color w:val="auto"/>
        </w:rPr>
        <w:t>None.</w:t>
      </w:r>
      <w:r w:rsidR="009D5A49" w:rsidRPr="00650E50">
        <w:rPr>
          <w:rFonts w:asciiTheme="minorHAnsi" w:hAnsiTheme="minorHAnsi" w:cstheme="minorHAnsi"/>
          <w:color w:val="auto"/>
        </w:rPr>
        <w:t xml:space="preserve"> </w:t>
      </w:r>
    </w:p>
    <w:p w14:paraId="08A3C2BC" w14:textId="77777777" w:rsidR="00BA7786" w:rsidRPr="00650E50" w:rsidRDefault="00BA7786" w:rsidP="00650E50">
      <w:pPr>
        <w:spacing w:line="240" w:lineRule="auto"/>
        <w:rPr>
          <w:rFonts w:asciiTheme="minorHAnsi" w:hAnsiTheme="minorHAnsi" w:cstheme="minorHAnsi"/>
          <w:color w:val="auto"/>
          <w:lang w:eastAsia="en-GB"/>
        </w:rPr>
      </w:pPr>
    </w:p>
    <w:p w14:paraId="7175604D" w14:textId="77777777" w:rsidR="00E27591" w:rsidRPr="00650E50" w:rsidRDefault="00E27591" w:rsidP="00650E50">
      <w:pPr>
        <w:pStyle w:val="Heading2"/>
        <w:rPr>
          <w:rFonts w:asciiTheme="minorHAnsi" w:hAnsiTheme="minorHAnsi" w:cstheme="minorHAnsi"/>
          <w:color w:val="auto"/>
        </w:rPr>
      </w:pPr>
      <w:r w:rsidRPr="00650E50">
        <w:rPr>
          <w:rFonts w:asciiTheme="minorHAnsi" w:hAnsiTheme="minorHAnsi" w:cstheme="minorHAnsi"/>
          <w:color w:val="auto"/>
        </w:rPr>
        <w:t>3</w:t>
      </w:r>
      <w:r w:rsidR="00BA7786" w:rsidRPr="00650E50">
        <w:rPr>
          <w:rFonts w:asciiTheme="minorHAnsi" w:hAnsiTheme="minorHAnsi" w:cstheme="minorHAnsi"/>
          <w:color w:val="auto"/>
        </w:rPr>
        <w:t xml:space="preserve">. </w:t>
      </w:r>
      <w:r w:rsidRPr="00650E50">
        <w:rPr>
          <w:rFonts w:asciiTheme="minorHAnsi" w:hAnsiTheme="minorHAnsi" w:cstheme="minorHAnsi"/>
          <w:color w:val="auto"/>
        </w:rPr>
        <w:t xml:space="preserve">To consider any applications for the casual vacancy on the Parish Council. </w:t>
      </w:r>
    </w:p>
    <w:p w14:paraId="70D33C83" w14:textId="3806FD86" w:rsidR="00E27591" w:rsidRPr="00650E50" w:rsidRDefault="001364A0" w:rsidP="00650E50">
      <w:pPr>
        <w:spacing w:line="240" w:lineRule="auto"/>
        <w:rPr>
          <w:color w:val="auto"/>
        </w:rPr>
      </w:pPr>
      <w:r w:rsidRPr="00650E50">
        <w:rPr>
          <w:color w:val="auto"/>
        </w:rPr>
        <w:t xml:space="preserve">The Parish Clerk reported that one expression of interest had been received with a request for an application pack. This </w:t>
      </w:r>
      <w:r w:rsidR="00F417EA">
        <w:rPr>
          <w:color w:val="auto"/>
        </w:rPr>
        <w:t xml:space="preserve">pack </w:t>
      </w:r>
      <w:r w:rsidRPr="00650E50">
        <w:rPr>
          <w:color w:val="auto"/>
        </w:rPr>
        <w:t>had been forwarded with an offer that the person contacts the Clerk if they have any questions about the process</w:t>
      </w:r>
      <w:r w:rsidR="00F417EA">
        <w:rPr>
          <w:color w:val="auto"/>
        </w:rPr>
        <w:t>,</w:t>
      </w:r>
      <w:r w:rsidRPr="00650E50">
        <w:rPr>
          <w:color w:val="auto"/>
        </w:rPr>
        <w:t xml:space="preserve"> or </w:t>
      </w:r>
      <w:r w:rsidR="00F417EA">
        <w:rPr>
          <w:color w:val="auto"/>
        </w:rPr>
        <w:t xml:space="preserve">difficulties in </w:t>
      </w:r>
      <w:r w:rsidRPr="00650E50">
        <w:rPr>
          <w:color w:val="auto"/>
        </w:rPr>
        <w:t xml:space="preserve">completing and submitting the application. </w:t>
      </w:r>
      <w:r w:rsidR="00E27591" w:rsidRPr="00650E50">
        <w:rPr>
          <w:color w:val="auto"/>
        </w:rPr>
        <w:t xml:space="preserve"> </w:t>
      </w:r>
    </w:p>
    <w:p w14:paraId="17A51E04" w14:textId="77777777" w:rsidR="00E27591" w:rsidRPr="00650E50" w:rsidRDefault="00E27591" w:rsidP="00650E50">
      <w:pPr>
        <w:spacing w:line="240" w:lineRule="auto"/>
        <w:rPr>
          <w:color w:val="auto"/>
          <w:lang w:eastAsia="en-GB"/>
        </w:rPr>
      </w:pPr>
    </w:p>
    <w:p w14:paraId="1BDE3B65" w14:textId="3E222E6D" w:rsidR="001364A0" w:rsidRPr="00650E50" w:rsidRDefault="001364A0" w:rsidP="00650E50">
      <w:pPr>
        <w:pStyle w:val="Heading2"/>
        <w:rPr>
          <w:rFonts w:asciiTheme="minorHAnsi" w:hAnsiTheme="minorHAnsi" w:cstheme="minorHAnsi"/>
          <w:color w:val="auto"/>
        </w:rPr>
      </w:pPr>
      <w:r w:rsidRPr="00650E50">
        <w:rPr>
          <w:rFonts w:asciiTheme="minorHAnsi" w:hAnsiTheme="minorHAnsi" w:cstheme="minorHAnsi"/>
          <w:color w:val="auto"/>
        </w:rPr>
        <w:t>4. To receive and resolve to approve minutes of F&amp;GP Cttee meeting held on 12th July 2023.</w:t>
      </w:r>
    </w:p>
    <w:p w14:paraId="7B7CBB94" w14:textId="77777777" w:rsidR="001364A0" w:rsidRPr="00650E50" w:rsidRDefault="001364A0" w:rsidP="00650E50">
      <w:pPr>
        <w:spacing w:line="240" w:lineRule="auto"/>
        <w:rPr>
          <w:rFonts w:asciiTheme="minorHAnsi" w:hAnsiTheme="minorHAnsi" w:cstheme="minorHAnsi"/>
          <w:color w:val="auto"/>
          <w:lang w:eastAsia="en-GB"/>
        </w:rPr>
      </w:pPr>
      <w:r w:rsidRPr="00650E50">
        <w:rPr>
          <w:rFonts w:asciiTheme="minorHAnsi" w:hAnsiTheme="minorHAnsi" w:cstheme="minorHAnsi"/>
          <w:color w:val="auto"/>
          <w:lang w:eastAsia="en-GB"/>
        </w:rPr>
        <w:t xml:space="preserve">It was </w:t>
      </w:r>
      <w:r w:rsidRPr="00650E50">
        <w:rPr>
          <w:rFonts w:asciiTheme="minorHAnsi" w:hAnsiTheme="minorHAnsi" w:cstheme="minorHAnsi"/>
          <w:b/>
          <w:color w:val="auto"/>
          <w:lang w:eastAsia="en-GB"/>
        </w:rPr>
        <w:t>RESOLVED</w:t>
      </w:r>
      <w:r w:rsidRPr="00650E50">
        <w:rPr>
          <w:rFonts w:asciiTheme="minorHAnsi" w:hAnsiTheme="minorHAnsi" w:cstheme="minorHAnsi"/>
          <w:color w:val="auto"/>
          <w:lang w:eastAsia="en-GB"/>
        </w:rPr>
        <w:t xml:space="preserve"> to approve the minutes of the meeting as true record of it. They were duly signed by the Council Chair. </w:t>
      </w:r>
    </w:p>
    <w:p w14:paraId="37995EDE" w14:textId="77777777" w:rsidR="001364A0" w:rsidRPr="00650E50" w:rsidRDefault="001364A0" w:rsidP="00650E50">
      <w:pPr>
        <w:pStyle w:val="NoSpacing"/>
      </w:pPr>
    </w:p>
    <w:p w14:paraId="11D947F0" w14:textId="77777777" w:rsidR="001364A0" w:rsidRPr="00650E50" w:rsidRDefault="001364A0" w:rsidP="00650E50">
      <w:pPr>
        <w:pStyle w:val="Heading2"/>
        <w:rPr>
          <w:rFonts w:asciiTheme="minorHAnsi" w:hAnsiTheme="minorHAnsi" w:cstheme="minorHAnsi"/>
          <w:color w:val="auto"/>
        </w:rPr>
      </w:pPr>
      <w:r w:rsidRPr="00650E50">
        <w:rPr>
          <w:rFonts w:asciiTheme="minorHAnsi" w:hAnsiTheme="minorHAnsi" w:cstheme="minorHAnsi"/>
          <w:color w:val="auto"/>
        </w:rPr>
        <w:t>5. To receive and resolve to approve minutes of Full Council meeting held on 26th July 2023.</w:t>
      </w:r>
    </w:p>
    <w:p w14:paraId="7B350763" w14:textId="77777777" w:rsidR="001364A0" w:rsidRPr="00650E50" w:rsidRDefault="001364A0" w:rsidP="00650E50">
      <w:pPr>
        <w:spacing w:line="240" w:lineRule="auto"/>
        <w:rPr>
          <w:rFonts w:asciiTheme="minorHAnsi" w:hAnsiTheme="minorHAnsi" w:cstheme="minorHAnsi"/>
          <w:color w:val="auto"/>
          <w:lang w:eastAsia="en-GB"/>
        </w:rPr>
      </w:pPr>
      <w:r w:rsidRPr="00650E50">
        <w:rPr>
          <w:rFonts w:asciiTheme="minorHAnsi" w:hAnsiTheme="minorHAnsi" w:cstheme="minorHAnsi"/>
          <w:color w:val="auto"/>
          <w:lang w:eastAsia="en-GB"/>
        </w:rPr>
        <w:t xml:space="preserve">It was </w:t>
      </w:r>
      <w:r w:rsidRPr="00650E50">
        <w:rPr>
          <w:rFonts w:asciiTheme="minorHAnsi" w:hAnsiTheme="minorHAnsi" w:cstheme="minorHAnsi"/>
          <w:b/>
          <w:color w:val="auto"/>
          <w:lang w:eastAsia="en-GB"/>
        </w:rPr>
        <w:t>RESOLVED</w:t>
      </w:r>
      <w:r w:rsidRPr="00650E50">
        <w:rPr>
          <w:rFonts w:asciiTheme="minorHAnsi" w:hAnsiTheme="minorHAnsi" w:cstheme="minorHAnsi"/>
          <w:color w:val="auto"/>
          <w:lang w:eastAsia="en-GB"/>
        </w:rPr>
        <w:t xml:space="preserve"> to approve the minutes of the meeting as true record of it. They were duly signed by the Council Chair. </w:t>
      </w:r>
    </w:p>
    <w:p w14:paraId="57A97B22" w14:textId="77777777" w:rsidR="001364A0" w:rsidRPr="00650E50" w:rsidRDefault="001364A0" w:rsidP="00650E50">
      <w:pPr>
        <w:pStyle w:val="NoSpacing"/>
      </w:pPr>
    </w:p>
    <w:p w14:paraId="1BE5A2FE" w14:textId="77777777" w:rsidR="001364A0" w:rsidRPr="00650E50" w:rsidRDefault="001364A0" w:rsidP="00650E50">
      <w:pPr>
        <w:pStyle w:val="Heading2"/>
        <w:rPr>
          <w:rFonts w:asciiTheme="minorHAnsi" w:hAnsiTheme="minorHAnsi" w:cstheme="minorHAnsi"/>
          <w:color w:val="auto"/>
        </w:rPr>
      </w:pPr>
      <w:r w:rsidRPr="00650E50">
        <w:rPr>
          <w:rFonts w:asciiTheme="minorHAnsi" w:hAnsiTheme="minorHAnsi" w:cstheme="minorHAnsi"/>
          <w:color w:val="auto"/>
        </w:rPr>
        <w:t xml:space="preserve">6. To receive and consider reports of past subject matters on the minutes of the F&amp;GP Cttee meeting (for purposes of report only). </w:t>
      </w:r>
    </w:p>
    <w:p w14:paraId="2374D0D5" w14:textId="707BCD8F" w:rsidR="00CF1B1B" w:rsidRPr="00650E50" w:rsidRDefault="00CF1B1B" w:rsidP="00650E50">
      <w:pPr>
        <w:spacing w:line="240" w:lineRule="auto"/>
        <w:rPr>
          <w:rFonts w:asciiTheme="minorHAnsi" w:hAnsiTheme="minorHAnsi" w:cstheme="minorHAnsi"/>
          <w:color w:val="auto"/>
        </w:rPr>
      </w:pPr>
      <w:r w:rsidRPr="00650E50">
        <w:rPr>
          <w:rFonts w:asciiTheme="minorHAnsi" w:hAnsiTheme="minorHAnsi" w:cstheme="minorHAnsi"/>
          <w:color w:val="auto"/>
        </w:rPr>
        <w:t xml:space="preserve">It was </w:t>
      </w:r>
      <w:r w:rsidRPr="00650E50">
        <w:rPr>
          <w:rFonts w:asciiTheme="minorHAnsi" w:hAnsiTheme="minorHAnsi" w:cstheme="minorHAnsi"/>
          <w:b/>
          <w:color w:val="auto"/>
        </w:rPr>
        <w:t>RESOLVED</w:t>
      </w:r>
      <w:r w:rsidRPr="00650E50">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544270EE" w14:textId="1430A92B" w:rsidR="001364A0" w:rsidRPr="00F417EA" w:rsidRDefault="001364A0" w:rsidP="00650E50">
      <w:pPr>
        <w:numPr>
          <w:ilvl w:val="0"/>
          <w:numId w:val="30"/>
        </w:numPr>
        <w:autoSpaceDE w:val="0"/>
        <w:autoSpaceDN w:val="0"/>
        <w:spacing w:line="240" w:lineRule="auto"/>
        <w:ind w:left="1004"/>
        <w:rPr>
          <w:rFonts w:asciiTheme="minorHAnsi" w:hAnsiTheme="minorHAnsi" w:cstheme="minorHAnsi"/>
          <w:color w:val="auto"/>
          <w:lang w:eastAsia="en-GB"/>
        </w:rPr>
      </w:pPr>
      <w:r w:rsidRPr="00650E50">
        <w:rPr>
          <w:rFonts w:asciiTheme="minorHAnsi" w:hAnsiTheme="minorHAnsi" w:cstheme="minorHAnsi"/>
          <w:b/>
          <w:color w:val="auto"/>
          <w:lang w:eastAsia="en-GB"/>
        </w:rPr>
        <w:t>F&amp;GP Cttee 9</w:t>
      </w:r>
      <w:r w:rsidRPr="00650E50">
        <w:rPr>
          <w:rFonts w:asciiTheme="minorHAnsi" w:hAnsiTheme="minorHAnsi" w:cstheme="minorHAnsi"/>
          <w:b/>
          <w:color w:val="auto"/>
          <w:vertAlign w:val="superscript"/>
          <w:lang w:eastAsia="en-GB"/>
        </w:rPr>
        <w:t>th</w:t>
      </w:r>
      <w:r w:rsidRPr="00650E50">
        <w:rPr>
          <w:rFonts w:asciiTheme="minorHAnsi" w:hAnsiTheme="minorHAnsi" w:cstheme="minorHAnsi"/>
          <w:b/>
          <w:color w:val="auto"/>
          <w:lang w:eastAsia="en-GB"/>
        </w:rPr>
        <w:t xml:space="preserve"> Nov 2022, Minute 19 – approach </w:t>
      </w:r>
      <w:proofErr w:type="spellStart"/>
      <w:r w:rsidR="00DA557B" w:rsidRPr="00650E50">
        <w:rPr>
          <w:rFonts w:asciiTheme="minorHAnsi" w:hAnsiTheme="minorHAnsi" w:cstheme="minorHAnsi"/>
          <w:b/>
          <w:color w:val="auto"/>
          <w:lang w:eastAsia="en-GB"/>
        </w:rPr>
        <w:t>arboriculturists</w:t>
      </w:r>
      <w:proofErr w:type="spellEnd"/>
      <w:r w:rsidRPr="00650E50">
        <w:rPr>
          <w:rFonts w:asciiTheme="minorHAnsi" w:hAnsiTheme="minorHAnsi" w:cstheme="minorHAnsi"/>
          <w:b/>
          <w:color w:val="auto"/>
          <w:lang w:eastAsia="en-GB"/>
        </w:rPr>
        <w:t xml:space="preserve"> for quotes for </w:t>
      </w:r>
      <w:r w:rsidR="0047341F">
        <w:rPr>
          <w:rFonts w:asciiTheme="minorHAnsi" w:hAnsiTheme="minorHAnsi" w:cstheme="minorHAnsi"/>
          <w:b/>
          <w:color w:val="auto"/>
          <w:lang w:eastAsia="en-GB"/>
        </w:rPr>
        <w:t xml:space="preserve">an </w:t>
      </w:r>
      <w:r w:rsidRPr="00650E50">
        <w:rPr>
          <w:rFonts w:asciiTheme="minorHAnsi" w:eastAsia="Times New Roman" w:hAnsiTheme="minorHAnsi" w:cstheme="minorHAnsi"/>
          <w:b/>
          <w:color w:val="auto"/>
          <w:lang w:eastAsia="en-GB"/>
        </w:rPr>
        <w:t xml:space="preserve">independent general survey of the health / stability of trees on Council owned land. </w:t>
      </w:r>
      <w:r w:rsidRPr="00650E50">
        <w:rPr>
          <w:rFonts w:asciiTheme="minorHAnsi" w:eastAsia="Times New Roman" w:hAnsiTheme="minorHAnsi" w:cstheme="minorHAnsi"/>
          <w:color w:val="auto"/>
          <w:lang w:eastAsia="en-GB"/>
        </w:rPr>
        <w:t xml:space="preserve">At the April 2023 F&amp;GP Cttee meeting it was suggested that as well as the recreation ground and any other Council land it was particularly important that the survey includes the Foxhills Open Space, Willow Walk, </w:t>
      </w:r>
      <w:r w:rsidR="0047341F">
        <w:rPr>
          <w:rFonts w:asciiTheme="minorHAnsi" w:eastAsia="Times New Roman" w:hAnsiTheme="minorHAnsi" w:cstheme="minorHAnsi"/>
          <w:color w:val="auto"/>
          <w:lang w:eastAsia="en-GB"/>
        </w:rPr>
        <w:t xml:space="preserve">Hannams Close, Church Walk </w:t>
      </w:r>
      <w:r w:rsidRPr="00650E50">
        <w:rPr>
          <w:rFonts w:asciiTheme="minorHAnsi" w:eastAsia="Times New Roman" w:hAnsiTheme="minorHAnsi" w:cstheme="minorHAnsi"/>
          <w:color w:val="auto"/>
          <w:lang w:eastAsia="en-GB"/>
        </w:rPr>
        <w:t xml:space="preserve">and Jubilee Walk. The Parish Clerk reported that he had approached two </w:t>
      </w:r>
      <w:proofErr w:type="spellStart"/>
      <w:r w:rsidR="00DA557B" w:rsidRPr="00650E50">
        <w:rPr>
          <w:rFonts w:asciiTheme="minorHAnsi" w:eastAsia="Times New Roman" w:hAnsiTheme="minorHAnsi" w:cstheme="minorHAnsi"/>
          <w:color w:val="auto"/>
          <w:lang w:eastAsia="en-GB"/>
        </w:rPr>
        <w:t>Arboriculturists</w:t>
      </w:r>
      <w:proofErr w:type="spellEnd"/>
      <w:r w:rsidRPr="00650E50">
        <w:rPr>
          <w:rFonts w:asciiTheme="minorHAnsi" w:eastAsia="Times New Roman" w:hAnsiTheme="minorHAnsi" w:cstheme="minorHAnsi"/>
          <w:color w:val="auto"/>
          <w:lang w:eastAsia="en-GB"/>
        </w:rPr>
        <w:t xml:space="preserve">. It was noted that a detailed map of the village would be needed marking all land owned and / or maintained by the Council which may need to be included in the tree survey. The Parish Clerk will prepare this in draft form and seek input / confirmation of completeness from members before it is forwarded to the </w:t>
      </w:r>
      <w:proofErr w:type="spellStart"/>
      <w:r w:rsidRPr="00650E50">
        <w:rPr>
          <w:rFonts w:asciiTheme="minorHAnsi" w:eastAsia="Times New Roman" w:hAnsiTheme="minorHAnsi" w:cstheme="minorHAnsi"/>
          <w:color w:val="auto"/>
          <w:lang w:eastAsia="en-GB"/>
        </w:rPr>
        <w:t>arboricultu</w:t>
      </w:r>
      <w:r w:rsidR="00DA557B">
        <w:rPr>
          <w:rFonts w:asciiTheme="minorHAnsi" w:eastAsia="Times New Roman" w:hAnsiTheme="minorHAnsi" w:cstheme="minorHAnsi"/>
          <w:color w:val="auto"/>
          <w:lang w:eastAsia="en-GB"/>
        </w:rPr>
        <w:t>r</w:t>
      </w:r>
      <w:r w:rsidRPr="00650E50">
        <w:rPr>
          <w:rFonts w:asciiTheme="minorHAnsi" w:eastAsia="Times New Roman" w:hAnsiTheme="minorHAnsi" w:cstheme="minorHAnsi"/>
          <w:color w:val="auto"/>
          <w:lang w:eastAsia="en-GB"/>
        </w:rPr>
        <w:t>ists</w:t>
      </w:r>
      <w:proofErr w:type="spellEnd"/>
      <w:r w:rsidRPr="00650E50">
        <w:rPr>
          <w:rFonts w:asciiTheme="minorHAnsi" w:eastAsia="Times New Roman" w:hAnsiTheme="minorHAnsi" w:cstheme="minorHAnsi"/>
          <w:color w:val="auto"/>
          <w:lang w:eastAsia="en-GB"/>
        </w:rPr>
        <w:t xml:space="preserve"> to prepare comparative quotes for this survey task. In the meantime Cllr Morgan suggested a further </w:t>
      </w:r>
      <w:proofErr w:type="spellStart"/>
      <w:r w:rsidR="00DA557B" w:rsidRPr="00650E50">
        <w:rPr>
          <w:rFonts w:asciiTheme="minorHAnsi" w:eastAsia="Times New Roman" w:hAnsiTheme="minorHAnsi" w:cstheme="minorHAnsi"/>
          <w:color w:val="auto"/>
          <w:lang w:eastAsia="en-GB"/>
        </w:rPr>
        <w:t>arboriculturist</w:t>
      </w:r>
      <w:proofErr w:type="spellEnd"/>
      <w:r w:rsidRPr="00650E50">
        <w:rPr>
          <w:rFonts w:asciiTheme="minorHAnsi" w:eastAsia="Times New Roman" w:hAnsiTheme="minorHAnsi" w:cstheme="minorHAnsi"/>
          <w:color w:val="auto"/>
          <w:lang w:eastAsia="en-GB"/>
        </w:rPr>
        <w:t xml:space="preserve"> to approach, which the Parish Clerk has noted and has since approached.</w:t>
      </w:r>
      <w:r w:rsidRPr="00650E50">
        <w:rPr>
          <w:rFonts w:asciiTheme="minorHAnsi" w:eastAsia="Times New Roman" w:hAnsiTheme="minorHAnsi" w:cstheme="minorHAnsi"/>
          <w:i/>
          <w:color w:val="auto"/>
          <w:lang w:eastAsia="en-GB"/>
        </w:rPr>
        <w:t xml:space="preserve"> </w:t>
      </w:r>
      <w:r w:rsidRPr="00650E50">
        <w:rPr>
          <w:rFonts w:asciiTheme="minorHAnsi" w:eastAsia="Times New Roman" w:hAnsiTheme="minorHAnsi" w:cstheme="minorHAnsi"/>
          <w:color w:val="auto"/>
          <w:lang w:eastAsia="en-GB"/>
        </w:rPr>
        <w:t>Access has at last been provided to the</w:t>
      </w:r>
      <w:r w:rsidRPr="00650E50">
        <w:rPr>
          <w:rFonts w:asciiTheme="minorHAnsi" w:eastAsia="Times New Roman" w:hAnsiTheme="minorHAnsi" w:cstheme="minorHAnsi"/>
          <w:i/>
          <w:color w:val="auto"/>
          <w:lang w:eastAsia="en-GB"/>
        </w:rPr>
        <w:t xml:space="preserve"> “</w:t>
      </w:r>
      <w:r w:rsidRPr="00650E50">
        <w:rPr>
          <w:rFonts w:asciiTheme="minorHAnsi" w:eastAsia="Times New Roman" w:hAnsiTheme="minorHAnsi" w:cstheme="minorHAnsi"/>
          <w:color w:val="auto"/>
          <w:lang w:eastAsia="en-GB"/>
        </w:rPr>
        <w:t xml:space="preserve">Parish Online” mapping facility, and a map layer has been prepared showing all land within the Parish which is either owned or managed by the Parish Council. </w:t>
      </w:r>
      <w:r w:rsidRPr="00F417EA">
        <w:rPr>
          <w:rFonts w:asciiTheme="minorHAnsi" w:eastAsia="Times New Roman" w:hAnsiTheme="minorHAnsi" w:cstheme="minorHAnsi"/>
          <w:color w:val="auto"/>
          <w:lang w:eastAsia="en-GB"/>
        </w:rPr>
        <w:t xml:space="preserve">Copies of the draft maps intended for the information of the </w:t>
      </w:r>
      <w:proofErr w:type="spellStart"/>
      <w:r w:rsidR="00DA557B" w:rsidRPr="00F417EA">
        <w:rPr>
          <w:rFonts w:asciiTheme="minorHAnsi" w:eastAsia="Times New Roman" w:hAnsiTheme="minorHAnsi" w:cstheme="minorHAnsi"/>
          <w:color w:val="auto"/>
          <w:lang w:eastAsia="en-GB"/>
        </w:rPr>
        <w:t>arboriculturists</w:t>
      </w:r>
      <w:proofErr w:type="spellEnd"/>
      <w:r w:rsidRPr="00F417EA">
        <w:rPr>
          <w:rFonts w:asciiTheme="minorHAnsi" w:eastAsia="Times New Roman" w:hAnsiTheme="minorHAnsi" w:cstheme="minorHAnsi"/>
          <w:color w:val="auto"/>
          <w:lang w:eastAsia="en-GB"/>
        </w:rPr>
        <w:t xml:space="preserve"> to enable them to prepare quotes ha</w:t>
      </w:r>
      <w:r w:rsidR="00F417EA" w:rsidRPr="00F417EA">
        <w:rPr>
          <w:rFonts w:asciiTheme="minorHAnsi" w:eastAsia="Times New Roman" w:hAnsiTheme="minorHAnsi" w:cstheme="minorHAnsi"/>
          <w:color w:val="auto"/>
          <w:lang w:eastAsia="en-GB"/>
        </w:rPr>
        <w:t xml:space="preserve">d </w:t>
      </w:r>
      <w:r w:rsidRPr="00F417EA">
        <w:rPr>
          <w:rFonts w:asciiTheme="minorHAnsi" w:eastAsia="Times New Roman" w:hAnsiTheme="minorHAnsi" w:cstheme="minorHAnsi"/>
          <w:color w:val="auto"/>
          <w:lang w:eastAsia="en-GB"/>
        </w:rPr>
        <w:t xml:space="preserve">been </w:t>
      </w:r>
      <w:r w:rsidR="00F417EA" w:rsidRPr="00F417EA">
        <w:rPr>
          <w:rFonts w:asciiTheme="minorHAnsi" w:eastAsia="Times New Roman" w:hAnsiTheme="minorHAnsi" w:cstheme="minorHAnsi"/>
          <w:color w:val="auto"/>
          <w:lang w:eastAsia="en-GB"/>
        </w:rPr>
        <w:t xml:space="preserve">made available to all members for them to comment. </w:t>
      </w:r>
      <w:r w:rsidRPr="00F417EA">
        <w:rPr>
          <w:rFonts w:asciiTheme="minorHAnsi" w:eastAsia="Times New Roman" w:hAnsiTheme="minorHAnsi" w:cstheme="minorHAnsi"/>
          <w:color w:val="auto"/>
          <w:lang w:eastAsia="en-GB"/>
        </w:rPr>
        <w:t xml:space="preserve"> </w:t>
      </w:r>
    </w:p>
    <w:p w14:paraId="13F3374D" w14:textId="73D1245E" w:rsidR="001364A0" w:rsidRPr="00650E50" w:rsidRDefault="001364A0" w:rsidP="00650E50">
      <w:pPr>
        <w:numPr>
          <w:ilvl w:val="0"/>
          <w:numId w:val="30"/>
        </w:numPr>
        <w:autoSpaceDE w:val="0"/>
        <w:autoSpaceDN w:val="0"/>
        <w:spacing w:line="240" w:lineRule="auto"/>
        <w:ind w:left="1004"/>
        <w:rPr>
          <w:rFonts w:asciiTheme="minorHAnsi" w:hAnsiTheme="minorHAnsi" w:cstheme="minorHAnsi"/>
          <w:i/>
          <w:color w:val="auto"/>
          <w:lang w:eastAsia="en-GB"/>
        </w:rPr>
      </w:pPr>
      <w:r w:rsidRPr="00650E50">
        <w:rPr>
          <w:rFonts w:asciiTheme="minorHAnsi" w:hAnsiTheme="minorHAnsi" w:cstheme="minorHAnsi"/>
          <w:b/>
          <w:color w:val="auto"/>
          <w:lang w:eastAsia="en-GB"/>
        </w:rPr>
        <w:t xml:space="preserve">F&amp;GP Cttee 14 June 2023, Minute 9 – Wessex Water notification of non-compliant taps: Clerk to seek the advice of Wessex Water about preferred suppliers to carry out work to install pip interrupters on all Allotment taps. </w:t>
      </w:r>
      <w:r w:rsidRPr="00650E50">
        <w:rPr>
          <w:rFonts w:asciiTheme="minorHAnsi" w:hAnsiTheme="minorHAnsi" w:cstheme="minorHAnsi"/>
          <w:color w:val="auto"/>
          <w:lang w:eastAsia="en-GB"/>
        </w:rPr>
        <w:t>Wessex Water were contacted and a local supplier identified. This was discussed with the Council chair and the supplier appointed to do the work, which was completed on Friday 7</w:t>
      </w:r>
      <w:r w:rsidRPr="00650E50">
        <w:rPr>
          <w:rFonts w:asciiTheme="minorHAnsi" w:hAnsiTheme="minorHAnsi" w:cstheme="minorHAnsi"/>
          <w:color w:val="auto"/>
          <w:vertAlign w:val="superscript"/>
          <w:lang w:eastAsia="en-GB"/>
        </w:rPr>
        <w:t>th</w:t>
      </w:r>
      <w:r w:rsidRPr="00650E50">
        <w:rPr>
          <w:rFonts w:asciiTheme="minorHAnsi" w:hAnsiTheme="minorHAnsi" w:cstheme="minorHAnsi"/>
          <w:color w:val="auto"/>
          <w:lang w:eastAsia="en-GB"/>
        </w:rPr>
        <w:t xml:space="preserve"> July. </w:t>
      </w:r>
      <w:r w:rsidRPr="00650E50">
        <w:rPr>
          <w:rFonts w:asciiTheme="minorHAnsi" w:hAnsiTheme="minorHAnsi" w:cstheme="minorHAnsi"/>
          <w:b/>
          <w:i/>
          <w:color w:val="auto"/>
          <w:lang w:eastAsia="en-GB"/>
        </w:rPr>
        <w:t>DISCHARGED</w:t>
      </w:r>
    </w:p>
    <w:p w14:paraId="749D3A78" w14:textId="6EF12B23" w:rsidR="001364A0" w:rsidRPr="00650E50" w:rsidRDefault="001364A0" w:rsidP="00650E50">
      <w:pPr>
        <w:numPr>
          <w:ilvl w:val="0"/>
          <w:numId w:val="30"/>
        </w:numPr>
        <w:autoSpaceDE w:val="0"/>
        <w:autoSpaceDN w:val="0"/>
        <w:spacing w:line="240" w:lineRule="auto"/>
        <w:ind w:left="1004"/>
        <w:rPr>
          <w:rFonts w:asciiTheme="minorHAnsi" w:hAnsiTheme="minorHAnsi" w:cstheme="minorHAnsi"/>
          <w:i/>
          <w:color w:val="auto"/>
          <w:lang w:eastAsia="en-GB"/>
        </w:rPr>
      </w:pPr>
      <w:r w:rsidRPr="00650E50">
        <w:rPr>
          <w:rFonts w:asciiTheme="minorHAnsi" w:hAnsiTheme="minorHAnsi" w:cstheme="minorHAnsi"/>
          <w:b/>
          <w:color w:val="auto"/>
          <w:lang w:eastAsia="en-GB"/>
        </w:rPr>
        <w:t xml:space="preserve">F&amp;GP Cttee 14 June 2023, Minute 21 – Clerk to contact “Cuppa Crew” and set up the necessary Trading Licence. </w:t>
      </w:r>
      <w:r w:rsidRPr="00650E50">
        <w:rPr>
          <w:rFonts w:asciiTheme="minorHAnsi" w:hAnsiTheme="minorHAnsi" w:cstheme="minorHAnsi"/>
          <w:color w:val="auto"/>
          <w:lang w:eastAsia="en-GB"/>
        </w:rPr>
        <w:t xml:space="preserve">Contact was made, as agreed, with a draft licence. However this company is not yet ready to go ahead. They will be in touch again when they are ready. </w:t>
      </w:r>
      <w:r w:rsidRPr="00650E50">
        <w:rPr>
          <w:rFonts w:asciiTheme="minorHAnsi" w:hAnsiTheme="minorHAnsi" w:cstheme="minorHAnsi"/>
          <w:b/>
          <w:i/>
          <w:color w:val="auto"/>
          <w:lang w:eastAsia="en-GB"/>
        </w:rPr>
        <w:t>DISCHARGED</w:t>
      </w:r>
      <w:r w:rsidRPr="00650E50">
        <w:rPr>
          <w:rFonts w:asciiTheme="minorHAnsi" w:hAnsiTheme="minorHAnsi" w:cstheme="minorHAnsi"/>
          <w:i/>
          <w:color w:val="auto"/>
          <w:lang w:eastAsia="en-GB"/>
        </w:rPr>
        <w:t xml:space="preserve"> </w:t>
      </w:r>
    </w:p>
    <w:p w14:paraId="4ED901F5" w14:textId="2DED5950" w:rsidR="001364A0" w:rsidRPr="00650E50" w:rsidRDefault="001364A0" w:rsidP="00650E50">
      <w:pPr>
        <w:numPr>
          <w:ilvl w:val="0"/>
          <w:numId w:val="30"/>
        </w:numPr>
        <w:autoSpaceDE w:val="0"/>
        <w:autoSpaceDN w:val="0"/>
        <w:spacing w:line="240" w:lineRule="auto"/>
        <w:ind w:left="1004"/>
        <w:rPr>
          <w:rFonts w:asciiTheme="minorHAnsi" w:hAnsiTheme="minorHAnsi" w:cstheme="minorHAnsi"/>
          <w:b/>
          <w:i/>
          <w:color w:val="auto"/>
          <w:lang w:eastAsia="en-GB"/>
        </w:rPr>
      </w:pPr>
      <w:r w:rsidRPr="00650E50">
        <w:rPr>
          <w:rFonts w:asciiTheme="minorHAnsi" w:hAnsiTheme="minorHAnsi" w:cstheme="minorHAnsi"/>
          <w:b/>
          <w:color w:val="auto"/>
          <w:lang w:eastAsia="en-GB"/>
        </w:rPr>
        <w:t xml:space="preserve">F&amp;GP Cttee 14 June 2023, Minute 23 – Clerk to contact Steve Mills again to request to cut the War Memorial hedge. </w:t>
      </w:r>
      <w:r w:rsidRPr="00650E50">
        <w:rPr>
          <w:rFonts w:asciiTheme="minorHAnsi" w:hAnsiTheme="minorHAnsi" w:cstheme="minorHAnsi"/>
          <w:color w:val="auto"/>
          <w:lang w:eastAsia="en-GB"/>
        </w:rPr>
        <w:t xml:space="preserve">This request was made. </w:t>
      </w:r>
      <w:r w:rsidR="0047341F">
        <w:rPr>
          <w:rFonts w:asciiTheme="minorHAnsi" w:hAnsiTheme="minorHAnsi" w:cstheme="minorHAnsi"/>
          <w:color w:val="auto"/>
          <w:lang w:eastAsia="en-GB"/>
        </w:rPr>
        <w:t>However, due to the urgent need t</w:t>
      </w:r>
      <w:r w:rsidRPr="00650E50">
        <w:rPr>
          <w:rFonts w:asciiTheme="minorHAnsi" w:hAnsiTheme="minorHAnsi" w:cstheme="minorHAnsi"/>
          <w:color w:val="auto"/>
          <w:lang w:eastAsia="en-GB"/>
        </w:rPr>
        <w:t xml:space="preserve">he hedge was cut by Mr Selby.  </w:t>
      </w:r>
      <w:r w:rsidRPr="00650E50">
        <w:rPr>
          <w:rFonts w:asciiTheme="minorHAnsi" w:hAnsiTheme="minorHAnsi" w:cstheme="minorHAnsi"/>
          <w:b/>
          <w:i/>
          <w:color w:val="auto"/>
          <w:lang w:eastAsia="en-GB"/>
        </w:rPr>
        <w:t xml:space="preserve">DISCHARGED. </w:t>
      </w:r>
      <w:r w:rsidRPr="00650E50">
        <w:rPr>
          <w:rFonts w:asciiTheme="minorHAnsi" w:hAnsiTheme="minorHAnsi" w:cstheme="minorHAnsi"/>
          <w:color w:val="auto"/>
          <w:lang w:eastAsia="en-GB"/>
        </w:rPr>
        <w:t xml:space="preserve">It was agreed that the Clerk should </w:t>
      </w:r>
      <w:r w:rsidR="0047341F" w:rsidRPr="00650E50">
        <w:rPr>
          <w:rFonts w:asciiTheme="minorHAnsi" w:hAnsiTheme="minorHAnsi" w:cstheme="minorHAnsi"/>
          <w:color w:val="auto"/>
          <w:lang w:eastAsia="en-GB"/>
        </w:rPr>
        <w:t>approach</w:t>
      </w:r>
      <w:r w:rsidRPr="00650E50">
        <w:rPr>
          <w:rFonts w:asciiTheme="minorHAnsi" w:hAnsiTheme="minorHAnsi" w:cstheme="minorHAnsi"/>
          <w:color w:val="auto"/>
          <w:lang w:eastAsia="en-GB"/>
        </w:rPr>
        <w:t xml:space="preserve"> Mr Selby to see if he will cut the hedge on a regular basis.</w:t>
      </w:r>
      <w:r w:rsidRPr="00650E50">
        <w:rPr>
          <w:rFonts w:asciiTheme="minorHAnsi" w:hAnsiTheme="minorHAnsi" w:cstheme="minorHAnsi"/>
          <w:b/>
          <w:i/>
          <w:color w:val="auto"/>
          <w:lang w:eastAsia="en-GB"/>
        </w:rPr>
        <w:t xml:space="preserve"> Action: Parish Clerk to contact Mr Selby accordingly. </w:t>
      </w:r>
    </w:p>
    <w:p w14:paraId="762CF149" w14:textId="77777777" w:rsidR="001364A0" w:rsidRPr="00650E50" w:rsidRDefault="001364A0" w:rsidP="00650E50">
      <w:pPr>
        <w:numPr>
          <w:ilvl w:val="0"/>
          <w:numId w:val="30"/>
        </w:numPr>
        <w:autoSpaceDE w:val="0"/>
        <w:autoSpaceDN w:val="0"/>
        <w:spacing w:line="240" w:lineRule="auto"/>
        <w:ind w:left="1004"/>
        <w:rPr>
          <w:rFonts w:asciiTheme="minorHAnsi" w:hAnsiTheme="minorHAnsi" w:cstheme="minorHAnsi"/>
          <w:b/>
          <w:color w:val="auto"/>
          <w:lang w:eastAsia="en-GB"/>
        </w:rPr>
      </w:pPr>
      <w:r w:rsidRPr="00650E50">
        <w:rPr>
          <w:rFonts w:asciiTheme="minorHAnsi" w:hAnsiTheme="minorHAnsi" w:cstheme="minorHAnsi"/>
          <w:b/>
          <w:color w:val="auto"/>
          <w:lang w:eastAsia="en-GB"/>
        </w:rPr>
        <w:t>Planning applications (22 applications listed of which 5 are now shown as refused, granted or dismissal on appeal – therefore 17 remain outstanding awaiting LPA or Inspectorate decisions)</w:t>
      </w:r>
    </w:p>
    <w:p w14:paraId="35318331" w14:textId="77777777" w:rsidR="001364A0" w:rsidRPr="00650E50" w:rsidRDefault="001364A0" w:rsidP="00650E50">
      <w:pPr>
        <w:autoSpaceDE w:val="0"/>
        <w:autoSpaceDN w:val="0"/>
        <w:spacing w:line="240" w:lineRule="auto"/>
        <w:ind w:left="1004"/>
        <w:rPr>
          <w:rFonts w:asciiTheme="minorHAnsi" w:hAnsiTheme="minorHAnsi" w:cstheme="minorHAnsi"/>
          <w:color w:val="auto"/>
          <w:lang w:eastAsia="en-GB"/>
        </w:rPr>
      </w:pPr>
      <w:r w:rsidRPr="00650E50">
        <w:rPr>
          <w:rFonts w:asciiTheme="minorHAnsi" w:hAnsiTheme="minorHAnsi" w:cstheme="minorHAnsi"/>
          <w:b/>
          <w:color w:val="auto"/>
          <w:lang w:eastAsia="en-GB"/>
        </w:rPr>
        <w:t xml:space="preserve">Planning application 6/2021/0282 Land east of Wareham Road Lytchett Matravers. </w:t>
      </w:r>
      <w:r w:rsidRPr="00650E50">
        <w:rPr>
          <w:rFonts w:asciiTheme="minorHAnsi" w:hAnsiTheme="minorHAnsi" w:cstheme="minorHAnsi"/>
          <w:color w:val="auto"/>
          <w:lang w:eastAsia="en-GB"/>
        </w:rPr>
        <w:t>Phased residential development of site for 95 dwellings, new vehicular and pedestrian access onto Wareham Road and other associated works including landscaping and open space.</w:t>
      </w:r>
      <w:r w:rsidRPr="00650E50">
        <w:rPr>
          <w:rFonts w:asciiTheme="minorHAnsi" w:hAnsiTheme="minorHAnsi" w:cstheme="minorHAnsi"/>
          <w:b/>
          <w:color w:val="auto"/>
          <w:lang w:eastAsia="en-GB"/>
        </w:rPr>
        <w:t xml:space="preserve"> </w:t>
      </w:r>
      <w:r w:rsidRPr="00650E50">
        <w:rPr>
          <w:rFonts w:asciiTheme="minorHAnsi" w:hAnsiTheme="minorHAnsi" w:cstheme="minorHAnsi"/>
          <w:color w:val="auto"/>
          <w:lang w:eastAsia="en-GB"/>
        </w:rPr>
        <w:t>DC planning portal shows that this application has still not yet been determined.</w:t>
      </w:r>
    </w:p>
    <w:p w14:paraId="4782CA70" w14:textId="77777777" w:rsidR="001364A0" w:rsidRPr="00650E50" w:rsidRDefault="001364A0" w:rsidP="00650E50">
      <w:pPr>
        <w:autoSpaceDE w:val="0"/>
        <w:autoSpaceDN w:val="0"/>
        <w:spacing w:line="240" w:lineRule="auto"/>
        <w:ind w:left="1004"/>
        <w:rPr>
          <w:rFonts w:asciiTheme="minorHAnsi" w:hAnsiTheme="minorHAnsi" w:cstheme="minorHAnsi"/>
          <w:color w:val="auto"/>
          <w:lang w:eastAsia="en-GB"/>
        </w:rPr>
      </w:pPr>
      <w:r w:rsidRPr="00650E50">
        <w:rPr>
          <w:rFonts w:asciiTheme="minorHAnsi" w:hAnsiTheme="minorHAnsi" w:cstheme="minorHAnsi"/>
          <w:b/>
          <w:color w:val="auto"/>
          <w:lang w:eastAsia="en-GB"/>
        </w:rPr>
        <w:t xml:space="preserve">Planning application P/FUL/2021/02674 Cuckoo Hill Deans Drove Lytchett Matravers Dorset BH16 6EQ. </w:t>
      </w:r>
      <w:r w:rsidRPr="00650E50">
        <w:rPr>
          <w:rFonts w:asciiTheme="minorHAnsi" w:hAnsiTheme="minorHAnsi" w:cstheme="minorHAnsi"/>
          <w:color w:val="auto"/>
          <w:lang w:eastAsia="en-GB"/>
        </w:rPr>
        <w:t xml:space="preserve"> New dwelling with associated access and parking.</w:t>
      </w:r>
    </w:p>
    <w:p w14:paraId="7F9D0A25" w14:textId="05882935" w:rsidR="001364A0" w:rsidRPr="00650E50" w:rsidRDefault="001364A0" w:rsidP="00650E50">
      <w:pPr>
        <w:autoSpaceDE w:val="0"/>
        <w:autoSpaceDN w:val="0"/>
        <w:spacing w:line="240" w:lineRule="auto"/>
        <w:ind w:left="1004"/>
        <w:rPr>
          <w:rFonts w:asciiTheme="minorHAnsi" w:hAnsiTheme="minorHAnsi" w:cstheme="minorHAnsi"/>
          <w:color w:val="auto"/>
          <w:lang w:eastAsia="en-GB"/>
        </w:rPr>
      </w:pPr>
      <w:r w:rsidRPr="00650E50">
        <w:rPr>
          <w:rFonts w:asciiTheme="minorHAnsi" w:hAnsiTheme="minorHAnsi" w:cstheme="minorHAnsi"/>
          <w:color w:val="auto"/>
          <w:lang w:eastAsia="en-GB"/>
        </w:rPr>
        <w:lastRenderedPageBreak/>
        <w:t xml:space="preserve">Planning application P/FUL/2021/02738 Land Adjacent 68 The Spinney Lytchett Matravers Dorset BH16 6AS. Erect 1 No </w:t>
      </w:r>
      <w:r w:rsidR="00924FEC" w:rsidRPr="00650E50">
        <w:rPr>
          <w:rFonts w:asciiTheme="minorHAnsi" w:hAnsiTheme="minorHAnsi" w:cstheme="minorHAnsi"/>
          <w:color w:val="auto"/>
          <w:lang w:eastAsia="en-GB"/>
        </w:rPr>
        <w:t>2-bed</w:t>
      </w:r>
      <w:r w:rsidRPr="00650E50">
        <w:rPr>
          <w:rFonts w:asciiTheme="minorHAnsi" w:hAnsiTheme="minorHAnsi" w:cstheme="minorHAnsi"/>
          <w:color w:val="auto"/>
          <w:lang w:eastAsia="en-GB"/>
        </w:rPr>
        <w:t xml:space="preserve"> house with parking.</w:t>
      </w:r>
      <w:r w:rsidRPr="00650E50">
        <w:rPr>
          <w:rFonts w:asciiTheme="minorHAnsi" w:eastAsia="Times New Roman" w:hAnsiTheme="minorHAnsi" w:cstheme="minorHAnsi"/>
          <w:color w:val="auto"/>
          <w:lang w:eastAsia="en-GB"/>
        </w:rPr>
        <w:t xml:space="preserve"> </w:t>
      </w:r>
      <w:r w:rsidRPr="00650E50">
        <w:rPr>
          <w:rFonts w:asciiTheme="minorHAnsi" w:hAnsiTheme="minorHAnsi" w:cstheme="minorHAnsi"/>
          <w:color w:val="auto"/>
          <w:lang w:eastAsia="en-GB"/>
        </w:rPr>
        <w:t>DC planning portal shows that this application has still not yet been determined.</w:t>
      </w:r>
    </w:p>
    <w:p w14:paraId="469B1704"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hAnsiTheme="minorHAnsi" w:cstheme="minorHAnsi"/>
          <w:b/>
          <w:color w:val="auto"/>
          <w:lang w:eastAsia="en-GB"/>
        </w:rPr>
        <w:t>Planning application 6/2021/0365 Caroline Cottage Prospect Road Lytchett Matravers Poole BH16 6ED - Revised.</w:t>
      </w:r>
      <w:r w:rsidRPr="00650E50">
        <w:rPr>
          <w:rFonts w:asciiTheme="minorHAnsi" w:hAnsiTheme="minorHAnsi" w:cstheme="minorHAnsi"/>
          <w:color w:val="auto"/>
          <w:lang w:eastAsia="en-GB"/>
        </w:rPr>
        <w:t xml:space="preserve"> Alteration to listed building to install a new wood burner and new chimney pot. DC planning portal shows that this application has still not yet been determined.</w:t>
      </w:r>
    </w:p>
    <w:p w14:paraId="46CECBBF" w14:textId="53A1933F"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 xml:space="preserve">Planning application P/FUL/2022/01066 Land </w:t>
      </w:r>
      <w:r w:rsidR="001A516F">
        <w:rPr>
          <w:rFonts w:asciiTheme="minorHAnsi" w:eastAsia="Times New Roman" w:hAnsiTheme="minorHAnsi" w:cstheme="minorHAnsi"/>
          <w:b/>
          <w:color w:val="auto"/>
          <w:lang w:eastAsia="en-GB"/>
        </w:rPr>
        <w:t>adjoining</w:t>
      </w:r>
      <w:r w:rsidRPr="00650E50">
        <w:rPr>
          <w:rFonts w:asciiTheme="minorHAnsi" w:eastAsia="Times New Roman" w:hAnsiTheme="minorHAnsi" w:cstheme="minorHAnsi"/>
          <w:b/>
          <w:color w:val="auto"/>
          <w:lang w:eastAsia="en-GB"/>
        </w:rPr>
        <w:t>, Clouds Hill Burbidge Close Lytchett Matravers Poole Dorset.</w:t>
      </w:r>
      <w:r w:rsidRPr="00650E50">
        <w:rPr>
          <w:rFonts w:asciiTheme="minorHAnsi" w:eastAsia="Times New Roman" w:hAnsiTheme="minorHAnsi" w:cstheme="minorHAnsi"/>
          <w:color w:val="auto"/>
          <w:lang w:eastAsia="en-GB"/>
        </w:rPr>
        <w:t xml:space="preserve"> Sever land and erect 3 bed chalet bungalow with associated parking. DC planning portal shows that this application has still not yet been determined.</w:t>
      </w:r>
    </w:p>
    <w:p w14:paraId="066B2952"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 xml:space="preserve">Planning application P/FUL/2022/01095 Land at Blaneys Corner To the east of Wareham Road and south of Wimborne Road. Lytchett Matravers. </w:t>
      </w:r>
      <w:r w:rsidRPr="00650E50">
        <w:rPr>
          <w:rFonts w:asciiTheme="minorHAnsi" w:eastAsia="Times New Roman" w:hAnsiTheme="minorHAnsi" w:cstheme="minorHAnsi"/>
          <w:color w:val="auto"/>
          <w:lang w:eastAsia="en-GB"/>
        </w:rPr>
        <w:t xml:space="preserve">Erect 25 dwellings (C3 use class), new vehicular and pedestrian access onto Wimborne Road and other associated works including landscaping and open space. DC planning portal shows that this application has still not yet been determined. </w:t>
      </w:r>
    </w:p>
    <w:p w14:paraId="581CD47A"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 xml:space="preserve">Planning application P/VOC/2022/01291 164 Wareham Road Lytchett Matravers Poole BH16 6DT. </w:t>
      </w:r>
      <w:r w:rsidRPr="00650E50">
        <w:rPr>
          <w:rFonts w:asciiTheme="minorHAnsi" w:eastAsia="Times New Roman" w:hAnsiTheme="minorHAnsi" w:cstheme="minorHAnsi"/>
          <w:color w:val="auto"/>
          <w:lang w:eastAsia="en-GB"/>
        </w:rPr>
        <w:t xml:space="preserve">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 DC planning portal shows that this application has still not yet been determined. </w:t>
      </w:r>
    </w:p>
    <w:p w14:paraId="6510342B"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hAnsiTheme="minorHAnsi" w:cstheme="minorHAnsi"/>
          <w:b/>
          <w:bCs/>
          <w:color w:val="auto"/>
          <w:lang w:eastAsia="en-GB"/>
        </w:rPr>
        <w:t xml:space="preserve">Planning application P/CLE/2022/02881 (Cert of Lawfulness) Valley Farm Middle Road Lytchett Matravers Poole BH16 6HJ. </w:t>
      </w:r>
      <w:r w:rsidRPr="00650E50">
        <w:rPr>
          <w:rFonts w:asciiTheme="minorHAnsi" w:hAnsiTheme="minorHAnsi" w:cstheme="minorHAnsi"/>
          <w:bCs/>
          <w:color w:val="auto"/>
          <w:lang w:eastAsia="en-GB"/>
        </w:rPr>
        <w:t xml:space="preserve">The erection without planning permission of 3 storage/workshop buildings, an agricultural building, a music studio and a toilet block in the positions shown on the attached site plan. </w:t>
      </w:r>
      <w:r w:rsidRPr="00650E50">
        <w:rPr>
          <w:rFonts w:asciiTheme="minorHAnsi" w:eastAsia="Times New Roman" w:hAnsiTheme="minorHAnsi" w:cstheme="minorHAnsi"/>
          <w:color w:val="auto"/>
          <w:lang w:eastAsia="en-GB"/>
        </w:rPr>
        <w:t>DC planning portal shows that this application has still not yet been determined.</w:t>
      </w:r>
    </w:p>
    <w:p w14:paraId="39AE4C62" w14:textId="789AAC2E"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 xml:space="preserve">Planning application P/CLE/2022/02911 (Cert of Lawfulness) Valley Farm Middle Road Lytchett Matravers Poole BH16 6HJ. </w:t>
      </w:r>
      <w:r w:rsidRPr="00650E50">
        <w:rPr>
          <w:rFonts w:asciiTheme="minorHAnsi" w:eastAsia="Times New Roman" w:hAnsiTheme="minorHAnsi" w:cstheme="minorHAnsi"/>
          <w:color w:val="auto"/>
          <w:lang w:eastAsia="en-GB"/>
        </w:rPr>
        <w:t xml:space="preserve">A mixed use comprising the fabrication and repair of horsedrawn vehicles (caravans, carts and wagons); the display and sale of bric-a-brac and collectables; open storage of assorted items including vehicles and </w:t>
      </w:r>
      <w:proofErr w:type="spellStart"/>
      <w:r w:rsidR="001A516F" w:rsidRPr="00650E50">
        <w:rPr>
          <w:rFonts w:asciiTheme="minorHAnsi" w:eastAsia="Times New Roman" w:hAnsiTheme="minorHAnsi" w:cstheme="minorHAnsi"/>
          <w:color w:val="auto"/>
          <w:lang w:eastAsia="en-GB"/>
        </w:rPr>
        <w:t>portacabins</w:t>
      </w:r>
      <w:proofErr w:type="spellEnd"/>
      <w:r w:rsidRPr="00650E50">
        <w:rPr>
          <w:rFonts w:asciiTheme="minorHAnsi" w:eastAsia="Times New Roman" w:hAnsiTheme="minorHAnsi" w:cstheme="minorHAnsi"/>
          <w:color w:val="auto"/>
          <w:lang w:eastAsia="en-GB"/>
        </w:rPr>
        <w:t>; hobby farming and music festivals within the areas identified on the attached use plan. DC planning portal shows that this application has still not yet been determined.</w:t>
      </w:r>
    </w:p>
    <w:p w14:paraId="6EB5219E"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Planning application P/FUL/2022/05152 15 Dillons Gardens Lytchett Matravers Dorset BH16 6DW</w:t>
      </w:r>
      <w:r w:rsidRPr="00650E50">
        <w:rPr>
          <w:rFonts w:asciiTheme="minorHAnsi" w:eastAsia="Times New Roman" w:hAnsiTheme="minorHAnsi" w:cstheme="minorHAnsi"/>
          <w:color w:val="auto"/>
          <w:lang w:eastAsia="en-GB"/>
        </w:rPr>
        <w:t xml:space="preserve"> Demolish existing dwelling and erect 6no 4-bedroom detached houses with associated parking and access. DC planning portal shows that this application has still not yet been determined.</w:t>
      </w:r>
    </w:p>
    <w:p w14:paraId="35D79852"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 xml:space="preserve">Planning application P/OUT/2022/06101 Bexington Lime Kiln Road Lytchett Matravers Poole BH16 6EL. </w:t>
      </w:r>
      <w:r w:rsidRPr="00650E50">
        <w:rPr>
          <w:rFonts w:asciiTheme="minorHAnsi" w:eastAsia="Times New Roman" w:hAnsiTheme="minorHAnsi" w:cstheme="minorHAnsi"/>
          <w:color w:val="auto"/>
          <w:lang w:eastAsia="en-GB"/>
        </w:rPr>
        <w:t xml:space="preserve">Demolish existing buildings and erect 3 dwellings (outline application all matters reserved). DC planning portal shows that this application has now been </w:t>
      </w:r>
      <w:r w:rsidRPr="00650E50">
        <w:rPr>
          <w:rFonts w:asciiTheme="minorHAnsi" w:eastAsia="Times New Roman" w:hAnsiTheme="minorHAnsi" w:cstheme="minorHAnsi"/>
          <w:b/>
          <w:color w:val="auto"/>
          <w:highlight w:val="yellow"/>
          <w:lang w:eastAsia="en-GB"/>
        </w:rPr>
        <w:t>refused.</w:t>
      </w:r>
    </w:p>
    <w:p w14:paraId="2AFB4740"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b/>
          <w:color w:val="auto"/>
          <w:lang w:eastAsia="en-GB"/>
        </w:rPr>
      </w:pPr>
      <w:r w:rsidRPr="00650E50">
        <w:rPr>
          <w:rFonts w:asciiTheme="minorHAnsi" w:eastAsiaTheme="minorHAnsi" w:hAnsiTheme="minorHAnsi" w:cstheme="minorBidi"/>
          <w:b/>
          <w:color w:val="auto"/>
        </w:rPr>
        <w:t>Planning application P/FUL/2023/00458 Land known as Dyett's Field High Street Lytchett Matravers.</w:t>
      </w:r>
      <w:r w:rsidRPr="00650E50">
        <w:rPr>
          <w:rFonts w:asciiTheme="minorHAnsi" w:eastAsiaTheme="minorHAnsi" w:hAnsiTheme="minorHAnsi" w:cstheme="minorBidi"/>
          <w:color w:val="auto"/>
        </w:rPr>
        <w:t xml:space="preserve"> Erect an agricultural building. </w:t>
      </w:r>
      <w:r w:rsidRPr="00650E50">
        <w:rPr>
          <w:rFonts w:asciiTheme="minorHAnsi" w:eastAsia="Times New Roman" w:hAnsiTheme="minorHAnsi" w:cstheme="minorHAnsi"/>
          <w:color w:val="auto"/>
          <w:lang w:eastAsia="en-GB"/>
        </w:rPr>
        <w:t xml:space="preserve">DC planning portal shows that this application has still now been </w:t>
      </w:r>
      <w:r w:rsidRPr="00650E50">
        <w:rPr>
          <w:rFonts w:asciiTheme="minorHAnsi" w:eastAsia="Times New Roman" w:hAnsiTheme="minorHAnsi" w:cstheme="minorHAnsi"/>
          <w:b/>
          <w:color w:val="auto"/>
          <w:highlight w:val="yellow"/>
          <w:lang w:eastAsia="en-GB"/>
        </w:rPr>
        <w:t>refused.</w:t>
      </w:r>
      <w:r w:rsidRPr="00650E50">
        <w:rPr>
          <w:rFonts w:asciiTheme="minorHAnsi" w:eastAsia="Times New Roman" w:hAnsiTheme="minorHAnsi" w:cstheme="minorHAnsi"/>
          <w:b/>
          <w:color w:val="auto"/>
          <w:lang w:eastAsia="en-GB"/>
        </w:rPr>
        <w:t xml:space="preserve"> </w:t>
      </w:r>
    </w:p>
    <w:p w14:paraId="04E92457"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heme="minorHAnsi" w:hAnsiTheme="minorHAnsi" w:cstheme="minorBidi"/>
          <w:b/>
          <w:color w:val="auto"/>
        </w:rPr>
        <w:t>P</w:t>
      </w:r>
      <w:r w:rsidRPr="00650E50">
        <w:rPr>
          <w:rFonts w:asciiTheme="minorHAnsi" w:eastAsia="Times New Roman" w:hAnsiTheme="minorHAnsi" w:cstheme="minorHAnsi"/>
          <w:b/>
          <w:color w:val="auto"/>
          <w:lang w:eastAsia="en-GB"/>
        </w:rPr>
        <w:t xml:space="preserve">lanning application P/CLE/2023/00412 Beaconfield Middle Road Lytchett Matravers BH16 6HJ. </w:t>
      </w:r>
      <w:r w:rsidRPr="00650E50">
        <w:rPr>
          <w:rFonts w:asciiTheme="minorHAnsi" w:eastAsia="Times New Roman" w:hAnsiTheme="minorHAnsi" w:cstheme="minorHAnsi"/>
          <w:color w:val="auto"/>
          <w:lang w:eastAsia="en-GB"/>
        </w:rPr>
        <w:t>The use of six units of accommodation as permanent dwellings at Beaconfield. DC planning portal shows that this application has still not yet been determined.</w:t>
      </w:r>
    </w:p>
    <w:p w14:paraId="7F23D905"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 xml:space="preserve">Appeal to the Planning Inspectorate against the refusal of P/CLP/2022/05533 Glenwoods Poole Road Lytchett Matravers Dorset BH21 3RP. </w:t>
      </w:r>
      <w:r w:rsidRPr="00650E50">
        <w:rPr>
          <w:rFonts w:asciiTheme="minorHAnsi" w:eastAsia="Times New Roman" w:hAnsiTheme="minorHAnsi" w:cstheme="minorHAnsi"/>
          <w:color w:val="auto"/>
          <w:lang w:eastAsia="en-GB"/>
        </w:rPr>
        <w:t xml:space="preserve">Certificate of Lawfulness for the proposed enlargement of the dwellinghouse consisting of a side extension. [Appeal ref </w:t>
      </w:r>
      <w:r w:rsidRPr="00650E50">
        <w:rPr>
          <w:rFonts w:asciiTheme="minorHAnsi" w:eastAsia="Times New Roman" w:hAnsiTheme="minorHAnsi" w:cstheme="minorHAnsi"/>
          <w:b/>
          <w:color w:val="auto"/>
          <w:lang w:eastAsia="en-GB"/>
        </w:rPr>
        <w:t>APP/D1265/X/23/3314683</w:t>
      </w:r>
      <w:r w:rsidRPr="00650E50">
        <w:rPr>
          <w:rFonts w:asciiTheme="minorHAnsi" w:eastAsia="Times New Roman" w:hAnsiTheme="minorHAnsi" w:cstheme="minorHAnsi"/>
          <w:color w:val="auto"/>
          <w:lang w:eastAsia="en-GB"/>
        </w:rPr>
        <w:t>]. DC planning portal shows that this appeal has still not yet been determined.</w:t>
      </w:r>
    </w:p>
    <w:p w14:paraId="1D499698"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lastRenderedPageBreak/>
        <w:t xml:space="preserve">Planning application (cert of Lawfulness) P/CLE/2023/01028 Chartley Jennys Lane Lytchett Matravers Poole BH16 6BP. </w:t>
      </w:r>
      <w:r w:rsidRPr="00650E50">
        <w:rPr>
          <w:rFonts w:asciiTheme="minorHAnsi" w:eastAsia="Times New Roman" w:hAnsiTheme="minorHAnsi" w:cstheme="minorHAnsi"/>
          <w:color w:val="auto"/>
          <w:lang w:eastAsia="en-GB"/>
        </w:rPr>
        <w:t xml:space="preserve">Garden shed, 14' x 10', pent roof, timber. For storage of garden tools, chairs, etc. DC planning portal shows that this application has still now been </w:t>
      </w:r>
      <w:r w:rsidRPr="00650E50">
        <w:rPr>
          <w:rFonts w:asciiTheme="minorHAnsi" w:eastAsia="Times New Roman" w:hAnsiTheme="minorHAnsi" w:cstheme="minorHAnsi"/>
          <w:b/>
          <w:color w:val="auto"/>
          <w:highlight w:val="yellow"/>
          <w:lang w:eastAsia="en-GB"/>
        </w:rPr>
        <w:t>granted.</w:t>
      </w:r>
      <w:r w:rsidRPr="00650E50">
        <w:rPr>
          <w:rFonts w:asciiTheme="minorHAnsi" w:eastAsia="Times New Roman" w:hAnsiTheme="minorHAnsi" w:cstheme="minorHAnsi"/>
          <w:color w:val="auto"/>
          <w:lang w:eastAsia="en-GB"/>
        </w:rPr>
        <w:t xml:space="preserve"> </w:t>
      </w:r>
    </w:p>
    <w:p w14:paraId="2B230FC6"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Planning application P/HOU/2023/01186 2 Hannams Close Lytchett Matravers BH16 6DN.</w:t>
      </w:r>
      <w:r w:rsidRPr="00650E50">
        <w:rPr>
          <w:rFonts w:asciiTheme="minorHAnsi" w:eastAsia="Times New Roman" w:hAnsiTheme="minorHAnsi" w:cstheme="minorHAnsi"/>
          <w:color w:val="auto"/>
          <w:lang w:eastAsia="en-GB"/>
        </w:rPr>
        <w:t xml:space="preserve"> Loft Conversion with side access from first floor. DC planning portal shows that this application has still now been </w:t>
      </w:r>
      <w:r w:rsidRPr="00650E50">
        <w:rPr>
          <w:rFonts w:asciiTheme="minorHAnsi" w:eastAsia="Times New Roman" w:hAnsiTheme="minorHAnsi" w:cstheme="minorHAnsi"/>
          <w:b/>
          <w:color w:val="auto"/>
          <w:highlight w:val="yellow"/>
          <w:lang w:eastAsia="en-GB"/>
        </w:rPr>
        <w:t>refused.</w:t>
      </w:r>
      <w:r w:rsidRPr="00650E50">
        <w:rPr>
          <w:rFonts w:asciiTheme="minorHAnsi" w:eastAsia="Times New Roman" w:hAnsiTheme="minorHAnsi" w:cstheme="minorHAnsi"/>
          <w:color w:val="auto"/>
          <w:lang w:eastAsia="en-GB"/>
        </w:rPr>
        <w:t xml:space="preserve"> </w:t>
      </w:r>
    </w:p>
    <w:p w14:paraId="7B20EE80"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Planning application (amended plans and/or additional information) P/FUL/2022/05152 15 Dillons Gardens Lytchett Matravers Dorset BH16 6DW.</w:t>
      </w:r>
      <w:r w:rsidRPr="00650E50">
        <w:rPr>
          <w:rFonts w:asciiTheme="minorHAnsi" w:eastAsia="Times New Roman" w:hAnsiTheme="minorHAnsi" w:cstheme="minorHAnsi"/>
          <w:color w:val="auto"/>
          <w:lang w:eastAsia="en-GB"/>
        </w:rPr>
        <w:t xml:space="preserve"> Demolish existing dwelling and erect 6no 4-bedroom detached houses with associated parking. DC planning portal shows that this application has still not yet been determined.</w:t>
      </w:r>
    </w:p>
    <w:p w14:paraId="396AA0F5"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 xml:space="preserve">Planning Application P/HOU/2023/01729 Larks Rise Dolmans Hill Lytchett Matravers BH16 6HP. </w:t>
      </w:r>
      <w:r w:rsidRPr="00650E50">
        <w:rPr>
          <w:rFonts w:asciiTheme="minorHAnsi" w:eastAsia="Times New Roman" w:hAnsiTheme="minorHAnsi" w:cstheme="minorHAnsi"/>
          <w:color w:val="auto"/>
          <w:lang w:eastAsia="en-GB"/>
        </w:rPr>
        <w:t>Extension to Bedroom 1 and Garden Room.</w:t>
      </w:r>
      <w:r w:rsidRPr="00650E50">
        <w:rPr>
          <w:rFonts w:asciiTheme="minorHAnsi" w:eastAsia="Times New Roman" w:hAnsiTheme="minorHAnsi" w:cstheme="minorHAnsi"/>
          <w:b/>
          <w:color w:val="auto"/>
          <w:lang w:eastAsia="en-GB"/>
        </w:rPr>
        <w:t xml:space="preserve"> </w:t>
      </w:r>
      <w:r w:rsidRPr="00650E50">
        <w:rPr>
          <w:rFonts w:asciiTheme="minorHAnsi" w:eastAsia="Times New Roman" w:hAnsiTheme="minorHAnsi" w:cstheme="minorHAnsi"/>
          <w:color w:val="auto"/>
          <w:lang w:eastAsia="en-GB"/>
        </w:rPr>
        <w:t>DC planning portal shows that this application has still not yet been determined.</w:t>
      </w:r>
    </w:p>
    <w:p w14:paraId="4AADA59A"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b/>
          <w:color w:val="auto"/>
          <w:lang w:eastAsia="en-GB"/>
        </w:rPr>
      </w:pPr>
      <w:r w:rsidRPr="00650E50">
        <w:rPr>
          <w:rFonts w:asciiTheme="minorHAnsi" w:eastAsia="Times New Roman" w:hAnsiTheme="minorHAnsi" w:cstheme="minorHAnsi"/>
          <w:b/>
          <w:color w:val="auto"/>
          <w:lang w:eastAsia="en-GB"/>
        </w:rPr>
        <w:t>Planning application P/CLP/2023/02828 93 Wareham Road Lytchett Matravers BH16 6DY.</w:t>
      </w:r>
      <w:r w:rsidRPr="00650E50">
        <w:rPr>
          <w:rFonts w:asciiTheme="minorHAnsi" w:eastAsia="Times New Roman" w:hAnsiTheme="minorHAnsi" w:cstheme="minorHAnsi"/>
          <w:color w:val="auto"/>
          <w:lang w:eastAsia="en-GB"/>
        </w:rPr>
        <w:t xml:space="preserve"> Certificate of Lawfulness for new dormer and rooflights.</w:t>
      </w:r>
      <w:r w:rsidRPr="00650E50">
        <w:rPr>
          <w:rFonts w:asciiTheme="minorHAnsi" w:eastAsiaTheme="minorHAnsi" w:hAnsiTheme="minorHAnsi" w:cstheme="minorBidi"/>
          <w:color w:val="auto"/>
          <w:sz w:val="22"/>
          <w:szCs w:val="22"/>
        </w:rPr>
        <w:t xml:space="preserve"> </w:t>
      </w:r>
      <w:r w:rsidRPr="00650E50">
        <w:rPr>
          <w:rFonts w:asciiTheme="minorHAnsi" w:eastAsia="Times New Roman" w:hAnsiTheme="minorHAnsi" w:cstheme="minorHAnsi"/>
          <w:color w:val="auto"/>
          <w:lang w:eastAsia="en-GB"/>
        </w:rPr>
        <w:t xml:space="preserve">DC planning portal shows that this application has now been </w:t>
      </w:r>
      <w:r w:rsidRPr="00650E50">
        <w:rPr>
          <w:rFonts w:asciiTheme="minorHAnsi" w:eastAsia="Times New Roman" w:hAnsiTheme="minorHAnsi" w:cstheme="minorHAnsi"/>
          <w:b/>
          <w:color w:val="auto"/>
          <w:highlight w:val="yellow"/>
          <w:lang w:eastAsia="en-GB"/>
        </w:rPr>
        <w:t>granted.</w:t>
      </w:r>
      <w:r w:rsidRPr="00650E50">
        <w:rPr>
          <w:rFonts w:asciiTheme="minorHAnsi" w:eastAsia="Times New Roman" w:hAnsiTheme="minorHAnsi" w:cstheme="minorHAnsi"/>
          <w:b/>
          <w:color w:val="auto"/>
          <w:lang w:eastAsia="en-GB"/>
        </w:rPr>
        <w:t xml:space="preserve"> </w:t>
      </w:r>
    </w:p>
    <w:p w14:paraId="02B6F38B"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Planning application P/HOU/2023/02397 6 Hann Gardens Lytchett Matravers BH16 6FD.</w:t>
      </w:r>
      <w:r w:rsidRPr="00650E50">
        <w:rPr>
          <w:rFonts w:asciiTheme="minorHAnsi" w:eastAsia="Times New Roman" w:hAnsiTheme="minorHAnsi" w:cstheme="minorHAnsi"/>
          <w:color w:val="auto"/>
          <w:lang w:eastAsia="en-GB"/>
        </w:rPr>
        <w:t xml:space="preserve"> Erect front extension to garage and second floor added. DC planning portal shows that this application has still not yet been determined.</w:t>
      </w:r>
    </w:p>
    <w:p w14:paraId="3FA9D2DE"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 xml:space="preserve">Planning application P/FUL/2023/02958 38 Wareham Road Lytchett Matravers BH16 6DR. </w:t>
      </w:r>
      <w:r w:rsidRPr="00650E50">
        <w:rPr>
          <w:rFonts w:asciiTheme="minorHAnsi" w:eastAsia="Times New Roman" w:hAnsiTheme="minorHAnsi" w:cstheme="minorHAnsi"/>
          <w:color w:val="auto"/>
          <w:lang w:eastAsia="en-GB"/>
        </w:rPr>
        <w:t>Demolish existing stable and erect new stable/ barn on land to the rear of 38 Wareham Road. DC planning portal shows that this application has still not yet been determined.</w:t>
      </w:r>
    </w:p>
    <w:p w14:paraId="710B7167"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Planning application P/FUL/2023/02603 36 Glebe Road Lytchett Matravers Poole BH16 6EH.</w:t>
      </w:r>
      <w:r w:rsidRPr="00650E50">
        <w:rPr>
          <w:rFonts w:asciiTheme="minorHAnsi" w:eastAsia="Times New Roman" w:hAnsiTheme="minorHAnsi" w:cstheme="minorHAnsi"/>
          <w:color w:val="auto"/>
          <w:lang w:eastAsia="en-GB"/>
        </w:rPr>
        <w:t xml:space="preserve"> Erect 5 bedroom detached house with associated garage and parking. DC planning portal shows that this application has still not yet been determined.</w:t>
      </w:r>
    </w:p>
    <w:p w14:paraId="5F0A7CB2" w14:textId="77777777" w:rsidR="001364A0" w:rsidRPr="00650E50" w:rsidRDefault="001364A0" w:rsidP="00650E50">
      <w:pPr>
        <w:autoSpaceDE w:val="0"/>
        <w:autoSpaceDN w:val="0"/>
        <w:spacing w:line="240" w:lineRule="auto"/>
        <w:ind w:left="1004"/>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Appeal to the Planning Inspectorate re: 6/2021/0376</w:t>
      </w:r>
      <w:r w:rsidRPr="00650E50">
        <w:rPr>
          <w:rFonts w:asciiTheme="minorHAnsi" w:eastAsia="Times New Roman" w:hAnsiTheme="minorHAnsi" w:cstheme="minorHAnsi"/>
          <w:color w:val="auto"/>
          <w:lang w:eastAsia="en-GB"/>
        </w:rPr>
        <w:t xml:space="preserve"> (planning appeal) 27 Huntick Estate Lytchett Matravers Dorset BH16 6EB. Sever land and erect a detached dwelling with parking. </w:t>
      </w:r>
      <w:r w:rsidRPr="00650E50">
        <w:rPr>
          <w:rFonts w:asciiTheme="minorHAnsi" w:eastAsia="Times New Roman" w:hAnsiTheme="minorHAnsi" w:cstheme="minorHAnsi"/>
          <w:b/>
          <w:color w:val="auto"/>
          <w:lang w:eastAsia="en-GB"/>
        </w:rPr>
        <w:t>[Appeal reference: APP/D1265/W/23/3316590]</w:t>
      </w:r>
      <w:r w:rsidRPr="00650E50">
        <w:rPr>
          <w:rFonts w:asciiTheme="minorHAnsi" w:eastAsia="Times New Roman" w:hAnsiTheme="minorHAnsi" w:cstheme="minorHAnsi"/>
          <w:color w:val="auto"/>
          <w:lang w:eastAsia="en-GB"/>
        </w:rPr>
        <w:t xml:space="preserve">. DC planning portal shows that this appeal has still not yet been determined.  </w:t>
      </w:r>
    </w:p>
    <w:p w14:paraId="730F5CF7" w14:textId="77777777" w:rsidR="001364A0" w:rsidRPr="00650E50" w:rsidRDefault="001364A0" w:rsidP="00650E50">
      <w:pPr>
        <w:spacing w:line="240" w:lineRule="auto"/>
        <w:rPr>
          <w:rFonts w:asciiTheme="minorHAnsi" w:hAnsiTheme="minorHAnsi" w:cstheme="minorHAnsi"/>
          <w:color w:val="auto"/>
        </w:rPr>
      </w:pPr>
    </w:p>
    <w:p w14:paraId="4208DCE0" w14:textId="77777777" w:rsidR="001364A0" w:rsidRPr="00650E50" w:rsidRDefault="001364A0" w:rsidP="00650E50">
      <w:pPr>
        <w:spacing w:line="240" w:lineRule="auto"/>
        <w:outlineLvl w:val="1"/>
        <w:rPr>
          <w:rFonts w:cs="Calibri"/>
          <w:b/>
          <w:color w:val="auto"/>
          <w:lang w:eastAsia="en-GB"/>
        </w:rPr>
      </w:pPr>
      <w:r w:rsidRPr="00650E50">
        <w:rPr>
          <w:rFonts w:cs="Calibri"/>
          <w:b/>
          <w:color w:val="auto"/>
          <w:lang w:eastAsia="en-GB"/>
        </w:rPr>
        <w:t xml:space="preserve">7. To receive and consider reports of past subject matters on the minutes of the Full Council meeting (for purposes of report only). </w:t>
      </w:r>
    </w:p>
    <w:p w14:paraId="38E044A6" w14:textId="77777777" w:rsidR="001364A0" w:rsidRPr="00650E50" w:rsidRDefault="001364A0" w:rsidP="00650E50">
      <w:pPr>
        <w:spacing w:line="240" w:lineRule="auto"/>
        <w:rPr>
          <w:rFonts w:asciiTheme="minorHAnsi" w:hAnsiTheme="minorHAnsi" w:cstheme="minorHAnsi"/>
          <w:color w:val="auto"/>
        </w:rPr>
      </w:pPr>
      <w:r w:rsidRPr="00650E50">
        <w:rPr>
          <w:rFonts w:asciiTheme="minorHAnsi" w:hAnsiTheme="minorHAnsi" w:cstheme="minorHAnsi"/>
          <w:color w:val="auto"/>
        </w:rPr>
        <w:t xml:space="preserve">It was </w:t>
      </w:r>
      <w:r w:rsidRPr="00650E50">
        <w:rPr>
          <w:rFonts w:asciiTheme="minorHAnsi" w:hAnsiTheme="minorHAnsi" w:cstheme="minorHAnsi"/>
          <w:b/>
          <w:color w:val="auto"/>
        </w:rPr>
        <w:t>RESOLVED</w:t>
      </w:r>
      <w:r w:rsidRPr="00650E50">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57E44E42" w14:textId="77777777" w:rsidR="001364A0" w:rsidRPr="00650E50" w:rsidRDefault="001364A0" w:rsidP="00650E50">
      <w:pPr>
        <w:numPr>
          <w:ilvl w:val="0"/>
          <w:numId w:val="2"/>
        </w:numPr>
        <w:spacing w:line="240" w:lineRule="auto"/>
        <w:contextualSpacing/>
        <w:rPr>
          <w:rFonts w:asciiTheme="minorHAnsi" w:hAnsiTheme="minorHAnsi" w:cstheme="minorHAnsi"/>
          <w:b/>
          <w:color w:val="auto"/>
        </w:rPr>
      </w:pPr>
      <w:r w:rsidRPr="00650E50">
        <w:rPr>
          <w:rFonts w:asciiTheme="minorHAnsi" w:hAnsiTheme="minorHAnsi" w:cstheme="minorHAnsi"/>
          <w:b/>
          <w:color w:val="auto"/>
        </w:rPr>
        <w:t>Minute 17, Full Council 10</w:t>
      </w:r>
      <w:r w:rsidRPr="00650E50">
        <w:rPr>
          <w:rFonts w:asciiTheme="minorHAnsi" w:hAnsiTheme="minorHAnsi" w:cstheme="minorHAnsi"/>
          <w:b/>
          <w:color w:val="auto"/>
          <w:vertAlign w:val="superscript"/>
        </w:rPr>
        <w:t>th</w:t>
      </w:r>
      <w:r w:rsidRPr="00650E50">
        <w:rPr>
          <w:rFonts w:asciiTheme="minorHAnsi" w:hAnsiTheme="minorHAnsi" w:cstheme="minorHAnsi"/>
          <w:b/>
          <w:color w:val="auto"/>
        </w:rPr>
        <w:t xml:space="preserve"> Aug 2022 – dog exercise area. Actions:</w:t>
      </w:r>
    </w:p>
    <w:p w14:paraId="6C9B0CFF" w14:textId="6C4F6924" w:rsidR="001364A0" w:rsidRPr="00650E50" w:rsidRDefault="001364A0" w:rsidP="00650E50">
      <w:pPr>
        <w:spacing w:line="240" w:lineRule="auto"/>
        <w:ind w:left="720"/>
        <w:contextualSpacing/>
        <w:jc w:val="both"/>
        <w:rPr>
          <w:rFonts w:asciiTheme="minorHAnsi" w:hAnsiTheme="minorHAnsi" w:cstheme="minorHAnsi"/>
          <w:color w:val="auto"/>
        </w:rPr>
      </w:pPr>
      <w:r w:rsidRPr="00650E50">
        <w:rPr>
          <w:rFonts w:asciiTheme="minorHAnsi" w:hAnsiTheme="minorHAnsi" w:cstheme="minorHAnsi"/>
          <w:b/>
          <w:color w:val="auto"/>
        </w:rPr>
        <w:t>Removal of the bramble roots and re-seeding with grass.</w:t>
      </w:r>
      <w:r w:rsidRPr="00650E50">
        <w:rPr>
          <w:rFonts w:asciiTheme="minorHAnsi" w:hAnsiTheme="minorHAnsi" w:cstheme="minorHAnsi"/>
          <w:color w:val="auto"/>
        </w:rPr>
        <w:t xml:space="preserve"> The Parish Clerk received an update on this from Mr Warr on 26</w:t>
      </w:r>
      <w:r w:rsidRPr="00650E50">
        <w:rPr>
          <w:rFonts w:asciiTheme="minorHAnsi" w:hAnsiTheme="minorHAnsi" w:cstheme="minorHAnsi"/>
          <w:color w:val="auto"/>
          <w:vertAlign w:val="superscript"/>
        </w:rPr>
        <w:t>th</w:t>
      </w:r>
      <w:r w:rsidRPr="00650E50">
        <w:rPr>
          <w:rFonts w:asciiTheme="minorHAnsi" w:hAnsiTheme="minorHAnsi" w:cstheme="minorHAnsi"/>
          <w:color w:val="auto"/>
        </w:rPr>
        <w:t xml:space="preserve"> June. Although it had originally been arranged to carry out this work during week commencing 22</w:t>
      </w:r>
      <w:r w:rsidRPr="00650E50">
        <w:rPr>
          <w:rFonts w:asciiTheme="minorHAnsi" w:hAnsiTheme="minorHAnsi" w:cstheme="minorHAnsi"/>
          <w:color w:val="auto"/>
          <w:vertAlign w:val="superscript"/>
        </w:rPr>
        <w:t>nd</w:t>
      </w:r>
      <w:r w:rsidRPr="00650E50">
        <w:rPr>
          <w:rFonts w:asciiTheme="minorHAnsi" w:hAnsiTheme="minorHAnsi" w:cstheme="minorHAnsi"/>
          <w:color w:val="auto"/>
        </w:rPr>
        <w:t xml:space="preserve"> May 2023, the ground conditions were considered unsuitable for seeding. Mr Warr advised that throughout June it continued to be very dry and therefore remained unsuitable conditions. However, he is continuing to monitor it and will carry this work out as soon as conditions are right. </w:t>
      </w:r>
      <w:r w:rsidRPr="00650E50">
        <w:rPr>
          <w:rFonts w:asciiTheme="minorHAnsi" w:hAnsiTheme="minorHAnsi" w:cstheme="minorHAnsi"/>
          <w:i/>
          <w:color w:val="auto"/>
        </w:rPr>
        <w:t>Cllr Webb indicated that he would speak to Mr Warr about this again.</w:t>
      </w:r>
      <w:r w:rsidRPr="00650E50">
        <w:rPr>
          <w:rFonts w:asciiTheme="minorHAnsi" w:hAnsiTheme="minorHAnsi" w:cstheme="minorHAnsi"/>
          <w:color w:val="auto"/>
        </w:rPr>
        <w:t xml:space="preserve"> </w:t>
      </w:r>
    </w:p>
    <w:p w14:paraId="134E765F" w14:textId="77777777" w:rsidR="001364A0" w:rsidRPr="00650E50" w:rsidRDefault="001364A0" w:rsidP="00650E50">
      <w:pPr>
        <w:numPr>
          <w:ilvl w:val="0"/>
          <w:numId w:val="2"/>
        </w:numPr>
        <w:spacing w:line="240" w:lineRule="auto"/>
        <w:contextualSpacing/>
        <w:rPr>
          <w:rFonts w:asciiTheme="minorHAnsi" w:eastAsia="Times New Roman" w:hAnsiTheme="minorHAnsi" w:cstheme="minorHAnsi"/>
          <w:b/>
          <w:color w:val="auto"/>
          <w:lang w:eastAsia="en-GB"/>
        </w:rPr>
      </w:pPr>
      <w:r w:rsidRPr="00650E50">
        <w:rPr>
          <w:rFonts w:asciiTheme="minorHAnsi" w:eastAsia="Times New Roman" w:hAnsiTheme="minorHAnsi" w:cstheme="minorHAnsi"/>
          <w:b/>
          <w:color w:val="auto"/>
          <w:lang w:eastAsia="en-GB"/>
        </w:rPr>
        <w:t>Minute 18, 22</w:t>
      </w:r>
      <w:r w:rsidRPr="00650E50">
        <w:rPr>
          <w:rFonts w:asciiTheme="minorHAnsi" w:eastAsia="Times New Roman" w:hAnsiTheme="minorHAnsi" w:cstheme="minorHAnsi"/>
          <w:b/>
          <w:color w:val="auto"/>
          <w:vertAlign w:val="superscript"/>
          <w:lang w:eastAsia="en-GB"/>
        </w:rPr>
        <w:t>nd</w:t>
      </w:r>
      <w:r w:rsidRPr="00650E50">
        <w:rPr>
          <w:rFonts w:asciiTheme="minorHAnsi" w:eastAsia="Times New Roman" w:hAnsiTheme="minorHAnsi" w:cstheme="minorHAnsi"/>
          <w:b/>
          <w:color w:val="auto"/>
          <w:lang w:eastAsia="en-GB"/>
        </w:rPr>
        <w:t xml:space="preserve"> Feb 2023 - Replacement of the windows and frames in the Parish Council office. </w:t>
      </w:r>
      <w:r w:rsidRPr="00650E50">
        <w:rPr>
          <w:rFonts w:asciiTheme="minorHAnsi" w:eastAsia="Times New Roman" w:hAnsiTheme="minorHAnsi" w:cstheme="minorHAnsi"/>
          <w:color w:val="auto"/>
          <w:lang w:eastAsia="en-GB"/>
        </w:rPr>
        <w:t xml:space="preserve">A site meeting was arranged with the contractor in July, the original £1000 quote was confirmed, and the order has been placed. </w:t>
      </w:r>
    </w:p>
    <w:p w14:paraId="441FC4FF" w14:textId="60CC47D0" w:rsidR="001364A0" w:rsidRPr="00650E50" w:rsidRDefault="001364A0" w:rsidP="00650E50">
      <w:pPr>
        <w:numPr>
          <w:ilvl w:val="0"/>
          <w:numId w:val="2"/>
        </w:numPr>
        <w:spacing w:line="240" w:lineRule="auto"/>
        <w:contextualSpacing/>
        <w:rPr>
          <w:rFonts w:asciiTheme="minorHAnsi" w:eastAsia="Times New Roman" w:hAnsiTheme="minorHAnsi" w:cstheme="minorHAnsi"/>
          <w:b/>
          <w:i/>
          <w:color w:val="auto"/>
          <w:lang w:eastAsia="en-GB"/>
        </w:rPr>
      </w:pPr>
      <w:r w:rsidRPr="00650E50">
        <w:rPr>
          <w:rFonts w:asciiTheme="minorHAnsi" w:eastAsia="Times New Roman" w:hAnsiTheme="minorHAnsi" w:cstheme="minorHAnsi"/>
          <w:b/>
          <w:color w:val="auto"/>
          <w:lang w:eastAsia="en-GB"/>
        </w:rPr>
        <w:t>Minute 20.1, 22</w:t>
      </w:r>
      <w:r w:rsidRPr="00650E50">
        <w:rPr>
          <w:rFonts w:asciiTheme="minorHAnsi" w:eastAsia="Times New Roman" w:hAnsiTheme="minorHAnsi" w:cstheme="minorHAnsi"/>
          <w:b/>
          <w:color w:val="auto"/>
          <w:vertAlign w:val="superscript"/>
          <w:lang w:eastAsia="en-GB"/>
        </w:rPr>
        <w:t>nd</w:t>
      </w:r>
      <w:r w:rsidRPr="00650E50">
        <w:rPr>
          <w:rFonts w:asciiTheme="minorHAnsi" w:eastAsia="Times New Roman" w:hAnsiTheme="minorHAnsi" w:cstheme="minorHAnsi"/>
          <w:b/>
          <w:color w:val="auto"/>
          <w:lang w:eastAsia="en-GB"/>
        </w:rPr>
        <w:t xml:space="preserve"> Feb 2023 - communication of outcome of grant request and the confirmation of Council responsibility for churchyard maintenance including the boundary wall.  </w:t>
      </w:r>
      <w:r w:rsidRPr="00650E50">
        <w:rPr>
          <w:rFonts w:asciiTheme="minorHAnsi" w:eastAsia="Times New Roman" w:hAnsiTheme="minorHAnsi" w:cstheme="minorHAnsi"/>
          <w:color w:val="auto"/>
          <w:lang w:eastAsia="en-GB"/>
        </w:rPr>
        <w:t xml:space="preserve">The Parish Clerk had written to the PCC; and also suggested that they may wish to seek additional quotes from providers approved by the diocese. A response from Rev. Partridge thanked the Council for this and confirmed that they would seek the additional quotes. In the meantime a “Churchyard </w:t>
      </w:r>
      <w:r w:rsidRPr="00650E50">
        <w:rPr>
          <w:rFonts w:asciiTheme="minorHAnsi" w:eastAsia="Times New Roman" w:hAnsiTheme="minorHAnsi" w:cstheme="minorHAnsi"/>
          <w:color w:val="auto"/>
          <w:lang w:eastAsia="en-GB"/>
        </w:rPr>
        <w:lastRenderedPageBreak/>
        <w:t>Maintenance policy” was prepared and approved by the Parish Council at its March 2023 meeting. In June 2023 a communication was received from the Fabric Chair of St Mary’s Church which reiterated the original quote obtained in August 2022 plus one further one. At a site meeting held on 10</w:t>
      </w:r>
      <w:r w:rsidRPr="00650E50">
        <w:rPr>
          <w:rFonts w:asciiTheme="minorHAnsi" w:eastAsia="Times New Roman" w:hAnsiTheme="minorHAnsi" w:cstheme="minorHAnsi"/>
          <w:color w:val="auto"/>
          <w:vertAlign w:val="superscript"/>
          <w:lang w:eastAsia="en-GB"/>
        </w:rPr>
        <w:t>th</w:t>
      </w:r>
      <w:r w:rsidRPr="00650E50">
        <w:rPr>
          <w:rFonts w:asciiTheme="minorHAnsi" w:eastAsia="Times New Roman" w:hAnsiTheme="minorHAnsi" w:cstheme="minorHAnsi"/>
          <w:color w:val="auto"/>
          <w:lang w:eastAsia="en-GB"/>
        </w:rPr>
        <w:t xml:space="preserve"> July the Fabric Chair confirmed that the August 2022 </w:t>
      </w:r>
      <w:r w:rsidR="0047341F">
        <w:rPr>
          <w:rFonts w:asciiTheme="minorHAnsi" w:eastAsia="Times New Roman" w:hAnsiTheme="minorHAnsi" w:cstheme="minorHAnsi"/>
          <w:color w:val="auto"/>
          <w:lang w:eastAsia="en-GB"/>
        </w:rPr>
        <w:t xml:space="preserve">quote </w:t>
      </w:r>
      <w:r w:rsidRPr="00650E50">
        <w:rPr>
          <w:rFonts w:asciiTheme="minorHAnsi" w:eastAsia="Times New Roman" w:hAnsiTheme="minorHAnsi" w:cstheme="minorHAnsi"/>
          <w:color w:val="auto"/>
          <w:lang w:eastAsia="en-GB"/>
        </w:rPr>
        <w:t xml:space="preserve">was still valid, and he agreed to try to obtain one further quote. </w:t>
      </w:r>
      <w:r w:rsidRPr="00650E50">
        <w:rPr>
          <w:rFonts w:asciiTheme="minorHAnsi" w:eastAsia="Times New Roman" w:hAnsiTheme="minorHAnsi" w:cstheme="minorHAnsi"/>
          <w:b/>
          <w:color w:val="auto"/>
          <w:lang w:eastAsia="en-GB"/>
        </w:rPr>
        <w:t>ON HOLD – awaiting one further quote for the required work on the boundary wall.</w:t>
      </w:r>
      <w:r w:rsidRPr="00650E50">
        <w:rPr>
          <w:rFonts w:asciiTheme="minorHAnsi" w:eastAsia="Times New Roman" w:hAnsiTheme="minorHAnsi" w:cstheme="minorHAnsi"/>
          <w:color w:val="auto"/>
          <w:lang w:eastAsia="en-GB"/>
        </w:rPr>
        <w:t xml:space="preserve"> In the meantime the notes / action points from the site meeting held on 10</w:t>
      </w:r>
      <w:r w:rsidRPr="00650E50">
        <w:rPr>
          <w:rFonts w:asciiTheme="minorHAnsi" w:eastAsia="Times New Roman" w:hAnsiTheme="minorHAnsi" w:cstheme="minorHAnsi"/>
          <w:color w:val="auto"/>
          <w:vertAlign w:val="superscript"/>
          <w:lang w:eastAsia="en-GB"/>
        </w:rPr>
        <w:t>th</w:t>
      </w:r>
      <w:r w:rsidRPr="00650E50">
        <w:rPr>
          <w:rFonts w:asciiTheme="minorHAnsi" w:eastAsia="Times New Roman" w:hAnsiTheme="minorHAnsi" w:cstheme="minorHAnsi"/>
          <w:color w:val="auto"/>
          <w:lang w:eastAsia="en-GB"/>
        </w:rPr>
        <w:t xml:space="preserve"> July – which had covered </w:t>
      </w:r>
      <w:r w:rsidR="00924FEC" w:rsidRPr="00650E50">
        <w:rPr>
          <w:rFonts w:asciiTheme="minorHAnsi" w:eastAsia="Times New Roman" w:hAnsiTheme="minorHAnsi" w:cstheme="minorHAnsi"/>
          <w:color w:val="auto"/>
          <w:lang w:eastAsia="en-GB"/>
        </w:rPr>
        <w:t>several</w:t>
      </w:r>
      <w:r w:rsidRPr="00650E50">
        <w:rPr>
          <w:rFonts w:asciiTheme="minorHAnsi" w:eastAsia="Times New Roman" w:hAnsiTheme="minorHAnsi" w:cstheme="minorHAnsi"/>
          <w:color w:val="auto"/>
          <w:lang w:eastAsia="en-GB"/>
        </w:rPr>
        <w:t xml:space="preserve"> other maintenance matters - have been distributed to those present at the meeting for confirmation of the above, plus the other points which were discussed and agreed.</w:t>
      </w:r>
      <w:r w:rsidR="0047341F">
        <w:rPr>
          <w:rFonts w:asciiTheme="minorHAnsi" w:eastAsia="Times New Roman" w:hAnsiTheme="minorHAnsi" w:cstheme="minorHAnsi"/>
          <w:color w:val="auto"/>
          <w:lang w:eastAsia="en-GB"/>
        </w:rPr>
        <w:t xml:space="preserve"> An action plan will drawn up once all have agreed.</w:t>
      </w:r>
    </w:p>
    <w:p w14:paraId="11D5441B" w14:textId="5B6331F7" w:rsidR="001364A0" w:rsidRPr="00650E50" w:rsidRDefault="001364A0" w:rsidP="00650E50">
      <w:pPr>
        <w:numPr>
          <w:ilvl w:val="0"/>
          <w:numId w:val="2"/>
        </w:numPr>
        <w:spacing w:line="240" w:lineRule="auto"/>
        <w:contextualSpacing/>
        <w:rPr>
          <w:rFonts w:asciiTheme="minorHAnsi" w:eastAsia="Times New Roman" w:hAnsiTheme="minorHAnsi" w:cstheme="minorHAnsi"/>
          <w:b/>
          <w:color w:val="auto"/>
          <w:lang w:eastAsia="en-GB"/>
        </w:rPr>
      </w:pPr>
      <w:r w:rsidRPr="00650E50">
        <w:rPr>
          <w:rFonts w:asciiTheme="minorHAnsi" w:eastAsia="Times New Roman" w:hAnsiTheme="minorHAnsi" w:cstheme="minorHAnsi"/>
          <w:b/>
          <w:color w:val="auto"/>
          <w:lang w:eastAsia="en-GB"/>
        </w:rPr>
        <w:t>Minute 25, 22</w:t>
      </w:r>
      <w:r w:rsidRPr="00650E50">
        <w:rPr>
          <w:rFonts w:asciiTheme="minorHAnsi" w:eastAsia="Times New Roman" w:hAnsiTheme="minorHAnsi" w:cstheme="minorHAnsi"/>
          <w:b/>
          <w:color w:val="auto"/>
          <w:vertAlign w:val="superscript"/>
          <w:lang w:eastAsia="en-GB"/>
        </w:rPr>
        <w:t>nd</w:t>
      </w:r>
      <w:r w:rsidRPr="00650E50">
        <w:rPr>
          <w:rFonts w:asciiTheme="minorHAnsi" w:eastAsia="Times New Roman" w:hAnsiTheme="minorHAnsi" w:cstheme="minorHAnsi"/>
          <w:b/>
          <w:color w:val="auto"/>
          <w:lang w:eastAsia="en-GB"/>
        </w:rPr>
        <w:t xml:space="preserve"> Feb 2023 - offer from a mobile catering company to operate from the High St Car Park on Saturday mornings / Cllr Bush to speak to the Football Club about this. </w:t>
      </w:r>
      <w:r w:rsidRPr="00650E50">
        <w:rPr>
          <w:rFonts w:asciiTheme="minorHAnsi" w:eastAsia="Times New Roman" w:hAnsiTheme="minorHAnsi" w:cstheme="minorHAnsi"/>
          <w:color w:val="auto"/>
          <w:lang w:eastAsia="en-GB"/>
        </w:rPr>
        <w:t>The Parish Clerk wrote to Cuppa Crew offering the company a 3 month trial licence at an admin fee of £50</w:t>
      </w:r>
      <w:r w:rsidRPr="00650E50">
        <w:rPr>
          <w:rFonts w:asciiTheme="minorHAnsi" w:eastAsia="Times New Roman" w:hAnsiTheme="minorHAnsi" w:cstheme="minorHAnsi"/>
          <w:i/>
          <w:color w:val="auto"/>
          <w:lang w:eastAsia="en-GB"/>
        </w:rPr>
        <w:t xml:space="preserve">. </w:t>
      </w:r>
      <w:r w:rsidRPr="00650E50">
        <w:rPr>
          <w:rFonts w:asciiTheme="minorHAnsi" w:eastAsia="Times New Roman" w:hAnsiTheme="minorHAnsi" w:cstheme="minorHAnsi"/>
          <w:color w:val="auto"/>
          <w:lang w:eastAsia="en-GB"/>
        </w:rPr>
        <w:t>As reported to the F&amp;GP Cttee meeting of 12</w:t>
      </w:r>
      <w:r w:rsidRPr="00650E50">
        <w:rPr>
          <w:rFonts w:asciiTheme="minorHAnsi" w:eastAsia="Times New Roman" w:hAnsiTheme="minorHAnsi" w:cstheme="minorHAnsi"/>
          <w:color w:val="auto"/>
          <w:vertAlign w:val="superscript"/>
          <w:lang w:eastAsia="en-GB"/>
        </w:rPr>
        <w:t>th</w:t>
      </w:r>
      <w:r w:rsidRPr="00650E50">
        <w:rPr>
          <w:rFonts w:asciiTheme="minorHAnsi" w:eastAsia="Times New Roman" w:hAnsiTheme="minorHAnsi" w:cstheme="minorHAnsi"/>
          <w:color w:val="auto"/>
          <w:lang w:eastAsia="en-GB"/>
        </w:rPr>
        <w:t xml:space="preserve"> July 2023 (see minute 4 iii), the company replied to say that they were currently not ready to take up that opportunity, but would be in touch again later</w:t>
      </w:r>
      <w:r w:rsidRPr="00650E50">
        <w:rPr>
          <w:rFonts w:asciiTheme="minorHAnsi" w:eastAsia="Times New Roman" w:hAnsiTheme="minorHAnsi" w:cstheme="minorHAnsi"/>
          <w:i/>
          <w:color w:val="auto"/>
          <w:lang w:eastAsia="en-GB"/>
        </w:rPr>
        <w:t xml:space="preserve">. </w:t>
      </w:r>
      <w:r w:rsidRPr="00650E50">
        <w:rPr>
          <w:rFonts w:asciiTheme="minorHAnsi" w:eastAsia="Times New Roman" w:hAnsiTheme="minorHAnsi" w:cstheme="minorHAnsi"/>
          <w:b/>
          <w:i/>
          <w:color w:val="auto"/>
          <w:lang w:eastAsia="en-GB"/>
        </w:rPr>
        <w:t>DISCHARGED</w:t>
      </w:r>
    </w:p>
    <w:p w14:paraId="3DA26EA4" w14:textId="77777777" w:rsidR="001364A0" w:rsidRPr="00650E50" w:rsidRDefault="001364A0" w:rsidP="00650E50">
      <w:pPr>
        <w:numPr>
          <w:ilvl w:val="0"/>
          <w:numId w:val="2"/>
        </w:numPr>
        <w:spacing w:line="240" w:lineRule="auto"/>
        <w:contextualSpacing/>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Minutes 3, 4 and 5, Extraordinary Full Council meeting, 12</w:t>
      </w:r>
      <w:r w:rsidRPr="00650E50">
        <w:rPr>
          <w:rFonts w:asciiTheme="minorHAnsi" w:eastAsia="Times New Roman" w:hAnsiTheme="minorHAnsi" w:cstheme="minorHAnsi"/>
          <w:b/>
          <w:color w:val="auto"/>
          <w:vertAlign w:val="superscript"/>
          <w:lang w:eastAsia="en-GB"/>
        </w:rPr>
        <w:t>th</w:t>
      </w:r>
      <w:r w:rsidRPr="00650E50">
        <w:rPr>
          <w:rFonts w:asciiTheme="minorHAnsi" w:eastAsia="Times New Roman" w:hAnsiTheme="minorHAnsi" w:cstheme="minorHAnsi"/>
          <w:b/>
          <w:color w:val="auto"/>
          <w:lang w:eastAsia="en-GB"/>
        </w:rPr>
        <w:t xml:space="preserve"> April 2023 – Opening of Lloyds bank account.</w:t>
      </w:r>
      <w:r w:rsidRPr="00650E50">
        <w:rPr>
          <w:rFonts w:asciiTheme="minorHAnsi" w:eastAsia="Times New Roman" w:hAnsiTheme="minorHAnsi" w:cstheme="minorHAnsi"/>
          <w:color w:val="auto"/>
          <w:lang w:eastAsia="en-GB"/>
        </w:rPr>
        <w:t xml:space="preserve"> The progression of Lloyds Bank account opening was the subject of the Extraordinary Council meeting at Full Council meeting on 26</w:t>
      </w:r>
      <w:r w:rsidRPr="00650E50">
        <w:rPr>
          <w:rFonts w:asciiTheme="minorHAnsi" w:eastAsia="Times New Roman" w:hAnsiTheme="minorHAnsi" w:cstheme="minorHAnsi"/>
          <w:color w:val="auto"/>
          <w:vertAlign w:val="superscript"/>
          <w:lang w:eastAsia="en-GB"/>
        </w:rPr>
        <w:t>th</w:t>
      </w:r>
      <w:r w:rsidRPr="00650E50">
        <w:rPr>
          <w:rFonts w:asciiTheme="minorHAnsi" w:eastAsia="Times New Roman" w:hAnsiTheme="minorHAnsi" w:cstheme="minorHAnsi"/>
          <w:color w:val="auto"/>
          <w:lang w:eastAsia="en-GB"/>
        </w:rPr>
        <w:t xml:space="preserve"> April 2023. The Lloyds application process required submission of evidence of the declaration, plus a signed copy of the minutes. This final part of the submission was posted to Lloyds on Thursday 27</w:t>
      </w:r>
      <w:r w:rsidRPr="00650E50">
        <w:rPr>
          <w:rFonts w:asciiTheme="minorHAnsi" w:eastAsia="Times New Roman" w:hAnsiTheme="minorHAnsi" w:cstheme="minorHAnsi"/>
          <w:color w:val="auto"/>
          <w:vertAlign w:val="superscript"/>
          <w:lang w:eastAsia="en-GB"/>
        </w:rPr>
        <w:t>th</w:t>
      </w:r>
      <w:r w:rsidRPr="00650E50">
        <w:rPr>
          <w:rFonts w:asciiTheme="minorHAnsi" w:eastAsia="Times New Roman" w:hAnsiTheme="minorHAnsi" w:cstheme="minorHAnsi"/>
          <w:color w:val="auto"/>
          <w:lang w:eastAsia="en-GB"/>
        </w:rPr>
        <w:t xml:space="preserve"> April. A response from Lloyds is now awaited. Each signatory should be contacted directly by Lloyds with their log-in details. It is understood that the account opening process can take up to 6 weeks. Still awaiting finalisation by Lloyds. A formal complaint was lodged with Lloyds bank over the excessive delay in them activating this account. A response to that complaint was received on Friday 4</w:t>
      </w:r>
      <w:r w:rsidRPr="00650E50">
        <w:rPr>
          <w:rFonts w:asciiTheme="minorHAnsi" w:eastAsia="Times New Roman" w:hAnsiTheme="minorHAnsi" w:cstheme="minorHAnsi"/>
          <w:color w:val="auto"/>
          <w:vertAlign w:val="superscript"/>
          <w:lang w:eastAsia="en-GB"/>
        </w:rPr>
        <w:t>th</w:t>
      </w:r>
      <w:r w:rsidRPr="00650E50">
        <w:rPr>
          <w:rFonts w:asciiTheme="minorHAnsi" w:eastAsia="Times New Roman" w:hAnsiTheme="minorHAnsi" w:cstheme="minorHAnsi"/>
          <w:color w:val="auto"/>
          <w:lang w:eastAsia="en-GB"/>
        </w:rPr>
        <w:t xml:space="preserve"> August to say that the hold on all applications for this type of account has now been lifted by the bank and LMPC can expect the account to be opened. A letter of apology from Lloyds Bank is also to be forwarded to the Council. </w:t>
      </w:r>
    </w:p>
    <w:p w14:paraId="1B7B5136" w14:textId="77777777" w:rsidR="001364A0" w:rsidRPr="00650E50" w:rsidRDefault="001364A0" w:rsidP="00650E50">
      <w:pPr>
        <w:numPr>
          <w:ilvl w:val="0"/>
          <w:numId w:val="2"/>
        </w:numPr>
        <w:spacing w:line="240" w:lineRule="auto"/>
        <w:contextualSpacing/>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Minute 6, Extraordinary Full Council meeting, 12</w:t>
      </w:r>
      <w:r w:rsidRPr="00650E50">
        <w:rPr>
          <w:rFonts w:asciiTheme="minorHAnsi" w:eastAsia="Times New Roman" w:hAnsiTheme="minorHAnsi" w:cstheme="minorHAnsi"/>
          <w:b/>
          <w:color w:val="auto"/>
          <w:vertAlign w:val="superscript"/>
          <w:lang w:eastAsia="en-GB"/>
        </w:rPr>
        <w:t>th</w:t>
      </w:r>
      <w:r w:rsidRPr="00650E50">
        <w:rPr>
          <w:rFonts w:asciiTheme="minorHAnsi" w:eastAsia="Times New Roman" w:hAnsiTheme="minorHAnsi" w:cstheme="minorHAnsi"/>
          <w:b/>
          <w:color w:val="auto"/>
          <w:lang w:eastAsia="en-GB"/>
        </w:rPr>
        <w:t xml:space="preserve"> April 2023 – to open bank account with The Charity Bank. </w:t>
      </w:r>
      <w:r w:rsidRPr="00650E50">
        <w:rPr>
          <w:rFonts w:asciiTheme="minorHAnsi" w:eastAsia="Times New Roman" w:hAnsiTheme="minorHAnsi" w:cstheme="minorHAnsi"/>
          <w:color w:val="auto"/>
          <w:lang w:eastAsia="en-GB"/>
        </w:rPr>
        <w:t>All administration work for this application is now complete. Its submission will include a signed copy of the Full Council minutes of 26</w:t>
      </w:r>
      <w:r w:rsidRPr="00650E50">
        <w:rPr>
          <w:rFonts w:asciiTheme="minorHAnsi" w:eastAsia="Times New Roman" w:hAnsiTheme="minorHAnsi" w:cstheme="minorHAnsi"/>
          <w:color w:val="auto"/>
          <w:vertAlign w:val="superscript"/>
          <w:lang w:eastAsia="en-GB"/>
        </w:rPr>
        <w:t>th</w:t>
      </w:r>
      <w:r w:rsidRPr="00650E50">
        <w:rPr>
          <w:rFonts w:asciiTheme="minorHAnsi" w:eastAsia="Times New Roman" w:hAnsiTheme="minorHAnsi" w:cstheme="minorHAnsi"/>
          <w:color w:val="auto"/>
          <w:lang w:eastAsia="en-GB"/>
        </w:rPr>
        <w:t xml:space="preserve"> July 2023 and a copy of the Standing Orders. </w:t>
      </w:r>
    </w:p>
    <w:p w14:paraId="64E750F8" w14:textId="77777777" w:rsidR="001364A0" w:rsidRPr="00650E50" w:rsidRDefault="001364A0" w:rsidP="00650E50">
      <w:pPr>
        <w:numPr>
          <w:ilvl w:val="0"/>
          <w:numId w:val="2"/>
        </w:numPr>
        <w:spacing w:line="240" w:lineRule="auto"/>
        <w:contextualSpacing/>
        <w:rPr>
          <w:rFonts w:asciiTheme="minorHAnsi" w:eastAsia="Times New Roman" w:hAnsiTheme="minorHAnsi" w:cstheme="minorHAnsi"/>
          <w:color w:val="auto"/>
          <w:lang w:eastAsia="en-GB"/>
        </w:rPr>
      </w:pPr>
      <w:r w:rsidRPr="00650E50">
        <w:rPr>
          <w:rFonts w:asciiTheme="minorHAnsi" w:eastAsia="Times New Roman" w:hAnsiTheme="minorHAnsi" w:cstheme="minorHAnsi"/>
          <w:b/>
          <w:color w:val="auto"/>
          <w:lang w:eastAsia="en-GB"/>
        </w:rPr>
        <w:t xml:space="preserve">Minute 18, 22 March 2023 - mandate for inactive Santander accounts. </w:t>
      </w:r>
      <w:r w:rsidRPr="00650E50">
        <w:rPr>
          <w:rFonts w:asciiTheme="minorHAnsi" w:eastAsia="Times New Roman" w:hAnsiTheme="minorHAnsi" w:cstheme="minorHAnsi"/>
          <w:color w:val="auto"/>
          <w:lang w:eastAsia="en-GB"/>
        </w:rPr>
        <w:t>All administration work for this application is now complete. Its submission will include a signed copy of the Full Council minutes of 26</w:t>
      </w:r>
      <w:r w:rsidRPr="00650E50">
        <w:rPr>
          <w:rFonts w:asciiTheme="minorHAnsi" w:eastAsia="Times New Roman" w:hAnsiTheme="minorHAnsi" w:cstheme="minorHAnsi"/>
          <w:color w:val="auto"/>
          <w:vertAlign w:val="superscript"/>
          <w:lang w:eastAsia="en-GB"/>
        </w:rPr>
        <w:t>th</w:t>
      </w:r>
      <w:r w:rsidRPr="00650E50">
        <w:rPr>
          <w:rFonts w:asciiTheme="minorHAnsi" w:eastAsia="Times New Roman" w:hAnsiTheme="minorHAnsi" w:cstheme="minorHAnsi"/>
          <w:color w:val="auto"/>
          <w:lang w:eastAsia="en-GB"/>
        </w:rPr>
        <w:t xml:space="preserve"> July 2023 and a copy of the Standing Orders. </w:t>
      </w:r>
    </w:p>
    <w:p w14:paraId="191A1775" w14:textId="77777777" w:rsidR="001364A0" w:rsidRPr="00650E50" w:rsidRDefault="001364A0" w:rsidP="00650E50">
      <w:pPr>
        <w:numPr>
          <w:ilvl w:val="0"/>
          <w:numId w:val="2"/>
        </w:numPr>
        <w:spacing w:line="240" w:lineRule="auto"/>
        <w:contextualSpacing/>
        <w:rPr>
          <w:rFonts w:cs="Calibri"/>
          <w:i/>
          <w:iCs/>
          <w:color w:val="auto"/>
        </w:rPr>
      </w:pPr>
      <w:r w:rsidRPr="00650E50">
        <w:rPr>
          <w:rFonts w:asciiTheme="minorHAnsi" w:eastAsia="Times New Roman" w:hAnsiTheme="minorHAnsi" w:cstheme="minorHAnsi"/>
          <w:b/>
          <w:color w:val="auto"/>
          <w:lang w:eastAsia="en-GB"/>
        </w:rPr>
        <w:t xml:space="preserve">Minute 16, Full Council, 26 April 2023 - </w:t>
      </w:r>
      <w:r w:rsidRPr="00650E50">
        <w:rPr>
          <w:rFonts w:asciiTheme="minorHAnsi" w:eastAsiaTheme="minorHAnsi" w:hAnsiTheme="minorHAnsi" w:cstheme="minorHAnsi"/>
          <w:b/>
          <w:color w:val="auto"/>
        </w:rPr>
        <w:t xml:space="preserve">to provide a mobile phone for the use of the Parish Clerk on Council business in support of remote working. </w:t>
      </w:r>
      <w:r w:rsidRPr="00650E50">
        <w:rPr>
          <w:rFonts w:asciiTheme="minorHAnsi" w:eastAsiaTheme="minorHAnsi" w:hAnsiTheme="minorHAnsi" w:cstheme="minorHAnsi"/>
          <w:color w:val="auto"/>
        </w:rPr>
        <w:t xml:space="preserve">The Parish Clerk followed up on a mobile phone deal with Tesco Mobile identified by Cllr Huggins. However following two lengthy calls with Tesco mobile, plus a visit to their phone shop, Tesco were unable to successfully progress the request in a way which treats the Parish Council as the customer. </w:t>
      </w:r>
      <w:r w:rsidRPr="00650E50">
        <w:rPr>
          <w:rFonts w:asciiTheme="minorHAnsi" w:eastAsiaTheme="minorHAnsi" w:hAnsiTheme="minorHAnsi" w:cstheme="minorHAnsi"/>
          <w:b/>
          <w:color w:val="auto"/>
        </w:rPr>
        <w:t>ON HOLD</w:t>
      </w:r>
      <w:r w:rsidRPr="00650E50">
        <w:rPr>
          <w:rFonts w:asciiTheme="minorHAnsi" w:eastAsiaTheme="minorHAnsi" w:hAnsiTheme="minorHAnsi" w:cstheme="minorHAnsi"/>
          <w:color w:val="auto"/>
        </w:rPr>
        <w:t xml:space="preserve"> - This matter will be picked up again when time permits. </w:t>
      </w:r>
    </w:p>
    <w:p w14:paraId="1902A36C" w14:textId="77777777" w:rsidR="001364A0" w:rsidRPr="00650E50" w:rsidRDefault="001364A0" w:rsidP="00650E50">
      <w:pPr>
        <w:numPr>
          <w:ilvl w:val="0"/>
          <w:numId w:val="2"/>
        </w:numPr>
        <w:spacing w:line="240" w:lineRule="auto"/>
        <w:contextualSpacing/>
        <w:rPr>
          <w:rFonts w:cs="Calibri"/>
          <w:color w:val="auto"/>
        </w:rPr>
      </w:pPr>
      <w:r w:rsidRPr="00650E50">
        <w:rPr>
          <w:rFonts w:asciiTheme="minorHAnsi" w:eastAsia="Times New Roman" w:hAnsiTheme="minorHAnsi" w:cstheme="minorHAnsi"/>
          <w:b/>
          <w:color w:val="auto"/>
          <w:lang w:eastAsia="en-GB"/>
        </w:rPr>
        <w:t>Minute 9, Full Council, 28</w:t>
      </w:r>
      <w:r w:rsidRPr="00650E50">
        <w:rPr>
          <w:rFonts w:asciiTheme="minorHAnsi" w:eastAsia="Times New Roman" w:hAnsiTheme="minorHAnsi" w:cstheme="minorHAnsi"/>
          <w:b/>
          <w:color w:val="auto"/>
          <w:vertAlign w:val="superscript"/>
          <w:lang w:eastAsia="en-GB"/>
        </w:rPr>
        <w:t>th</w:t>
      </w:r>
      <w:r w:rsidRPr="00650E50">
        <w:rPr>
          <w:rFonts w:asciiTheme="minorHAnsi" w:eastAsia="Times New Roman" w:hAnsiTheme="minorHAnsi" w:cstheme="minorHAnsi"/>
          <w:b/>
          <w:color w:val="auto"/>
          <w:lang w:eastAsia="en-GB"/>
        </w:rPr>
        <w:t xml:space="preserve"> June 2023 (VEWG) – to clarify the Council’s opinion on the possibility of a restriction, such as a kissing gate or chicane, at each end of Jubilee Walk to prevent access for cycles and horses. </w:t>
      </w:r>
      <w:r w:rsidRPr="00650E50">
        <w:rPr>
          <w:rFonts w:asciiTheme="minorHAnsi" w:eastAsia="Times New Roman" w:hAnsiTheme="minorHAnsi" w:cstheme="minorHAnsi"/>
          <w:color w:val="auto"/>
          <w:lang w:eastAsia="en-GB"/>
        </w:rPr>
        <w:t>As requested, the Parish Clerk wrote to Katie Black DC Rights of Way Ranger. She advised that both Jubilee Walk and Church Walk are designated as</w:t>
      </w:r>
      <w:r w:rsidRPr="00650E50">
        <w:rPr>
          <w:rFonts w:asciiTheme="minorHAnsi" w:eastAsia="Times New Roman" w:hAnsiTheme="minorHAnsi" w:cstheme="minorHAnsi"/>
          <w:b/>
          <w:color w:val="auto"/>
          <w:lang w:eastAsia="en-GB"/>
        </w:rPr>
        <w:t xml:space="preserve"> </w:t>
      </w:r>
    </w:p>
    <w:p w14:paraId="15441764" w14:textId="77777777" w:rsidR="001364A0" w:rsidRPr="001364A0" w:rsidRDefault="001364A0" w:rsidP="00650E50">
      <w:pPr>
        <w:spacing w:line="240" w:lineRule="auto"/>
        <w:ind w:left="1134"/>
        <w:contextualSpacing/>
        <w:rPr>
          <w:rFonts w:cs="Calibri"/>
          <w:i/>
          <w:iCs/>
          <w:color w:val="2E74B5" w:themeColor="accent1" w:themeShade="BF"/>
        </w:rPr>
      </w:pPr>
      <w:r w:rsidRPr="001364A0">
        <w:rPr>
          <w:rFonts w:cs="Calibri"/>
          <w:iCs/>
          <w:color w:val="2E74B5" w:themeColor="accent1" w:themeShade="BF"/>
        </w:rPr>
        <w:t xml:space="preserve">“public footpath[s] so bikes and horse should not be travelling down […].” </w:t>
      </w:r>
      <w:r w:rsidRPr="001364A0">
        <w:rPr>
          <w:rFonts w:asciiTheme="minorHAnsi" w:eastAsia="Times New Roman" w:hAnsiTheme="minorHAnsi" w:cstheme="minorHAnsi"/>
          <w:color w:val="2E74B5" w:themeColor="accent1" w:themeShade="BF"/>
          <w:lang w:eastAsia="en-GB"/>
        </w:rPr>
        <w:t xml:space="preserve">Regarding the matter of installing gates or chicanes she advised that </w:t>
      </w:r>
      <w:r w:rsidRPr="001364A0">
        <w:rPr>
          <w:rFonts w:asciiTheme="minorHAnsi" w:eastAsia="Times New Roman" w:hAnsiTheme="minorHAnsi" w:cstheme="minorHAnsi"/>
          <w:b/>
          <w:color w:val="2E74B5" w:themeColor="accent1" w:themeShade="BF"/>
          <w:lang w:eastAsia="en-GB"/>
        </w:rPr>
        <w:t>“</w:t>
      </w:r>
      <w:r w:rsidRPr="001364A0">
        <w:rPr>
          <w:rFonts w:cs="Calibri"/>
          <w:iCs/>
          <w:color w:val="2E74B5" w:themeColor="accent1" w:themeShade="BF"/>
        </w:rPr>
        <w:t>Sadly, installing a gate is not as easy as it sounds as permission needs to be sort from the Highway Authority (is me) and I need to advertise and there may be objections.   There are also limited reasons which enable gates to be installed, and standards which need to be maintained.”</w:t>
      </w:r>
      <w:r w:rsidRPr="001364A0">
        <w:rPr>
          <w:rFonts w:cs="Calibri"/>
          <w:i/>
          <w:iCs/>
          <w:color w:val="2E74B5" w:themeColor="accent1" w:themeShade="BF"/>
        </w:rPr>
        <w:t xml:space="preserve">  </w:t>
      </w:r>
    </w:p>
    <w:p w14:paraId="704210CC" w14:textId="29E28A0F" w:rsidR="001364A0" w:rsidRPr="00650E50" w:rsidRDefault="001364A0" w:rsidP="00650E50">
      <w:pPr>
        <w:spacing w:line="240" w:lineRule="auto"/>
        <w:ind w:left="720"/>
        <w:contextualSpacing/>
        <w:rPr>
          <w:rFonts w:cs="Calibri"/>
          <w:i/>
          <w:color w:val="auto"/>
        </w:rPr>
      </w:pPr>
      <w:r w:rsidRPr="00650E50">
        <w:rPr>
          <w:rFonts w:cs="Calibri"/>
          <w:iCs/>
          <w:color w:val="auto"/>
        </w:rPr>
        <w:lastRenderedPageBreak/>
        <w:t>Ms Black</w:t>
      </w:r>
      <w:r w:rsidRPr="00650E50">
        <w:rPr>
          <w:rFonts w:cs="Calibri"/>
          <w:i/>
          <w:iCs/>
          <w:color w:val="auto"/>
        </w:rPr>
        <w:t xml:space="preserve"> </w:t>
      </w:r>
      <w:r w:rsidRPr="00650E50">
        <w:rPr>
          <w:rFonts w:cs="Calibri"/>
          <w:color w:val="auto"/>
        </w:rPr>
        <w:t>said that she would be happy to meet to discuss this if required. The above response was passed back to the VEWG. It is understood that the Council Chair held a site meeting with her during week ending 5</w:t>
      </w:r>
      <w:r w:rsidRPr="00650E50">
        <w:rPr>
          <w:rFonts w:cs="Calibri"/>
          <w:color w:val="auto"/>
          <w:vertAlign w:val="superscript"/>
        </w:rPr>
        <w:t>th</w:t>
      </w:r>
      <w:r w:rsidRPr="00650E50">
        <w:rPr>
          <w:rFonts w:cs="Calibri"/>
          <w:color w:val="auto"/>
        </w:rPr>
        <w:t xml:space="preserve"> August 2023. </w:t>
      </w:r>
      <w:r w:rsidRPr="00650E50">
        <w:rPr>
          <w:rFonts w:cs="Calibri"/>
          <w:i/>
          <w:color w:val="auto"/>
        </w:rPr>
        <w:t xml:space="preserve">The site meeting duly took place and covered a wide range of issues – however the above matter was overlooked. Cllr Bush indicated that he would raise this with Ms Black again. </w:t>
      </w:r>
    </w:p>
    <w:p w14:paraId="318B482A" w14:textId="77777777" w:rsidR="001364A0" w:rsidRPr="00650E50" w:rsidRDefault="001364A0" w:rsidP="00650E50">
      <w:pPr>
        <w:numPr>
          <w:ilvl w:val="0"/>
          <w:numId w:val="2"/>
        </w:numPr>
        <w:spacing w:line="240" w:lineRule="auto"/>
        <w:contextualSpacing/>
        <w:rPr>
          <w:rFonts w:cs="Calibri"/>
          <w:color w:val="auto"/>
        </w:rPr>
      </w:pPr>
      <w:r w:rsidRPr="00650E50">
        <w:rPr>
          <w:rFonts w:asciiTheme="minorHAnsi" w:eastAsia="Times New Roman" w:hAnsiTheme="minorHAnsi" w:cstheme="minorHAnsi"/>
          <w:b/>
          <w:color w:val="auto"/>
          <w:lang w:eastAsia="en-GB"/>
        </w:rPr>
        <w:t>Minute 13, Full Council 26</w:t>
      </w:r>
      <w:r w:rsidRPr="00650E50">
        <w:rPr>
          <w:rFonts w:asciiTheme="minorHAnsi" w:eastAsia="Times New Roman" w:hAnsiTheme="minorHAnsi" w:cstheme="minorHAnsi"/>
          <w:b/>
          <w:color w:val="auto"/>
          <w:vertAlign w:val="superscript"/>
          <w:lang w:eastAsia="en-GB"/>
        </w:rPr>
        <w:t>th</w:t>
      </w:r>
      <w:r w:rsidRPr="00650E50">
        <w:rPr>
          <w:rFonts w:asciiTheme="minorHAnsi" w:eastAsia="Times New Roman" w:hAnsiTheme="minorHAnsi" w:cstheme="minorHAnsi"/>
          <w:b/>
          <w:color w:val="auto"/>
          <w:lang w:eastAsia="en-GB"/>
        </w:rPr>
        <w:t xml:space="preserve"> July 2023 –</w:t>
      </w:r>
      <w:r w:rsidRPr="00650E50">
        <w:rPr>
          <w:rFonts w:cs="Calibri"/>
          <w:color w:val="auto"/>
        </w:rPr>
        <w:t xml:space="preserve"> </w:t>
      </w:r>
      <w:r w:rsidRPr="00650E50">
        <w:rPr>
          <w:rFonts w:cs="Calibri"/>
          <w:b/>
          <w:color w:val="auto"/>
        </w:rPr>
        <w:t xml:space="preserve">Proposed community event June 2023. </w:t>
      </w:r>
      <w:r w:rsidRPr="00650E50">
        <w:rPr>
          <w:rFonts w:cs="Calibri"/>
          <w:color w:val="auto"/>
        </w:rPr>
        <w:t xml:space="preserve">As requested the Parish Clerk contacted the Village Hall bookings Secretary to request a booking of the Village Hall for Saturday and Sunday 22nd and 23rd June 2024. This has been confirmed and the Council Chair was informed accordingly.  </w:t>
      </w:r>
    </w:p>
    <w:p w14:paraId="475C3605" w14:textId="77777777" w:rsidR="001364A0" w:rsidRPr="00650E50" w:rsidRDefault="001364A0" w:rsidP="00650E50">
      <w:pPr>
        <w:numPr>
          <w:ilvl w:val="0"/>
          <w:numId w:val="2"/>
        </w:numPr>
        <w:spacing w:line="240" w:lineRule="auto"/>
        <w:contextualSpacing/>
        <w:rPr>
          <w:rFonts w:cs="Calibri"/>
          <w:b/>
          <w:color w:val="auto"/>
        </w:rPr>
      </w:pPr>
      <w:r w:rsidRPr="00650E50">
        <w:rPr>
          <w:rFonts w:asciiTheme="minorHAnsi" w:eastAsia="Times New Roman" w:hAnsiTheme="minorHAnsi" w:cstheme="minorHAnsi"/>
          <w:b/>
          <w:color w:val="auto"/>
          <w:lang w:eastAsia="en-GB"/>
        </w:rPr>
        <w:t>Minute 13, Full Council 26</w:t>
      </w:r>
      <w:r w:rsidRPr="00650E50">
        <w:rPr>
          <w:rFonts w:asciiTheme="minorHAnsi" w:eastAsia="Times New Roman" w:hAnsiTheme="minorHAnsi" w:cstheme="minorHAnsi"/>
          <w:b/>
          <w:color w:val="auto"/>
          <w:vertAlign w:val="superscript"/>
          <w:lang w:eastAsia="en-GB"/>
        </w:rPr>
        <w:t>th</w:t>
      </w:r>
      <w:r w:rsidRPr="00650E50">
        <w:rPr>
          <w:rFonts w:asciiTheme="minorHAnsi" w:eastAsia="Times New Roman" w:hAnsiTheme="minorHAnsi" w:cstheme="minorHAnsi"/>
          <w:b/>
          <w:color w:val="auto"/>
          <w:lang w:eastAsia="en-GB"/>
        </w:rPr>
        <w:t xml:space="preserve"> July 2023 –</w:t>
      </w:r>
      <w:r w:rsidRPr="00650E50">
        <w:rPr>
          <w:rFonts w:cs="Calibri"/>
          <w:color w:val="auto"/>
        </w:rPr>
        <w:t xml:space="preserve"> </w:t>
      </w:r>
      <w:r w:rsidRPr="00650E50">
        <w:rPr>
          <w:rFonts w:cs="Calibri"/>
          <w:b/>
          <w:color w:val="auto"/>
        </w:rPr>
        <w:t>Proposed community event June 2023. Cllr Bush to contact the Lytchett Matravers Youth Football organisers to advise them that the Council has released its booking of the Village Hall on 8th and 9th June 2024 – which they may wish to contact the Village Hall bookings Secretary for regarding their football tournament.</w:t>
      </w:r>
    </w:p>
    <w:p w14:paraId="37913196" w14:textId="3FEFF59B" w:rsidR="001364A0" w:rsidRPr="00650E50" w:rsidRDefault="001364A0" w:rsidP="00650E50">
      <w:pPr>
        <w:numPr>
          <w:ilvl w:val="0"/>
          <w:numId w:val="2"/>
        </w:numPr>
        <w:spacing w:line="240" w:lineRule="auto"/>
        <w:contextualSpacing/>
        <w:rPr>
          <w:rFonts w:cs="Calibri"/>
          <w:i/>
          <w:color w:val="auto"/>
        </w:rPr>
      </w:pPr>
      <w:r w:rsidRPr="00650E50">
        <w:rPr>
          <w:rFonts w:asciiTheme="minorHAnsi" w:eastAsia="Times New Roman" w:hAnsiTheme="minorHAnsi" w:cstheme="minorHAnsi"/>
          <w:b/>
          <w:color w:val="auto"/>
          <w:lang w:eastAsia="en-GB"/>
        </w:rPr>
        <w:t>Minute 19, Full Council 26</w:t>
      </w:r>
      <w:r w:rsidRPr="00650E50">
        <w:rPr>
          <w:rFonts w:asciiTheme="minorHAnsi" w:eastAsia="Times New Roman" w:hAnsiTheme="minorHAnsi" w:cstheme="minorHAnsi"/>
          <w:b/>
          <w:color w:val="auto"/>
          <w:vertAlign w:val="superscript"/>
          <w:lang w:eastAsia="en-GB"/>
        </w:rPr>
        <w:t>th</w:t>
      </w:r>
      <w:r w:rsidRPr="00650E50">
        <w:rPr>
          <w:rFonts w:asciiTheme="minorHAnsi" w:eastAsia="Times New Roman" w:hAnsiTheme="minorHAnsi" w:cstheme="minorHAnsi"/>
          <w:b/>
          <w:color w:val="auto"/>
          <w:lang w:eastAsia="en-GB"/>
        </w:rPr>
        <w:t xml:space="preserve"> July 2023 - Cllr Bush to approach John Morgan of Dorset Council Estates Dept concerning the proposed survey of site adjoining the School for potential car park and sports facilities.</w:t>
      </w:r>
      <w:r w:rsidRPr="00650E50">
        <w:rPr>
          <w:rFonts w:asciiTheme="minorHAnsi" w:eastAsiaTheme="minorHAnsi" w:hAnsiTheme="minorHAnsi" w:cstheme="minorBidi"/>
          <w:color w:val="auto"/>
        </w:rPr>
        <w:t xml:space="preserve"> </w:t>
      </w:r>
      <w:r w:rsidRPr="00650E50">
        <w:rPr>
          <w:rFonts w:asciiTheme="minorHAnsi" w:eastAsiaTheme="minorHAnsi" w:hAnsiTheme="minorHAnsi" w:cstheme="minorBidi"/>
          <w:i/>
          <w:color w:val="auto"/>
        </w:rPr>
        <w:t>It was confirmed that this survey took place during week ending 12</w:t>
      </w:r>
      <w:r w:rsidRPr="00650E50">
        <w:rPr>
          <w:rFonts w:asciiTheme="minorHAnsi" w:eastAsiaTheme="minorHAnsi" w:hAnsiTheme="minorHAnsi" w:cstheme="minorBidi"/>
          <w:i/>
          <w:color w:val="auto"/>
          <w:vertAlign w:val="superscript"/>
        </w:rPr>
        <w:t>th</w:t>
      </w:r>
      <w:r w:rsidRPr="00650E50">
        <w:rPr>
          <w:rFonts w:asciiTheme="minorHAnsi" w:eastAsiaTheme="minorHAnsi" w:hAnsiTheme="minorHAnsi" w:cstheme="minorBidi"/>
          <w:i/>
          <w:color w:val="auto"/>
        </w:rPr>
        <w:t xml:space="preserve"> August. </w:t>
      </w:r>
      <w:r w:rsidRPr="00650E50">
        <w:rPr>
          <w:rFonts w:asciiTheme="minorHAnsi" w:eastAsiaTheme="minorHAnsi" w:hAnsiTheme="minorHAnsi" w:cstheme="minorBidi"/>
          <w:b/>
          <w:i/>
          <w:color w:val="auto"/>
        </w:rPr>
        <w:t>DISCHARGED</w:t>
      </w:r>
    </w:p>
    <w:p w14:paraId="5828242D" w14:textId="08BFF88E" w:rsidR="001364A0" w:rsidRPr="00650E50" w:rsidRDefault="001364A0" w:rsidP="00650E50">
      <w:pPr>
        <w:numPr>
          <w:ilvl w:val="0"/>
          <w:numId w:val="2"/>
        </w:numPr>
        <w:spacing w:line="240" w:lineRule="auto"/>
        <w:contextualSpacing/>
        <w:rPr>
          <w:rFonts w:cs="Calibri"/>
          <w:color w:val="auto"/>
        </w:rPr>
      </w:pPr>
      <w:r w:rsidRPr="00650E50">
        <w:rPr>
          <w:rFonts w:cs="Calibri"/>
          <w:b/>
          <w:color w:val="auto"/>
        </w:rPr>
        <w:t xml:space="preserve">Minute 20, </w:t>
      </w:r>
      <w:r w:rsidRPr="00650E50">
        <w:rPr>
          <w:rFonts w:asciiTheme="minorHAnsi" w:eastAsia="Times New Roman" w:hAnsiTheme="minorHAnsi" w:cstheme="minorHAnsi"/>
          <w:b/>
          <w:color w:val="auto"/>
          <w:lang w:eastAsia="en-GB"/>
        </w:rPr>
        <w:t>Full Council 26</w:t>
      </w:r>
      <w:r w:rsidRPr="00650E50">
        <w:rPr>
          <w:rFonts w:asciiTheme="minorHAnsi" w:eastAsia="Times New Roman" w:hAnsiTheme="minorHAnsi" w:cstheme="minorHAnsi"/>
          <w:b/>
          <w:color w:val="auto"/>
          <w:vertAlign w:val="superscript"/>
          <w:lang w:eastAsia="en-GB"/>
        </w:rPr>
        <w:t>th</w:t>
      </w:r>
      <w:r w:rsidRPr="00650E50">
        <w:rPr>
          <w:rFonts w:asciiTheme="minorHAnsi" w:eastAsia="Times New Roman" w:hAnsiTheme="minorHAnsi" w:cstheme="minorHAnsi"/>
          <w:b/>
          <w:color w:val="auto"/>
          <w:lang w:eastAsia="en-GB"/>
        </w:rPr>
        <w:t xml:space="preserve"> July 2023 - design for enhancement of Hannam’s Gate entrance to the Rec: Cllr Morgan to discuss this with Dorset Council and the Hannams Close Management Company. </w:t>
      </w:r>
      <w:r w:rsidRPr="00650E50">
        <w:rPr>
          <w:rFonts w:asciiTheme="minorHAnsi" w:eastAsia="Times New Roman" w:hAnsiTheme="minorHAnsi" w:cstheme="minorHAnsi"/>
          <w:color w:val="auto"/>
          <w:lang w:eastAsia="en-GB"/>
        </w:rPr>
        <w:t xml:space="preserve">It is assumed that the report back will be included within the VEWG reports in due course. </w:t>
      </w:r>
      <w:r w:rsidRPr="00650E50">
        <w:rPr>
          <w:rFonts w:asciiTheme="minorHAnsi" w:eastAsia="Times New Roman" w:hAnsiTheme="minorHAnsi" w:cstheme="minorHAnsi"/>
          <w:b/>
          <w:i/>
          <w:color w:val="auto"/>
          <w:lang w:eastAsia="en-GB"/>
        </w:rPr>
        <w:t>DISCHARGED.</w:t>
      </w:r>
    </w:p>
    <w:p w14:paraId="1700C6A4" w14:textId="17EBCE02" w:rsidR="001364A0" w:rsidRPr="00650E50" w:rsidRDefault="001364A0" w:rsidP="00650E50">
      <w:pPr>
        <w:numPr>
          <w:ilvl w:val="0"/>
          <w:numId w:val="2"/>
        </w:numPr>
        <w:spacing w:line="240" w:lineRule="auto"/>
        <w:contextualSpacing/>
        <w:rPr>
          <w:rFonts w:cs="Calibri"/>
          <w:color w:val="auto"/>
        </w:rPr>
      </w:pPr>
      <w:r w:rsidRPr="00650E50">
        <w:rPr>
          <w:rFonts w:cs="Calibri"/>
          <w:color w:val="auto"/>
        </w:rPr>
        <w:t xml:space="preserve">Minute 29, </w:t>
      </w:r>
      <w:r w:rsidRPr="00650E50">
        <w:rPr>
          <w:rFonts w:asciiTheme="minorHAnsi" w:eastAsia="Times New Roman" w:hAnsiTheme="minorHAnsi" w:cstheme="minorHAnsi"/>
          <w:b/>
          <w:color w:val="auto"/>
          <w:lang w:eastAsia="en-GB"/>
        </w:rPr>
        <w:t>Full Council 26</w:t>
      </w:r>
      <w:r w:rsidRPr="00650E50">
        <w:rPr>
          <w:rFonts w:asciiTheme="minorHAnsi" w:eastAsia="Times New Roman" w:hAnsiTheme="minorHAnsi" w:cstheme="minorHAnsi"/>
          <w:b/>
          <w:color w:val="auto"/>
          <w:vertAlign w:val="superscript"/>
          <w:lang w:eastAsia="en-GB"/>
        </w:rPr>
        <w:t>th</w:t>
      </w:r>
      <w:r w:rsidRPr="00650E50">
        <w:rPr>
          <w:rFonts w:asciiTheme="minorHAnsi" w:eastAsia="Times New Roman" w:hAnsiTheme="minorHAnsi" w:cstheme="minorHAnsi"/>
          <w:b/>
          <w:color w:val="auto"/>
          <w:lang w:eastAsia="en-GB"/>
        </w:rPr>
        <w:t xml:space="preserve"> July 2023 – continued failure of Aster Housing to maintain their </w:t>
      </w:r>
      <w:r w:rsidR="001A516F" w:rsidRPr="00650E50">
        <w:rPr>
          <w:rFonts w:asciiTheme="minorHAnsi" w:eastAsia="Times New Roman" w:hAnsiTheme="minorHAnsi" w:cstheme="minorHAnsi"/>
          <w:b/>
          <w:color w:val="auto"/>
          <w:lang w:eastAsia="en-GB"/>
        </w:rPr>
        <w:t>children’s</w:t>
      </w:r>
      <w:r w:rsidRPr="00650E50">
        <w:rPr>
          <w:rFonts w:asciiTheme="minorHAnsi" w:eastAsia="Times New Roman" w:hAnsiTheme="minorHAnsi" w:cstheme="minorHAnsi"/>
          <w:b/>
          <w:color w:val="auto"/>
          <w:lang w:eastAsia="en-GB"/>
        </w:rPr>
        <w:t xml:space="preserve"> play area between Lockyers Way and The Spinney, or the pathways around it and the pathway connecting Abbotts Court and Wareham Rd. </w:t>
      </w:r>
      <w:r w:rsidRPr="00650E50">
        <w:rPr>
          <w:rFonts w:asciiTheme="minorHAnsi" w:eastAsia="Times New Roman" w:hAnsiTheme="minorHAnsi" w:cstheme="minorHAnsi"/>
          <w:color w:val="auto"/>
          <w:lang w:eastAsia="en-GB"/>
        </w:rPr>
        <w:t>As requested at the Full Council meeting on 26</w:t>
      </w:r>
      <w:r w:rsidRPr="00650E50">
        <w:rPr>
          <w:rFonts w:asciiTheme="minorHAnsi" w:eastAsia="Times New Roman" w:hAnsiTheme="minorHAnsi" w:cstheme="minorHAnsi"/>
          <w:color w:val="auto"/>
          <w:vertAlign w:val="superscript"/>
          <w:lang w:eastAsia="en-GB"/>
        </w:rPr>
        <w:t>th</w:t>
      </w:r>
      <w:r w:rsidRPr="00650E50">
        <w:rPr>
          <w:rFonts w:asciiTheme="minorHAnsi" w:eastAsia="Times New Roman" w:hAnsiTheme="minorHAnsi" w:cstheme="minorHAnsi"/>
          <w:color w:val="auto"/>
          <w:lang w:eastAsia="en-GB"/>
        </w:rPr>
        <w:t xml:space="preserve"> July, The Parish Clerk copied the most recent correspondence on these matters to Dorset Cllr Brenton.  </w:t>
      </w:r>
    </w:p>
    <w:p w14:paraId="36CCD993" w14:textId="77777777" w:rsidR="00417947" w:rsidRPr="00650E50" w:rsidRDefault="00417947" w:rsidP="00650E50">
      <w:pPr>
        <w:spacing w:line="240" w:lineRule="auto"/>
        <w:rPr>
          <w:rFonts w:asciiTheme="minorHAnsi" w:hAnsiTheme="minorHAnsi" w:cstheme="minorHAnsi"/>
          <w:color w:val="auto"/>
        </w:rPr>
      </w:pPr>
    </w:p>
    <w:p w14:paraId="07C4DB1F" w14:textId="4CC0F342" w:rsidR="00684A00" w:rsidRPr="00650E50" w:rsidRDefault="001364A0" w:rsidP="00650E50">
      <w:pPr>
        <w:pStyle w:val="Heading2"/>
        <w:rPr>
          <w:rFonts w:asciiTheme="minorHAnsi" w:hAnsiTheme="minorHAnsi" w:cstheme="minorHAnsi"/>
          <w:color w:val="auto"/>
        </w:rPr>
      </w:pPr>
      <w:r w:rsidRPr="00650E50">
        <w:rPr>
          <w:rFonts w:asciiTheme="minorHAnsi" w:hAnsiTheme="minorHAnsi" w:cstheme="minorHAnsi"/>
          <w:color w:val="auto"/>
        </w:rPr>
        <w:t>8</w:t>
      </w:r>
      <w:r w:rsidR="003A70CA" w:rsidRPr="00650E50">
        <w:rPr>
          <w:rFonts w:asciiTheme="minorHAnsi" w:hAnsiTheme="minorHAnsi" w:cstheme="minorHAnsi"/>
          <w:color w:val="auto"/>
        </w:rPr>
        <w:t xml:space="preserve">. </w:t>
      </w:r>
      <w:r w:rsidR="009B2C1D" w:rsidRPr="00650E50">
        <w:rPr>
          <w:rFonts w:asciiTheme="minorHAnsi" w:hAnsiTheme="minorHAnsi" w:cstheme="minorHAnsi"/>
          <w:color w:val="auto"/>
        </w:rPr>
        <w:t>Chair</w:t>
      </w:r>
      <w:r w:rsidR="00684A00" w:rsidRPr="00650E50">
        <w:rPr>
          <w:rFonts w:asciiTheme="minorHAnsi" w:hAnsiTheme="minorHAnsi" w:cstheme="minorHAnsi"/>
          <w:color w:val="auto"/>
        </w:rPr>
        <w:t xml:space="preserve">’s announcements (for the purposes of report only). </w:t>
      </w:r>
    </w:p>
    <w:p w14:paraId="2C4A3414" w14:textId="7691926E" w:rsidR="00FE4917" w:rsidRPr="00650E50" w:rsidRDefault="002C67FC" w:rsidP="00650E50">
      <w:pPr>
        <w:spacing w:line="240" w:lineRule="auto"/>
        <w:rPr>
          <w:rFonts w:asciiTheme="minorHAnsi" w:hAnsiTheme="minorHAnsi" w:cstheme="minorHAnsi"/>
          <w:color w:val="auto"/>
        </w:rPr>
      </w:pPr>
      <w:r w:rsidRPr="00650E50">
        <w:rPr>
          <w:rFonts w:asciiTheme="minorHAnsi" w:hAnsiTheme="minorHAnsi" w:cstheme="minorHAnsi"/>
          <w:color w:val="auto"/>
        </w:rPr>
        <w:t>The</w:t>
      </w:r>
      <w:r w:rsidR="00910499" w:rsidRPr="00650E50">
        <w:rPr>
          <w:rFonts w:asciiTheme="minorHAnsi" w:hAnsiTheme="minorHAnsi" w:cstheme="minorHAnsi"/>
          <w:color w:val="auto"/>
        </w:rPr>
        <w:t>re were none.</w:t>
      </w:r>
    </w:p>
    <w:p w14:paraId="6AD2DC35" w14:textId="77777777" w:rsidR="007B5867" w:rsidRPr="00650E50" w:rsidRDefault="007B5867" w:rsidP="00650E50">
      <w:pPr>
        <w:spacing w:line="240" w:lineRule="auto"/>
        <w:rPr>
          <w:rFonts w:asciiTheme="minorHAnsi" w:hAnsiTheme="minorHAnsi" w:cstheme="minorHAnsi"/>
          <w:color w:val="auto"/>
        </w:rPr>
      </w:pPr>
    </w:p>
    <w:p w14:paraId="64A4899A" w14:textId="747CDF15" w:rsidR="000964A0" w:rsidRPr="00650E50" w:rsidRDefault="00CA7DB0" w:rsidP="00650E50">
      <w:pPr>
        <w:pStyle w:val="Heading2"/>
        <w:rPr>
          <w:rFonts w:asciiTheme="minorHAnsi" w:hAnsiTheme="minorHAnsi" w:cstheme="minorHAnsi"/>
          <w:color w:val="auto"/>
        </w:rPr>
      </w:pPr>
      <w:r w:rsidRPr="00650E50">
        <w:rPr>
          <w:rFonts w:asciiTheme="minorHAnsi" w:hAnsiTheme="minorHAnsi" w:cstheme="minorHAnsi"/>
          <w:color w:val="auto"/>
        </w:rPr>
        <w:t>9</w:t>
      </w:r>
      <w:r w:rsidR="000964A0" w:rsidRPr="00650E50">
        <w:rPr>
          <w:rFonts w:asciiTheme="minorHAnsi" w:hAnsiTheme="minorHAnsi" w:cstheme="minorHAnsi"/>
          <w:color w:val="auto"/>
        </w:rPr>
        <w:t xml:space="preserve">. </w:t>
      </w:r>
      <w:r w:rsidR="0084487F" w:rsidRPr="00650E50">
        <w:rPr>
          <w:rFonts w:asciiTheme="minorHAnsi" w:hAnsiTheme="minorHAnsi" w:cstheme="minorHAnsi"/>
          <w:color w:val="auto"/>
        </w:rPr>
        <w:t>To receive a report from the Village Environment Working Group</w:t>
      </w:r>
      <w:r w:rsidR="000964A0" w:rsidRPr="00650E50">
        <w:rPr>
          <w:rFonts w:asciiTheme="minorHAnsi" w:hAnsiTheme="minorHAnsi" w:cstheme="minorHAnsi"/>
          <w:color w:val="auto"/>
        </w:rPr>
        <w:t xml:space="preserve"> (for purposes of report only)</w:t>
      </w:r>
    </w:p>
    <w:p w14:paraId="26572E82" w14:textId="2266FF64" w:rsidR="005B0D85" w:rsidRPr="00650E50" w:rsidRDefault="00C14FE0" w:rsidP="00650E50">
      <w:pPr>
        <w:spacing w:line="240" w:lineRule="auto"/>
        <w:rPr>
          <w:rFonts w:asciiTheme="minorHAnsi" w:hAnsiTheme="minorHAnsi" w:cstheme="minorHAnsi"/>
          <w:color w:val="auto"/>
        </w:rPr>
      </w:pPr>
      <w:r w:rsidRPr="00650E50">
        <w:rPr>
          <w:rFonts w:asciiTheme="minorHAnsi" w:hAnsiTheme="minorHAnsi" w:cstheme="minorHAnsi"/>
          <w:color w:val="auto"/>
        </w:rPr>
        <w:t xml:space="preserve">A summary report had been made available to all members ahead of this meeting and the contents were noted. A copy is associated at </w:t>
      </w:r>
      <w:r w:rsidRPr="00650E50">
        <w:rPr>
          <w:rFonts w:asciiTheme="minorHAnsi" w:hAnsiTheme="minorHAnsi" w:cstheme="minorHAnsi"/>
          <w:color w:val="auto"/>
          <w:highlight w:val="yellow"/>
        </w:rPr>
        <w:t xml:space="preserve">Appendix </w:t>
      </w:r>
      <w:r w:rsidR="001364A0" w:rsidRPr="00650E50">
        <w:rPr>
          <w:rFonts w:asciiTheme="minorHAnsi" w:hAnsiTheme="minorHAnsi" w:cstheme="minorHAnsi"/>
          <w:color w:val="auto"/>
          <w:highlight w:val="yellow"/>
        </w:rPr>
        <w:t>1</w:t>
      </w:r>
      <w:r w:rsidRPr="00650E50">
        <w:rPr>
          <w:rFonts w:asciiTheme="minorHAnsi" w:hAnsiTheme="minorHAnsi" w:cstheme="minorHAnsi"/>
          <w:color w:val="auto"/>
        </w:rPr>
        <w:t xml:space="preserve"> to these minutes</w:t>
      </w:r>
      <w:r w:rsidR="00F95C27" w:rsidRPr="00650E50">
        <w:rPr>
          <w:rFonts w:asciiTheme="minorHAnsi" w:hAnsiTheme="minorHAnsi" w:cstheme="minorHAnsi"/>
          <w:color w:val="auto"/>
        </w:rPr>
        <w:t>.</w:t>
      </w:r>
      <w:r w:rsidR="00120589" w:rsidRPr="00650E50">
        <w:rPr>
          <w:rFonts w:asciiTheme="minorHAnsi" w:hAnsiTheme="minorHAnsi" w:cstheme="minorHAnsi"/>
          <w:color w:val="auto"/>
        </w:rPr>
        <w:t xml:space="preserve"> </w:t>
      </w:r>
    </w:p>
    <w:p w14:paraId="3608A1E1" w14:textId="0E3C4BE2" w:rsidR="00650E50" w:rsidRPr="00650E50" w:rsidRDefault="00650E50" w:rsidP="00650E50">
      <w:pPr>
        <w:spacing w:line="240" w:lineRule="auto"/>
        <w:rPr>
          <w:rFonts w:asciiTheme="minorHAnsi" w:hAnsiTheme="minorHAnsi" w:cstheme="minorHAnsi"/>
          <w:color w:val="auto"/>
        </w:rPr>
      </w:pPr>
      <w:r w:rsidRPr="00650E50">
        <w:rPr>
          <w:rFonts w:asciiTheme="minorHAnsi" w:hAnsiTheme="minorHAnsi" w:cstheme="minorHAnsi"/>
          <w:color w:val="auto"/>
        </w:rPr>
        <w:t>Cllr Morgan drew members’ attention the fac</w:t>
      </w:r>
      <w:r w:rsidR="00F417EA">
        <w:rPr>
          <w:rFonts w:asciiTheme="minorHAnsi" w:hAnsiTheme="minorHAnsi" w:cstheme="minorHAnsi"/>
          <w:color w:val="auto"/>
        </w:rPr>
        <w:t>t</w:t>
      </w:r>
      <w:r w:rsidRPr="00650E50">
        <w:rPr>
          <w:rFonts w:asciiTheme="minorHAnsi" w:hAnsiTheme="minorHAnsi" w:cstheme="minorHAnsi"/>
          <w:color w:val="auto"/>
        </w:rPr>
        <w:t xml:space="preserve"> that the survey work on the field adjacent to the school site was being undertaken </w:t>
      </w:r>
      <w:r w:rsidR="00F417EA">
        <w:rPr>
          <w:rFonts w:asciiTheme="minorHAnsi" w:hAnsiTheme="minorHAnsi" w:cstheme="minorHAnsi"/>
          <w:color w:val="auto"/>
        </w:rPr>
        <w:t xml:space="preserve">during </w:t>
      </w:r>
      <w:r w:rsidRPr="00650E50">
        <w:rPr>
          <w:rFonts w:asciiTheme="minorHAnsi" w:hAnsiTheme="minorHAnsi" w:cstheme="minorHAnsi"/>
          <w:color w:val="auto"/>
        </w:rPr>
        <w:t>week commencing 7</w:t>
      </w:r>
      <w:r w:rsidRPr="00650E50">
        <w:rPr>
          <w:rFonts w:asciiTheme="minorHAnsi" w:hAnsiTheme="minorHAnsi" w:cstheme="minorHAnsi"/>
          <w:color w:val="auto"/>
          <w:vertAlign w:val="superscript"/>
        </w:rPr>
        <w:t>th</w:t>
      </w:r>
      <w:r w:rsidRPr="00650E50">
        <w:rPr>
          <w:rFonts w:asciiTheme="minorHAnsi" w:hAnsiTheme="minorHAnsi" w:cstheme="minorHAnsi"/>
          <w:color w:val="auto"/>
        </w:rPr>
        <w:t xml:space="preserve"> August. He also reported that he is working </w:t>
      </w:r>
      <w:r w:rsidR="00F417EA">
        <w:rPr>
          <w:rFonts w:asciiTheme="minorHAnsi" w:hAnsiTheme="minorHAnsi" w:cstheme="minorHAnsi"/>
          <w:color w:val="auto"/>
        </w:rPr>
        <w:t>o</w:t>
      </w:r>
      <w:r w:rsidRPr="00650E50">
        <w:rPr>
          <w:rFonts w:asciiTheme="minorHAnsi" w:hAnsiTheme="minorHAnsi" w:cstheme="minorHAnsi"/>
          <w:color w:val="auto"/>
        </w:rPr>
        <w:t>n the technical details of the proposals for the Sports Club / Scouts store between the Scout Hut and the Pavilion, Hannams Close gateway to the rec</w:t>
      </w:r>
      <w:r w:rsidR="00F417EA">
        <w:rPr>
          <w:rFonts w:asciiTheme="minorHAnsi" w:hAnsiTheme="minorHAnsi" w:cstheme="minorHAnsi"/>
          <w:color w:val="auto"/>
        </w:rPr>
        <w:t>,</w:t>
      </w:r>
      <w:r w:rsidRPr="00650E50">
        <w:rPr>
          <w:rFonts w:asciiTheme="minorHAnsi" w:hAnsiTheme="minorHAnsi" w:cstheme="minorHAnsi"/>
          <w:color w:val="auto"/>
        </w:rPr>
        <w:t xml:space="preserve"> and the village centre noticeboards. </w:t>
      </w:r>
    </w:p>
    <w:p w14:paraId="5A8E2D43" w14:textId="00725E03" w:rsidR="00310A0F" w:rsidRPr="00650E50" w:rsidRDefault="00310A0F" w:rsidP="00650E50">
      <w:pPr>
        <w:spacing w:line="240" w:lineRule="auto"/>
        <w:rPr>
          <w:rFonts w:asciiTheme="minorHAnsi" w:hAnsiTheme="minorHAnsi" w:cstheme="minorHAnsi"/>
          <w:color w:val="auto"/>
        </w:rPr>
      </w:pPr>
    </w:p>
    <w:p w14:paraId="1636D2C4" w14:textId="478409DA" w:rsidR="00C03792" w:rsidRPr="00650E50" w:rsidRDefault="00C03792" w:rsidP="00650E50">
      <w:pPr>
        <w:pStyle w:val="Heading2"/>
        <w:rPr>
          <w:rFonts w:asciiTheme="minorHAnsi" w:hAnsiTheme="minorHAnsi" w:cstheme="minorHAnsi"/>
          <w:color w:val="auto"/>
        </w:rPr>
      </w:pPr>
      <w:r w:rsidRPr="00650E50">
        <w:rPr>
          <w:rFonts w:asciiTheme="minorHAnsi" w:hAnsiTheme="minorHAnsi" w:cstheme="minorHAnsi"/>
          <w:color w:val="auto"/>
        </w:rPr>
        <w:t>1</w:t>
      </w:r>
      <w:r w:rsidR="00CA7DB0" w:rsidRPr="00650E50">
        <w:rPr>
          <w:rFonts w:asciiTheme="minorHAnsi" w:hAnsiTheme="minorHAnsi" w:cstheme="minorHAnsi"/>
          <w:color w:val="auto"/>
        </w:rPr>
        <w:t>0</w:t>
      </w:r>
      <w:r w:rsidRPr="00650E50">
        <w:rPr>
          <w:rFonts w:asciiTheme="minorHAnsi" w:hAnsiTheme="minorHAnsi" w:cstheme="minorHAnsi"/>
          <w:color w:val="auto"/>
        </w:rPr>
        <w:t xml:space="preserve">. To receive a report from the </w:t>
      </w:r>
      <w:r w:rsidR="006B6DA0" w:rsidRPr="00650E50">
        <w:rPr>
          <w:rFonts w:asciiTheme="minorHAnsi" w:hAnsiTheme="minorHAnsi" w:cstheme="minorHAnsi"/>
          <w:color w:val="auto"/>
        </w:rPr>
        <w:t xml:space="preserve">Highways </w:t>
      </w:r>
      <w:r w:rsidRPr="00650E50">
        <w:rPr>
          <w:rFonts w:asciiTheme="minorHAnsi" w:hAnsiTheme="minorHAnsi" w:cstheme="minorHAnsi"/>
          <w:color w:val="auto"/>
        </w:rPr>
        <w:t>Working Group (for purposes of report only)</w:t>
      </w:r>
    </w:p>
    <w:p w14:paraId="37652E08" w14:textId="6296E97E" w:rsidR="00310A0F" w:rsidRPr="00650E50" w:rsidRDefault="00C03792" w:rsidP="00650E50">
      <w:pPr>
        <w:spacing w:line="240" w:lineRule="auto"/>
        <w:rPr>
          <w:rFonts w:asciiTheme="minorHAnsi" w:hAnsiTheme="minorHAnsi" w:cstheme="minorHAnsi"/>
          <w:color w:val="auto"/>
        </w:rPr>
      </w:pPr>
      <w:r w:rsidRPr="00650E50">
        <w:rPr>
          <w:rFonts w:asciiTheme="minorHAnsi" w:hAnsiTheme="minorHAnsi" w:cstheme="minorHAnsi"/>
          <w:color w:val="auto"/>
        </w:rPr>
        <w:t xml:space="preserve">A summary report had been made available to all members ahead of this meeting. </w:t>
      </w:r>
      <w:r w:rsidR="00CA7DB0" w:rsidRPr="00650E50">
        <w:rPr>
          <w:rFonts w:asciiTheme="minorHAnsi" w:hAnsiTheme="minorHAnsi" w:cstheme="minorHAnsi"/>
          <w:color w:val="auto"/>
        </w:rPr>
        <w:t xml:space="preserve">A copy of the report is associated at </w:t>
      </w:r>
      <w:r w:rsidR="00CA7DB0" w:rsidRPr="00650E50">
        <w:rPr>
          <w:rFonts w:asciiTheme="minorHAnsi" w:hAnsiTheme="minorHAnsi" w:cstheme="minorHAnsi"/>
          <w:color w:val="auto"/>
          <w:highlight w:val="yellow"/>
        </w:rPr>
        <w:t xml:space="preserve">Appendix </w:t>
      </w:r>
      <w:r w:rsidR="001364A0" w:rsidRPr="00650E50">
        <w:rPr>
          <w:rFonts w:asciiTheme="minorHAnsi" w:hAnsiTheme="minorHAnsi" w:cstheme="minorHAnsi"/>
          <w:color w:val="auto"/>
          <w:highlight w:val="yellow"/>
        </w:rPr>
        <w:t>2</w:t>
      </w:r>
      <w:r w:rsidR="00CA7DB0" w:rsidRPr="00650E50">
        <w:rPr>
          <w:rFonts w:asciiTheme="minorHAnsi" w:hAnsiTheme="minorHAnsi" w:cstheme="minorHAnsi"/>
          <w:color w:val="auto"/>
        </w:rPr>
        <w:t xml:space="preserve"> to these minutes.</w:t>
      </w:r>
    </w:p>
    <w:p w14:paraId="7685C856" w14:textId="1CA285D8" w:rsidR="00650E50" w:rsidRPr="00650E50" w:rsidRDefault="00650E50" w:rsidP="00650E50">
      <w:pPr>
        <w:spacing w:line="240" w:lineRule="auto"/>
        <w:rPr>
          <w:rFonts w:asciiTheme="minorHAnsi" w:hAnsiTheme="minorHAnsi" w:cstheme="minorHAnsi"/>
          <w:color w:val="auto"/>
        </w:rPr>
      </w:pPr>
      <w:r w:rsidRPr="00650E50">
        <w:rPr>
          <w:rFonts w:asciiTheme="minorHAnsi" w:hAnsiTheme="minorHAnsi" w:cstheme="minorHAnsi"/>
          <w:color w:val="auto"/>
        </w:rPr>
        <w:t xml:space="preserve">Cllr Bush commented on the request from Cllr Huggins to carry out a survey of public </w:t>
      </w:r>
      <w:r w:rsidR="00F417EA">
        <w:rPr>
          <w:rFonts w:asciiTheme="minorHAnsi" w:hAnsiTheme="minorHAnsi" w:cstheme="minorHAnsi"/>
          <w:color w:val="auto"/>
        </w:rPr>
        <w:t xml:space="preserve">opinions </w:t>
      </w:r>
      <w:r w:rsidRPr="00650E50">
        <w:rPr>
          <w:rFonts w:asciiTheme="minorHAnsi" w:hAnsiTheme="minorHAnsi" w:cstheme="minorHAnsi"/>
          <w:color w:val="auto"/>
        </w:rPr>
        <w:t>on a range of current highways</w:t>
      </w:r>
      <w:r w:rsidR="00F417EA">
        <w:rPr>
          <w:rFonts w:asciiTheme="minorHAnsi" w:hAnsiTheme="minorHAnsi" w:cstheme="minorHAnsi"/>
          <w:color w:val="auto"/>
        </w:rPr>
        <w:t>-</w:t>
      </w:r>
      <w:r w:rsidRPr="00650E50">
        <w:rPr>
          <w:rFonts w:asciiTheme="minorHAnsi" w:hAnsiTheme="minorHAnsi" w:cstheme="minorHAnsi"/>
          <w:color w:val="auto"/>
        </w:rPr>
        <w:t>related initiatives.  It was agreed that the matter of the school crossing should not be included in any such survey because this may cut across the consultation exercise which Dorset Council have indicated that they will be carrying out. However</w:t>
      </w:r>
      <w:r w:rsidR="00F417EA">
        <w:rPr>
          <w:rFonts w:asciiTheme="minorHAnsi" w:hAnsiTheme="minorHAnsi" w:cstheme="minorHAnsi"/>
          <w:color w:val="auto"/>
        </w:rPr>
        <w:t>,</w:t>
      </w:r>
      <w:r w:rsidRPr="00650E50">
        <w:rPr>
          <w:rFonts w:asciiTheme="minorHAnsi" w:hAnsiTheme="minorHAnsi" w:cstheme="minorHAnsi"/>
          <w:color w:val="auto"/>
        </w:rPr>
        <w:t xml:space="preserve"> it was agreed to include the following matters in the survey:</w:t>
      </w:r>
    </w:p>
    <w:p w14:paraId="55AA5471" w14:textId="77777777" w:rsidR="00650E50" w:rsidRPr="00650E50" w:rsidRDefault="00650E50" w:rsidP="00650E50">
      <w:pPr>
        <w:pStyle w:val="ListParagraph"/>
        <w:numPr>
          <w:ilvl w:val="0"/>
          <w:numId w:val="31"/>
        </w:numPr>
        <w:spacing w:line="240" w:lineRule="auto"/>
        <w:rPr>
          <w:rFonts w:asciiTheme="minorHAnsi" w:hAnsiTheme="minorHAnsi" w:cstheme="minorHAnsi"/>
          <w:color w:val="auto"/>
        </w:rPr>
      </w:pPr>
      <w:r w:rsidRPr="00650E50">
        <w:rPr>
          <w:rFonts w:asciiTheme="minorHAnsi" w:hAnsiTheme="minorHAnsi" w:cstheme="minorHAnsi"/>
          <w:color w:val="auto"/>
        </w:rPr>
        <w:t>20mph speed limits</w:t>
      </w:r>
    </w:p>
    <w:p w14:paraId="03856D89" w14:textId="77777777" w:rsidR="00650E50" w:rsidRPr="00650E50" w:rsidRDefault="00650E50" w:rsidP="00650E50">
      <w:pPr>
        <w:pStyle w:val="ListParagraph"/>
        <w:numPr>
          <w:ilvl w:val="0"/>
          <w:numId w:val="31"/>
        </w:numPr>
        <w:spacing w:line="240" w:lineRule="auto"/>
        <w:rPr>
          <w:rFonts w:asciiTheme="minorHAnsi" w:hAnsiTheme="minorHAnsi" w:cstheme="minorHAnsi"/>
          <w:color w:val="auto"/>
        </w:rPr>
      </w:pPr>
      <w:r w:rsidRPr="00650E50">
        <w:rPr>
          <w:rFonts w:asciiTheme="minorHAnsi" w:hAnsiTheme="minorHAnsi" w:cstheme="minorHAnsi"/>
          <w:color w:val="auto"/>
        </w:rPr>
        <w:t xml:space="preserve">High Street crossing </w:t>
      </w:r>
    </w:p>
    <w:p w14:paraId="12658A40" w14:textId="515CE282" w:rsidR="00CA7DB0" w:rsidRPr="00650E50" w:rsidRDefault="00650E50" w:rsidP="00650E50">
      <w:pPr>
        <w:pStyle w:val="ListParagraph"/>
        <w:numPr>
          <w:ilvl w:val="0"/>
          <w:numId w:val="31"/>
        </w:numPr>
        <w:spacing w:line="240" w:lineRule="auto"/>
        <w:rPr>
          <w:rFonts w:asciiTheme="minorHAnsi" w:hAnsiTheme="minorHAnsi" w:cstheme="minorHAnsi"/>
          <w:color w:val="auto"/>
        </w:rPr>
      </w:pPr>
      <w:r w:rsidRPr="00650E50">
        <w:rPr>
          <w:rFonts w:asciiTheme="minorHAnsi" w:hAnsiTheme="minorHAnsi" w:cstheme="minorHAnsi"/>
          <w:color w:val="auto"/>
        </w:rPr>
        <w:t xml:space="preserve">Island in front of shops at Purbeck Parade.  </w:t>
      </w:r>
    </w:p>
    <w:p w14:paraId="3005D12F" w14:textId="77777777" w:rsidR="00650E50" w:rsidRPr="00650E50" w:rsidRDefault="00650E50" w:rsidP="00650E50">
      <w:pPr>
        <w:spacing w:line="240" w:lineRule="auto"/>
        <w:rPr>
          <w:rFonts w:asciiTheme="minorHAnsi" w:hAnsiTheme="minorHAnsi" w:cstheme="minorHAnsi"/>
          <w:color w:val="auto"/>
        </w:rPr>
      </w:pPr>
    </w:p>
    <w:p w14:paraId="568FE94B" w14:textId="2D33F34A" w:rsidR="00213216" w:rsidRPr="00650E50" w:rsidRDefault="00845D45" w:rsidP="00650E50">
      <w:pPr>
        <w:pStyle w:val="Heading2"/>
        <w:rPr>
          <w:rFonts w:asciiTheme="minorHAnsi" w:eastAsia="Times New Roman" w:hAnsiTheme="minorHAnsi" w:cstheme="minorHAnsi"/>
          <w:bCs w:val="0"/>
          <w:color w:val="auto"/>
        </w:rPr>
      </w:pPr>
      <w:r w:rsidRPr="00650E50">
        <w:rPr>
          <w:rFonts w:asciiTheme="minorHAnsi" w:hAnsiTheme="minorHAnsi" w:cstheme="minorHAnsi"/>
          <w:color w:val="auto"/>
        </w:rPr>
        <w:lastRenderedPageBreak/>
        <w:t>1</w:t>
      </w:r>
      <w:r w:rsidR="00CA7DB0" w:rsidRPr="00650E50">
        <w:rPr>
          <w:rFonts w:asciiTheme="minorHAnsi" w:hAnsiTheme="minorHAnsi" w:cstheme="minorHAnsi"/>
          <w:color w:val="auto"/>
        </w:rPr>
        <w:t>1</w:t>
      </w:r>
      <w:r w:rsidR="00123654" w:rsidRPr="00650E50">
        <w:rPr>
          <w:rFonts w:asciiTheme="minorHAnsi" w:hAnsiTheme="minorHAnsi" w:cstheme="minorHAnsi"/>
          <w:color w:val="auto"/>
        </w:rPr>
        <w:t xml:space="preserve">. </w:t>
      </w:r>
      <w:r w:rsidR="00213216" w:rsidRPr="00650E50">
        <w:rPr>
          <w:rFonts w:asciiTheme="minorHAnsi" w:eastAsia="Times New Roman" w:hAnsiTheme="minorHAnsi" w:cstheme="minorHAnsi"/>
          <w:bCs w:val="0"/>
          <w:color w:val="auto"/>
        </w:rPr>
        <w:t xml:space="preserve">Receive a report from the Neighbourhood Plan 2 Working Group (for purposes of report only). </w:t>
      </w:r>
    </w:p>
    <w:p w14:paraId="404EE119" w14:textId="56848679" w:rsidR="00AD0F91" w:rsidRPr="00650E50" w:rsidRDefault="00CA7DB0" w:rsidP="00650E50">
      <w:pPr>
        <w:spacing w:line="240" w:lineRule="auto"/>
        <w:rPr>
          <w:rFonts w:asciiTheme="minorHAnsi" w:hAnsiTheme="minorHAnsi" w:cstheme="minorHAnsi"/>
          <w:color w:val="auto"/>
        </w:rPr>
      </w:pPr>
      <w:r w:rsidRPr="00650E50">
        <w:rPr>
          <w:rFonts w:asciiTheme="minorHAnsi" w:hAnsiTheme="minorHAnsi" w:cstheme="minorHAnsi"/>
          <w:color w:val="auto"/>
        </w:rPr>
        <w:t xml:space="preserve">A summary report had been made available to all members ahead of this meeting. A copy of the report is associated at </w:t>
      </w:r>
      <w:r w:rsidRPr="00650E50">
        <w:rPr>
          <w:rFonts w:asciiTheme="minorHAnsi" w:hAnsiTheme="minorHAnsi" w:cstheme="minorHAnsi"/>
          <w:color w:val="auto"/>
          <w:highlight w:val="yellow"/>
        </w:rPr>
        <w:t xml:space="preserve">Appendix </w:t>
      </w:r>
      <w:r w:rsidR="001364A0" w:rsidRPr="00650E50">
        <w:rPr>
          <w:rFonts w:asciiTheme="minorHAnsi" w:hAnsiTheme="minorHAnsi" w:cstheme="minorHAnsi"/>
          <w:color w:val="auto"/>
          <w:highlight w:val="yellow"/>
        </w:rPr>
        <w:t>3</w:t>
      </w:r>
      <w:r w:rsidRPr="00650E50">
        <w:rPr>
          <w:rFonts w:asciiTheme="minorHAnsi" w:hAnsiTheme="minorHAnsi" w:cstheme="minorHAnsi"/>
          <w:color w:val="auto"/>
        </w:rPr>
        <w:t xml:space="preserve"> to these minutes.</w:t>
      </w:r>
    </w:p>
    <w:p w14:paraId="4E4137E5" w14:textId="77777777" w:rsidR="00650E50" w:rsidRPr="00650E50" w:rsidRDefault="00650E50" w:rsidP="00650E50">
      <w:pPr>
        <w:spacing w:line="240" w:lineRule="auto"/>
        <w:rPr>
          <w:rFonts w:asciiTheme="minorHAnsi" w:hAnsiTheme="minorHAnsi" w:cstheme="minorHAnsi"/>
          <w:color w:val="auto"/>
        </w:rPr>
      </w:pPr>
    </w:p>
    <w:p w14:paraId="706C06C2" w14:textId="6E0CF06F" w:rsidR="00396067" w:rsidRPr="00650E50" w:rsidRDefault="00396067" w:rsidP="00650E50">
      <w:pPr>
        <w:spacing w:line="240" w:lineRule="auto"/>
        <w:outlineLvl w:val="1"/>
        <w:rPr>
          <w:rFonts w:asciiTheme="minorHAnsi" w:hAnsiTheme="minorHAnsi" w:cstheme="minorHAnsi"/>
          <w:b/>
          <w:color w:val="auto"/>
          <w:lang w:eastAsia="en-GB"/>
        </w:rPr>
      </w:pPr>
      <w:r w:rsidRPr="00650E50">
        <w:rPr>
          <w:rFonts w:asciiTheme="minorHAnsi" w:hAnsiTheme="minorHAnsi" w:cstheme="minorHAnsi"/>
          <w:b/>
          <w:color w:val="auto"/>
          <w:lang w:eastAsia="en-GB"/>
        </w:rPr>
        <w:t>1</w:t>
      </w:r>
      <w:r w:rsidR="00CA7DB0" w:rsidRPr="00650E50">
        <w:rPr>
          <w:rFonts w:asciiTheme="minorHAnsi" w:hAnsiTheme="minorHAnsi" w:cstheme="minorHAnsi"/>
          <w:b/>
          <w:color w:val="auto"/>
          <w:lang w:eastAsia="en-GB"/>
        </w:rPr>
        <w:t>2</w:t>
      </w:r>
      <w:r w:rsidRPr="00650E50">
        <w:rPr>
          <w:rFonts w:asciiTheme="minorHAnsi" w:hAnsiTheme="minorHAnsi" w:cstheme="minorHAnsi"/>
          <w:b/>
          <w:color w:val="auto"/>
          <w:lang w:eastAsia="en-GB"/>
        </w:rPr>
        <w:t>. To receive a report from the Lytchett Matravers Youth Hall Working Group (for purposes of report only</w:t>
      </w:r>
      <w:r w:rsidR="00CA7DB0" w:rsidRPr="00650E50">
        <w:rPr>
          <w:rFonts w:asciiTheme="minorHAnsi" w:hAnsiTheme="minorHAnsi" w:cstheme="minorHAnsi"/>
          <w:b/>
          <w:color w:val="auto"/>
          <w:lang w:eastAsia="en-GB"/>
        </w:rPr>
        <w:t>)</w:t>
      </w:r>
      <w:r w:rsidRPr="00650E50">
        <w:rPr>
          <w:rFonts w:asciiTheme="minorHAnsi" w:hAnsiTheme="minorHAnsi" w:cstheme="minorHAnsi"/>
          <w:b/>
          <w:color w:val="auto"/>
          <w:lang w:eastAsia="en-GB"/>
        </w:rPr>
        <w:t xml:space="preserve">. </w:t>
      </w:r>
    </w:p>
    <w:p w14:paraId="6DD7CFA9" w14:textId="0DCDB445" w:rsidR="00BE2B3D" w:rsidRPr="00650E50" w:rsidRDefault="00650E50" w:rsidP="00650E50">
      <w:pPr>
        <w:spacing w:line="240" w:lineRule="auto"/>
        <w:rPr>
          <w:color w:val="auto"/>
        </w:rPr>
      </w:pPr>
      <w:r w:rsidRPr="00650E50">
        <w:rPr>
          <w:rFonts w:asciiTheme="minorHAnsi" w:hAnsiTheme="minorHAnsi" w:cstheme="minorHAnsi"/>
          <w:color w:val="auto"/>
        </w:rPr>
        <w:t xml:space="preserve">A copy of the </w:t>
      </w:r>
      <w:r w:rsidR="00F417EA">
        <w:rPr>
          <w:rFonts w:asciiTheme="minorHAnsi" w:hAnsiTheme="minorHAnsi" w:cstheme="minorHAnsi"/>
          <w:color w:val="auto"/>
        </w:rPr>
        <w:t xml:space="preserve">report </w:t>
      </w:r>
      <w:r w:rsidRPr="00650E50">
        <w:rPr>
          <w:rFonts w:asciiTheme="minorHAnsi" w:hAnsiTheme="minorHAnsi" w:cstheme="minorHAnsi"/>
          <w:color w:val="auto"/>
        </w:rPr>
        <w:t xml:space="preserve">was made available to all members ahead of the meeting, and is attached at </w:t>
      </w:r>
      <w:r w:rsidRPr="00650E50">
        <w:rPr>
          <w:rFonts w:asciiTheme="minorHAnsi" w:hAnsiTheme="minorHAnsi" w:cstheme="minorHAnsi"/>
          <w:color w:val="auto"/>
          <w:highlight w:val="yellow"/>
        </w:rPr>
        <w:t>Appendix 4</w:t>
      </w:r>
      <w:r w:rsidRPr="00650E50">
        <w:rPr>
          <w:rFonts w:asciiTheme="minorHAnsi" w:hAnsiTheme="minorHAnsi" w:cstheme="minorHAnsi"/>
          <w:color w:val="auto"/>
        </w:rPr>
        <w:t xml:space="preserve"> to these minutes. </w:t>
      </w:r>
      <w:r w:rsidR="00FD59ED" w:rsidRPr="00650E50">
        <w:rPr>
          <w:rFonts w:asciiTheme="minorHAnsi" w:hAnsiTheme="minorHAnsi" w:cstheme="minorHAnsi"/>
          <w:color w:val="auto"/>
          <w:lang w:eastAsia="en-GB"/>
        </w:rPr>
        <w:t xml:space="preserve">The Council Chair </w:t>
      </w:r>
      <w:r w:rsidRPr="00650E50">
        <w:rPr>
          <w:rFonts w:asciiTheme="minorHAnsi" w:hAnsiTheme="minorHAnsi" w:cstheme="minorHAnsi"/>
          <w:color w:val="auto"/>
          <w:lang w:eastAsia="en-GB"/>
        </w:rPr>
        <w:t xml:space="preserve">reminded members of the current </w:t>
      </w:r>
      <w:r w:rsidR="00BE2B3D" w:rsidRPr="00650E50">
        <w:rPr>
          <w:rFonts w:asciiTheme="minorHAnsi" w:hAnsiTheme="minorHAnsi" w:cstheme="minorHAnsi"/>
          <w:color w:val="auto"/>
          <w:lang w:eastAsia="en-GB"/>
        </w:rPr>
        <w:t>position</w:t>
      </w:r>
      <w:r w:rsidRPr="00650E50">
        <w:rPr>
          <w:rFonts w:asciiTheme="minorHAnsi" w:hAnsiTheme="minorHAnsi" w:cstheme="minorHAnsi"/>
          <w:color w:val="auto"/>
          <w:lang w:eastAsia="en-GB"/>
        </w:rPr>
        <w:t xml:space="preserve">; i.e. that at the last meeting it had been agreed to undertake </w:t>
      </w:r>
      <w:r w:rsidR="00F82046" w:rsidRPr="00650E50">
        <w:rPr>
          <w:color w:val="auto"/>
        </w:rPr>
        <w:t xml:space="preserve">a reduced set of improvements extracted from the phase 1 planned works </w:t>
      </w:r>
      <w:r w:rsidRPr="00650E50">
        <w:rPr>
          <w:color w:val="auto"/>
        </w:rPr>
        <w:t>a</w:t>
      </w:r>
      <w:r w:rsidR="00F82046" w:rsidRPr="00650E50">
        <w:rPr>
          <w:color w:val="auto"/>
        </w:rPr>
        <w:t xml:space="preserve">t a minimum spend </w:t>
      </w:r>
      <w:r w:rsidR="00BE2B3D" w:rsidRPr="00650E50">
        <w:rPr>
          <w:color w:val="auto"/>
        </w:rPr>
        <w:t>of around £15K t</w:t>
      </w:r>
      <w:r w:rsidR="00F82046" w:rsidRPr="00650E50">
        <w:rPr>
          <w:color w:val="auto"/>
        </w:rPr>
        <w:t xml:space="preserve">o get the building into operation </w:t>
      </w:r>
      <w:r w:rsidR="00BE2B3D" w:rsidRPr="00650E50">
        <w:rPr>
          <w:color w:val="auto"/>
        </w:rPr>
        <w:t xml:space="preserve">as soon as possible </w:t>
      </w:r>
      <w:r w:rsidR="00F82046" w:rsidRPr="00650E50">
        <w:rPr>
          <w:color w:val="auto"/>
        </w:rPr>
        <w:t>– i.e. to incl</w:t>
      </w:r>
      <w:r w:rsidR="00BE2B3D" w:rsidRPr="00650E50">
        <w:rPr>
          <w:color w:val="auto"/>
        </w:rPr>
        <w:t>u</w:t>
      </w:r>
      <w:r w:rsidR="00F82046" w:rsidRPr="00650E50">
        <w:rPr>
          <w:color w:val="auto"/>
        </w:rPr>
        <w:t>de a refresh / refit of the toilet block, replace doors</w:t>
      </w:r>
      <w:r w:rsidR="00BE2B3D" w:rsidRPr="00650E50">
        <w:rPr>
          <w:color w:val="auto"/>
        </w:rPr>
        <w:t xml:space="preserve">, refresh the kitchen area, install water heater and repaint internally. </w:t>
      </w:r>
      <w:r w:rsidRPr="00650E50">
        <w:rPr>
          <w:color w:val="auto"/>
        </w:rPr>
        <w:t>However, it is intended that Cllrs Barker, Bush and Morgan will meet week commencing 14</w:t>
      </w:r>
      <w:r w:rsidRPr="00650E50">
        <w:rPr>
          <w:color w:val="auto"/>
          <w:vertAlign w:val="superscript"/>
        </w:rPr>
        <w:t>th</w:t>
      </w:r>
      <w:r w:rsidRPr="00650E50">
        <w:rPr>
          <w:color w:val="auto"/>
        </w:rPr>
        <w:t xml:space="preserve"> August to consider the longer term options for the building / site.  </w:t>
      </w:r>
    </w:p>
    <w:p w14:paraId="28F9F019" w14:textId="77777777" w:rsidR="00BE2B3D" w:rsidRPr="00650E50" w:rsidRDefault="00BE2B3D" w:rsidP="00650E50">
      <w:pPr>
        <w:spacing w:line="240" w:lineRule="auto"/>
        <w:rPr>
          <w:color w:val="auto"/>
        </w:rPr>
      </w:pPr>
    </w:p>
    <w:p w14:paraId="7AD44461" w14:textId="37AB9B05" w:rsidR="00650E50" w:rsidRPr="00650E50" w:rsidRDefault="00650E50" w:rsidP="00650E50">
      <w:pPr>
        <w:pStyle w:val="Heading2"/>
        <w:rPr>
          <w:color w:val="auto"/>
        </w:rPr>
      </w:pPr>
      <w:r w:rsidRPr="00650E50">
        <w:rPr>
          <w:color w:val="auto"/>
        </w:rPr>
        <w:t xml:space="preserve">13. To receive and note the 2023-24 year to date bank reconciliation (for purposes of report only). </w:t>
      </w:r>
    </w:p>
    <w:p w14:paraId="08E71FE7" w14:textId="0DA68622" w:rsidR="00650E50" w:rsidRPr="00650E50" w:rsidRDefault="00650E50" w:rsidP="00650E50">
      <w:pPr>
        <w:autoSpaceDE w:val="0"/>
        <w:autoSpaceDN w:val="0"/>
        <w:spacing w:line="240" w:lineRule="auto"/>
        <w:rPr>
          <w:rFonts w:asciiTheme="minorHAnsi" w:hAnsiTheme="minorHAnsi" w:cstheme="minorHAnsi"/>
          <w:b/>
          <w:caps/>
          <w:color w:val="auto"/>
        </w:rPr>
      </w:pPr>
      <w:r w:rsidRPr="00650E50">
        <w:rPr>
          <w:rFonts w:asciiTheme="minorHAnsi" w:hAnsiTheme="minorHAnsi" w:cstheme="minorHAnsi"/>
          <w:color w:val="auto"/>
        </w:rPr>
        <w:t xml:space="preserve">A copy of the bank reconciliation was made available to all members ahead of the meeting, and is attached at </w:t>
      </w:r>
      <w:r w:rsidRPr="00650E50">
        <w:rPr>
          <w:rFonts w:asciiTheme="minorHAnsi" w:hAnsiTheme="minorHAnsi" w:cstheme="minorHAnsi"/>
          <w:color w:val="auto"/>
          <w:highlight w:val="yellow"/>
        </w:rPr>
        <w:t>Appendix 5</w:t>
      </w:r>
      <w:r w:rsidRPr="00650E50">
        <w:rPr>
          <w:rFonts w:asciiTheme="minorHAnsi" w:hAnsiTheme="minorHAnsi" w:cstheme="minorHAnsi"/>
          <w:color w:val="auto"/>
        </w:rPr>
        <w:t xml:space="preserve"> to these minutes. It was </w:t>
      </w:r>
      <w:r w:rsidRPr="00650E50">
        <w:rPr>
          <w:rFonts w:asciiTheme="minorHAnsi" w:hAnsiTheme="minorHAnsi" w:cstheme="minorHAnsi"/>
          <w:b/>
          <w:color w:val="auto"/>
        </w:rPr>
        <w:t>RESOLVED</w:t>
      </w:r>
      <w:r w:rsidRPr="00650E50">
        <w:rPr>
          <w:rFonts w:asciiTheme="minorHAnsi" w:hAnsiTheme="minorHAnsi" w:cstheme="minorHAnsi"/>
          <w:color w:val="auto"/>
        </w:rPr>
        <w:t xml:space="preserve"> to accept and approve this reconciliation. </w:t>
      </w:r>
    </w:p>
    <w:p w14:paraId="3C503D5E" w14:textId="77777777" w:rsidR="00650E50" w:rsidRPr="00650E50" w:rsidRDefault="00650E50" w:rsidP="00650E50">
      <w:pPr>
        <w:spacing w:line="240" w:lineRule="auto"/>
        <w:rPr>
          <w:color w:val="auto"/>
        </w:rPr>
      </w:pPr>
    </w:p>
    <w:p w14:paraId="6D4F0A00" w14:textId="77777777" w:rsidR="00650E50" w:rsidRPr="00650E50" w:rsidRDefault="00650E50" w:rsidP="00650E50">
      <w:pPr>
        <w:pStyle w:val="Heading2"/>
        <w:rPr>
          <w:color w:val="auto"/>
        </w:rPr>
      </w:pPr>
      <w:r w:rsidRPr="00650E50">
        <w:rPr>
          <w:color w:val="auto"/>
        </w:rPr>
        <w:t xml:space="preserve">14. To receive and consider a report covering 2023-24 year to date income and expenditure (for purposes of report only). </w:t>
      </w:r>
    </w:p>
    <w:p w14:paraId="442AE38E" w14:textId="6AECA20E" w:rsidR="00650E50" w:rsidRPr="00650E50" w:rsidRDefault="00650E50" w:rsidP="00650E50">
      <w:pPr>
        <w:spacing w:line="240" w:lineRule="auto"/>
        <w:rPr>
          <w:color w:val="auto"/>
        </w:rPr>
      </w:pPr>
      <w:r w:rsidRPr="00650E50">
        <w:rPr>
          <w:color w:val="auto"/>
        </w:rPr>
        <w:t xml:space="preserve">The report was made available to all members by the Parish Clerk. It was </w:t>
      </w:r>
      <w:r w:rsidRPr="00650E50">
        <w:rPr>
          <w:b/>
          <w:color w:val="auto"/>
        </w:rPr>
        <w:t xml:space="preserve">RESOLVED </w:t>
      </w:r>
      <w:r w:rsidRPr="00650E50">
        <w:rPr>
          <w:color w:val="auto"/>
        </w:rPr>
        <w:t>to accept and approve this</w:t>
      </w:r>
      <w:r w:rsidRPr="00650E50">
        <w:rPr>
          <w:b/>
          <w:i/>
          <w:color w:val="auto"/>
        </w:rPr>
        <w:t>.</w:t>
      </w:r>
      <w:r w:rsidRPr="00650E50">
        <w:rPr>
          <w:color w:val="auto"/>
        </w:rPr>
        <w:t xml:space="preserve"> The income and expenditure report is included in </w:t>
      </w:r>
      <w:r w:rsidRPr="00650E50">
        <w:rPr>
          <w:color w:val="auto"/>
          <w:highlight w:val="yellow"/>
        </w:rPr>
        <w:t>Appendix 5</w:t>
      </w:r>
      <w:r w:rsidRPr="00650E50">
        <w:rPr>
          <w:color w:val="auto"/>
        </w:rPr>
        <w:t xml:space="preserve"> to these minutes. </w:t>
      </w:r>
    </w:p>
    <w:p w14:paraId="0C3F8D73" w14:textId="77777777" w:rsidR="00650E50" w:rsidRPr="00650E50" w:rsidRDefault="00650E50" w:rsidP="00650E50">
      <w:pPr>
        <w:spacing w:line="240" w:lineRule="auto"/>
        <w:rPr>
          <w:color w:val="auto"/>
        </w:rPr>
      </w:pPr>
    </w:p>
    <w:p w14:paraId="7D223A88" w14:textId="77777777" w:rsidR="00650E50" w:rsidRPr="00650E50" w:rsidRDefault="00650E50" w:rsidP="00650E50">
      <w:pPr>
        <w:pStyle w:val="Heading2"/>
        <w:rPr>
          <w:color w:val="auto"/>
        </w:rPr>
      </w:pPr>
      <w:r w:rsidRPr="00650E50">
        <w:rPr>
          <w:color w:val="auto"/>
        </w:rPr>
        <w:t xml:space="preserve">15. To receive and consider a report on the current uptake, waiting list and upkeep of the allotments (for purposes of report only). </w:t>
      </w:r>
    </w:p>
    <w:p w14:paraId="2E96081E" w14:textId="05FD7D77" w:rsidR="00650E50" w:rsidRPr="00650E50" w:rsidRDefault="00650E50" w:rsidP="00650E50">
      <w:pPr>
        <w:autoSpaceDE w:val="0"/>
        <w:autoSpaceDN w:val="0"/>
        <w:spacing w:line="240" w:lineRule="auto"/>
        <w:ind w:left="1004"/>
        <w:rPr>
          <w:rFonts w:asciiTheme="minorHAnsi" w:hAnsiTheme="minorHAnsi" w:cstheme="minorHAnsi"/>
          <w:color w:val="auto"/>
          <w:lang w:eastAsia="en-GB"/>
        </w:rPr>
      </w:pPr>
      <w:r w:rsidRPr="00650E50">
        <w:rPr>
          <w:rFonts w:asciiTheme="minorHAnsi" w:hAnsiTheme="minorHAnsi" w:cstheme="minorHAnsi"/>
          <w:b/>
          <w:color w:val="auto"/>
          <w:lang w:eastAsia="en-GB"/>
        </w:rPr>
        <w:t>Waiting list</w:t>
      </w:r>
      <w:r w:rsidRPr="00650E50">
        <w:rPr>
          <w:rFonts w:asciiTheme="minorHAnsi" w:hAnsiTheme="minorHAnsi" w:cstheme="minorHAnsi"/>
          <w:color w:val="auto"/>
          <w:lang w:eastAsia="en-GB"/>
        </w:rPr>
        <w:t xml:space="preserve"> There had been one new joiner to the waiting list since the last report, plus one other person who is an existing tenant who wishes to be considered for a specific second plot (next to his current one), if it ever becomes vacant.  One person from the waiting list had taken a plot which became vacant at the end of July. </w:t>
      </w:r>
    </w:p>
    <w:p w14:paraId="4CC225FD" w14:textId="77777777" w:rsidR="00650E50" w:rsidRPr="00650E50" w:rsidRDefault="00650E50" w:rsidP="00650E50">
      <w:pPr>
        <w:autoSpaceDE w:val="0"/>
        <w:autoSpaceDN w:val="0"/>
        <w:spacing w:line="240" w:lineRule="auto"/>
        <w:ind w:left="1004"/>
        <w:rPr>
          <w:rFonts w:asciiTheme="minorHAnsi" w:hAnsiTheme="minorHAnsi" w:cstheme="minorHAnsi"/>
          <w:b/>
          <w:color w:val="auto"/>
          <w:lang w:eastAsia="en-GB"/>
        </w:rPr>
      </w:pPr>
    </w:p>
    <w:p w14:paraId="4F383280" w14:textId="77777777" w:rsidR="00650E50" w:rsidRPr="00650E50" w:rsidRDefault="00650E50" w:rsidP="00650E50">
      <w:pPr>
        <w:autoSpaceDE w:val="0"/>
        <w:autoSpaceDN w:val="0"/>
        <w:spacing w:line="240" w:lineRule="auto"/>
        <w:ind w:left="1004"/>
        <w:rPr>
          <w:rFonts w:asciiTheme="minorHAnsi" w:hAnsiTheme="minorHAnsi" w:cstheme="minorHAnsi"/>
          <w:color w:val="auto"/>
          <w:lang w:eastAsia="en-GB"/>
        </w:rPr>
      </w:pPr>
      <w:r w:rsidRPr="00650E50">
        <w:rPr>
          <w:rFonts w:asciiTheme="minorHAnsi" w:hAnsiTheme="minorHAnsi" w:cstheme="minorHAnsi"/>
          <w:b/>
          <w:color w:val="auto"/>
          <w:lang w:eastAsia="en-GB"/>
        </w:rPr>
        <w:t xml:space="preserve">Vacancies. </w:t>
      </w:r>
      <w:r w:rsidRPr="00650E50">
        <w:rPr>
          <w:rFonts w:asciiTheme="minorHAnsi" w:hAnsiTheme="minorHAnsi" w:cstheme="minorHAnsi"/>
          <w:color w:val="auto"/>
          <w:lang w:eastAsia="en-GB"/>
        </w:rPr>
        <w:t xml:space="preserve">Currently all plots are let. One existing tenant who had been considering their capacity to work the plot, handed it back since the last meeting / report. It was offered to and immediately accepted by the next person on the list.  </w:t>
      </w:r>
    </w:p>
    <w:p w14:paraId="39F63F4D" w14:textId="77777777" w:rsidR="00650E50" w:rsidRPr="00650E50" w:rsidRDefault="00650E50" w:rsidP="00650E50">
      <w:pPr>
        <w:autoSpaceDE w:val="0"/>
        <w:autoSpaceDN w:val="0"/>
        <w:spacing w:line="240" w:lineRule="auto"/>
        <w:ind w:left="1004"/>
        <w:rPr>
          <w:rFonts w:asciiTheme="minorHAnsi" w:hAnsiTheme="minorHAnsi" w:cstheme="minorHAnsi"/>
          <w:color w:val="auto"/>
          <w:lang w:eastAsia="en-GB"/>
        </w:rPr>
      </w:pPr>
    </w:p>
    <w:p w14:paraId="36E74EE8" w14:textId="60F1FEAE" w:rsidR="00650E50" w:rsidRPr="00650E50" w:rsidRDefault="00650E50" w:rsidP="00650E50">
      <w:pPr>
        <w:autoSpaceDE w:val="0"/>
        <w:autoSpaceDN w:val="0"/>
        <w:spacing w:line="240" w:lineRule="auto"/>
        <w:ind w:left="1004"/>
        <w:rPr>
          <w:rFonts w:asciiTheme="minorHAnsi" w:hAnsiTheme="minorHAnsi" w:cstheme="minorHAnsi"/>
          <w:color w:val="auto"/>
          <w:lang w:eastAsia="en-GB"/>
        </w:rPr>
      </w:pPr>
      <w:r w:rsidRPr="00650E50">
        <w:rPr>
          <w:rFonts w:asciiTheme="minorHAnsi" w:hAnsiTheme="minorHAnsi" w:cstheme="minorHAnsi"/>
          <w:b/>
          <w:color w:val="auto"/>
          <w:lang w:eastAsia="en-GB"/>
        </w:rPr>
        <w:t>Condition of plots.</w:t>
      </w:r>
      <w:r w:rsidRPr="00650E50">
        <w:rPr>
          <w:rFonts w:asciiTheme="minorHAnsi" w:hAnsiTheme="minorHAnsi" w:cstheme="minorHAnsi"/>
          <w:color w:val="auto"/>
          <w:lang w:eastAsia="en-GB"/>
        </w:rPr>
        <w:t xml:space="preserve"> Five plots are currently showing little or no signs of any recent activity. Of these, one had been re-let within the past 2 weeks. Of the other four, the tenants of two particularly neglectful ones have had personal home visits from the Clerk. It was proposed that if this did not result in improvement action by the end of August the Council should advise the tenants </w:t>
      </w:r>
      <w:r w:rsidR="00F417EA">
        <w:rPr>
          <w:rFonts w:asciiTheme="minorHAnsi" w:hAnsiTheme="minorHAnsi" w:cstheme="minorHAnsi"/>
          <w:color w:val="auto"/>
          <w:lang w:eastAsia="en-GB"/>
        </w:rPr>
        <w:t xml:space="preserve">concerned </w:t>
      </w:r>
      <w:r w:rsidRPr="00650E50">
        <w:rPr>
          <w:rFonts w:asciiTheme="minorHAnsi" w:hAnsiTheme="minorHAnsi" w:cstheme="minorHAnsi"/>
          <w:color w:val="auto"/>
          <w:lang w:eastAsia="en-GB"/>
        </w:rPr>
        <w:t>that the plots will be taken back</w:t>
      </w:r>
      <w:r w:rsidR="00F417EA">
        <w:rPr>
          <w:rFonts w:asciiTheme="minorHAnsi" w:hAnsiTheme="minorHAnsi" w:cstheme="minorHAnsi"/>
          <w:color w:val="auto"/>
          <w:lang w:eastAsia="en-GB"/>
        </w:rPr>
        <w:t xml:space="preserve"> for re-letting</w:t>
      </w:r>
      <w:r w:rsidRPr="00650E50">
        <w:rPr>
          <w:rFonts w:asciiTheme="minorHAnsi" w:hAnsiTheme="minorHAnsi" w:cstheme="minorHAnsi"/>
          <w:color w:val="auto"/>
          <w:lang w:eastAsia="en-GB"/>
        </w:rPr>
        <w:t xml:space="preserve">. This action was </w:t>
      </w:r>
      <w:r w:rsidRPr="00650E50">
        <w:rPr>
          <w:rFonts w:asciiTheme="minorHAnsi" w:hAnsiTheme="minorHAnsi" w:cstheme="minorHAnsi"/>
          <w:b/>
          <w:color w:val="auto"/>
          <w:lang w:eastAsia="en-GB"/>
        </w:rPr>
        <w:t>AGREED.</w:t>
      </w:r>
      <w:r w:rsidRPr="00650E50">
        <w:rPr>
          <w:rFonts w:asciiTheme="minorHAnsi" w:hAnsiTheme="minorHAnsi" w:cstheme="minorHAnsi"/>
          <w:color w:val="auto"/>
          <w:lang w:eastAsia="en-GB"/>
        </w:rPr>
        <w:t xml:space="preserve"> The tenants of the remaining two plots had indicated their intentions to bring the plots back into good condition as the weather improves. These plots are continuing to be monitored.  </w:t>
      </w:r>
    </w:p>
    <w:p w14:paraId="6268EF42" w14:textId="77777777" w:rsidR="00AE2748" w:rsidRPr="00650E50" w:rsidRDefault="00AE2748" w:rsidP="00650E50">
      <w:pPr>
        <w:spacing w:line="240" w:lineRule="auto"/>
        <w:rPr>
          <w:color w:val="auto"/>
          <w:lang w:eastAsia="en-GB"/>
        </w:rPr>
      </w:pPr>
    </w:p>
    <w:p w14:paraId="5C7D863B" w14:textId="3F592FD6" w:rsidR="00DB7F7F" w:rsidRPr="00650E50" w:rsidRDefault="00650E50" w:rsidP="00650E50">
      <w:pPr>
        <w:spacing w:line="240" w:lineRule="auto"/>
        <w:outlineLvl w:val="1"/>
        <w:rPr>
          <w:rFonts w:asciiTheme="minorHAnsi" w:eastAsia="Times New Roman" w:hAnsiTheme="minorHAnsi" w:cstheme="minorHAnsi"/>
          <w:b/>
          <w:color w:val="auto"/>
          <w:lang w:eastAsia="en-GB"/>
        </w:rPr>
      </w:pPr>
      <w:r w:rsidRPr="00650E50">
        <w:rPr>
          <w:rFonts w:asciiTheme="minorHAnsi" w:eastAsia="Times New Roman" w:hAnsiTheme="minorHAnsi" w:cstheme="minorHAnsi"/>
          <w:b/>
          <w:color w:val="auto"/>
          <w:lang w:eastAsia="en-GB"/>
        </w:rPr>
        <w:t>16</w:t>
      </w:r>
      <w:r w:rsidR="00835860" w:rsidRPr="00650E50">
        <w:rPr>
          <w:rFonts w:asciiTheme="minorHAnsi" w:eastAsia="Times New Roman" w:hAnsiTheme="minorHAnsi" w:cstheme="minorHAnsi"/>
          <w:b/>
          <w:color w:val="auto"/>
          <w:lang w:eastAsia="en-GB"/>
        </w:rPr>
        <w:t>. To resolve to approve the following payments already made:</w:t>
      </w:r>
    </w:p>
    <w:p w14:paraId="3F7D3CB0" w14:textId="77777777" w:rsidR="00DB7F7F" w:rsidRPr="00650E50" w:rsidRDefault="00DB7F7F" w:rsidP="00650E50">
      <w:pPr>
        <w:pStyle w:val="NoSpacing"/>
        <w:rPr>
          <w:rFonts w:asciiTheme="minorHAnsi" w:hAnsiTheme="minorHAnsi" w:cstheme="minorHAnsi"/>
        </w:rPr>
      </w:pPr>
      <w:r w:rsidRPr="00650E50">
        <w:t xml:space="preserve"> </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650E50" w:rsidRPr="00650E50" w14:paraId="028DB24C" w14:textId="77777777" w:rsidTr="00F673AD">
        <w:tc>
          <w:tcPr>
            <w:tcW w:w="2126" w:type="dxa"/>
          </w:tcPr>
          <w:p w14:paraId="428E0421" w14:textId="77777777" w:rsidR="00DB7F7F" w:rsidRPr="00650E50" w:rsidRDefault="00DB7F7F" w:rsidP="00650E50">
            <w:pPr>
              <w:tabs>
                <w:tab w:val="left" w:pos="567"/>
              </w:tabs>
              <w:spacing w:line="240" w:lineRule="auto"/>
              <w:ind w:left="573" w:hanging="573"/>
              <w:rPr>
                <w:rFonts w:asciiTheme="minorHAnsi" w:eastAsia="Times New Roman" w:hAnsiTheme="minorHAnsi" w:cstheme="minorHAnsi"/>
                <w:b/>
                <w:color w:val="auto"/>
                <w:lang w:eastAsia="en-GB"/>
              </w:rPr>
            </w:pPr>
            <w:r w:rsidRPr="00650E50">
              <w:rPr>
                <w:rFonts w:asciiTheme="minorHAnsi" w:eastAsia="Times New Roman" w:hAnsiTheme="minorHAnsi" w:cstheme="minorHAnsi"/>
                <w:b/>
                <w:color w:val="auto"/>
                <w:lang w:eastAsia="en-GB"/>
              </w:rPr>
              <w:t>To Whom</w:t>
            </w:r>
          </w:p>
        </w:tc>
        <w:tc>
          <w:tcPr>
            <w:tcW w:w="3681" w:type="dxa"/>
          </w:tcPr>
          <w:p w14:paraId="5D4137CF" w14:textId="77777777" w:rsidR="00DB7F7F" w:rsidRPr="00650E50" w:rsidRDefault="00DB7F7F" w:rsidP="00650E50">
            <w:pPr>
              <w:keepNext/>
              <w:keepLines/>
              <w:spacing w:line="240" w:lineRule="auto"/>
              <w:ind w:left="573" w:hanging="573"/>
              <w:outlineLvl w:val="6"/>
              <w:rPr>
                <w:rFonts w:asciiTheme="minorHAnsi" w:eastAsia="SimSun" w:hAnsiTheme="minorHAnsi" w:cstheme="minorHAnsi"/>
                <w:b/>
                <w:color w:val="auto"/>
                <w:lang w:eastAsia="en-GB"/>
              </w:rPr>
            </w:pPr>
            <w:r w:rsidRPr="00650E50">
              <w:rPr>
                <w:rFonts w:asciiTheme="minorHAnsi" w:eastAsia="SimSun" w:hAnsiTheme="minorHAnsi" w:cstheme="minorHAnsi"/>
                <w:b/>
                <w:color w:val="auto"/>
                <w:lang w:eastAsia="en-GB"/>
              </w:rPr>
              <w:t>For What</w:t>
            </w:r>
          </w:p>
        </w:tc>
        <w:tc>
          <w:tcPr>
            <w:tcW w:w="1139" w:type="dxa"/>
          </w:tcPr>
          <w:p w14:paraId="2A06E787" w14:textId="77777777" w:rsidR="00DB7F7F" w:rsidRPr="00650E50" w:rsidRDefault="00DB7F7F" w:rsidP="00650E50">
            <w:pPr>
              <w:keepNext/>
              <w:keepLines/>
              <w:spacing w:line="240" w:lineRule="auto"/>
              <w:ind w:left="573" w:hanging="573"/>
              <w:outlineLvl w:val="6"/>
              <w:rPr>
                <w:rFonts w:asciiTheme="minorHAnsi" w:eastAsia="SimSun" w:hAnsiTheme="minorHAnsi" w:cstheme="minorHAnsi"/>
                <w:b/>
                <w:color w:val="auto"/>
                <w:lang w:eastAsia="en-GB"/>
              </w:rPr>
            </w:pPr>
            <w:r w:rsidRPr="00650E50">
              <w:rPr>
                <w:rFonts w:asciiTheme="minorHAnsi" w:eastAsia="SimSun" w:hAnsiTheme="minorHAnsi" w:cstheme="minorHAnsi"/>
                <w:b/>
                <w:color w:val="auto"/>
                <w:lang w:eastAsia="en-GB"/>
              </w:rPr>
              <w:t>Net</w:t>
            </w:r>
          </w:p>
        </w:tc>
        <w:tc>
          <w:tcPr>
            <w:tcW w:w="1100" w:type="dxa"/>
          </w:tcPr>
          <w:p w14:paraId="65ECEC06" w14:textId="77777777" w:rsidR="00DB7F7F" w:rsidRPr="00650E50" w:rsidRDefault="00DB7F7F" w:rsidP="00650E50">
            <w:pPr>
              <w:keepNext/>
              <w:keepLines/>
              <w:spacing w:line="240" w:lineRule="auto"/>
              <w:ind w:left="573" w:hanging="573"/>
              <w:outlineLvl w:val="6"/>
              <w:rPr>
                <w:rFonts w:asciiTheme="minorHAnsi" w:eastAsia="SimSun" w:hAnsiTheme="minorHAnsi" w:cstheme="minorHAnsi"/>
                <w:b/>
                <w:color w:val="auto"/>
                <w:lang w:eastAsia="en-GB"/>
              </w:rPr>
            </w:pPr>
            <w:r w:rsidRPr="00650E50">
              <w:rPr>
                <w:rFonts w:asciiTheme="minorHAnsi" w:eastAsia="SimSun" w:hAnsiTheme="minorHAnsi" w:cstheme="minorHAnsi"/>
                <w:b/>
                <w:color w:val="auto"/>
                <w:lang w:eastAsia="en-GB"/>
              </w:rPr>
              <w:t>VAT</w:t>
            </w:r>
          </w:p>
        </w:tc>
        <w:tc>
          <w:tcPr>
            <w:tcW w:w="1134" w:type="dxa"/>
          </w:tcPr>
          <w:p w14:paraId="4D27950B" w14:textId="77777777" w:rsidR="00DB7F7F" w:rsidRPr="00650E50" w:rsidRDefault="00DB7F7F" w:rsidP="00650E50">
            <w:pPr>
              <w:keepNext/>
              <w:keepLines/>
              <w:spacing w:line="240" w:lineRule="auto"/>
              <w:ind w:left="573" w:hanging="573"/>
              <w:outlineLvl w:val="6"/>
              <w:rPr>
                <w:rFonts w:asciiTheme="minorHAnsi" w:eastAsia="SimSun" w:hAnsiTheme="minorHAnsi" w:cstheme="minorHAnsi"/>
                <w:b/>
                <w:color w:val="auto"/>
                <w:lang w:eastAsia="en-GB"/>
              </w:rPr>
            </w:pPr>
            <w:r w:rsidRPr="00650E50">
              <w:rPr>
                <w:rFonts w:asciiTheme="minorHAnsi" w:eastAsia="SimSun" w:hAnsiTheme="minorHAnsi" w:cstheme="minorHAnsi"/>
                <w:b/>
                <w:color w:val="auto"/>
                <w:lang w:eastAsia="en-GB"/>
              </w:rPr>
              <w:t xml:space="preserve">Total </w:t>
            </w:r>
          </w:p>
        </w:tc>
      </w:tr>
    </w:tbl>
    <w:p w14:paraId="10FDC549" w14:textId="77777777" w:rsidR="00DB7F7F" w:rsidRPr="00650E50" w:rsidRDefault="00DB7F7F" w:rsidP="00650E50">
      <w:pPr>
        <w:spacing w:line="240" w:lineRule="auto"/>
        <w:ind w:left="720"/>
        <w:rPr>
          <w:rFonts w:asciiTheme="minorHAnsi" w:eastAsia="Times New Roman" w:hAnsiTheme="minorHAnsi" w:cstheme="minorHAnsi"/>
          <w:b/>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650E50" w:rsidRPr="00650E50" w14:paraId="39571253" w14:textId="77777777" w:rsidTr="00F673AD">
        <w:tc>
          <w:tcPr>
            <w:tcW w:w="2126" w:type="dxa"/>
          </w:tcPr>
          <w:p w14:paraId="7286336C" w14:textId="77777777" w:rsidR="00DB7F7F" w:rsidRPr="00650E50" w:rsidRDefault="00DB7F7F" w:rsidP="00650E50">
            <w:pPr>
              <w:spacing w:line="240" w:lineRule="auto"/>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 xml:space="preserve">British Telecom </w:t>
            </w:r>
          </w:p>
        </w:tc>
        <w:tc>
          <w:tcPr>
            <w:tcW w:w="3681" w:type="dxa"/>
          </w:tcPr>
          <w:p w14:paraId="216FA608" w14:textId="77777777" w:rsidR="00DB7F7F" w:rsidRPr="00650E50" w:rsidRDefault="00DB7F7F" w:rsidP="00650E50">
            <w:pPr>
              <w:spacing w:line="240" w:lineRule="auto"/>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Office phone and broadband – July 2023</w:t>
            </w:r>
          </w:p>
        </w:tc>
        <w:tc>
          <w:tcPr>
            <w:tcW w:w="1139" w:type="dxa"/>
          </w:tcPr>
          <w:p w14:paraId="534134AE"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55.98</w:t>
            </w:r>
          </w:p>
        </w:tc>
        <w:tc>
          <w:tcPr>
            <w:tcW w:w="1100" w:type="dxa"/>
          </w:tcPr>
          <w:p w14:paraId="078EE4C3"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11.19</w:t>
            </w:r>
          </w:p>
        </w:tc>
        <w:tc>
          <w:tcPr>
            <w:tcW w:w="1134" w:type="dxa"/>
          </w:tcPr>
          <w:p w14:paraId="0FEAAF63"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67.17</w:t>
            </w:r>
          </w:p>
        </w:tc>
      </w:tr>
      <w:tr w:rsidR="00650E50" w:rsidRPr="00650E50" w14:paraId="657ACB52" w14:textId="77777777" w:rsidTr="00F673AD">
        <w:tc>
          <w:tcPr>
            <w:tcW w:w="2126" w:type="dxa"/>
          </w:tcPr>
          <w:p w14:paraId="5C66DE2E" w14:textId="77777777" w:rsidR="00DB7F7F" w:rsidRPr="00650E50" w:rsidRDefault="00DB7F7F" w:rsidP="00650E50">
            <w:pPr>
              <w:spacing w:line="240" w:lineRule="auto"/>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SSE</w:t>
            </w:r>
          </w:p>
        </w:tc>
        <w:tc>
          <w:tcPr>
            <w:tcW w:w="3681" w:type="dxa"/>
          </w:tcPr>
          <w:p w14:paraId="7166775B" w14:textId="77777777" w:rsidR="00DB7F7F" w:rsidRPr="00650E50" w:rsidRDefault="00DB7F7F" w:rsidP="00650E50">
            <w:pPr>
              <w:spacing w:line="240" w:lineRule="auto"/>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Youth Hall electricity supply, quarter 2 2023/24</w:t>
            </w:r>
          </w:p>
        </w:tc>
        <w:tc>
          <w:tcPr>
            <w:tcW w:w="1139" w:type="dxa"/>
          </w:tcPr>
          <w:p w14:paraId="02FDC670"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80.87</w:t>
            </w:r>
          </w:p>
        </w:tc>
        <w:tc>
          <w:tcPr>
            <w:tcW w:w="1100" w:type="dxa"/>
          </w:tcPr>
          <w:p w14:paraId="5CB26B36"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4.04</w:t>
            </w:r>
          </w:p>
        </w:tc>
        <w:tc>
          <w:tcPr>
            <w:tcW w:w="1134" w:type="dxa"/>
          </w:tcPr>
          <w:p w14:paraId="43C7DD1F"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84.91</w:t>
            </w:r>
          </w:p>
        </w:tc>
      </w:tr>
    </w:tbl>
    <w:p w14:paraId="4031D6E3" w14:textId="56935B13" w:rsidR="00900386" w:rsidRPr="00650E50" w:rsidRDefault="00900386" w:rsidP="00650E50">
      <w:pPr>
        <w:pStyle w:val="NoSpacing"/>
      </w:pPr>
    </w:p>
    <w:p w14:paraId="530D9E67" w14:textId="77777777" w:rsidR="00900386" w:rsidRPr="00650E50" w:rsidRDefault="00900386" w:rsidP="00650E50">
      <w:pPr>
        <w:pStyle w:val="NoSpacing"/>
      </w:pPr>
    </w:p>
    <w:p w14:paraId="4C82AA63" w14:textId="77777777" w:rsidR="00900386" w:rsidRPr="00650E50" w:rsidRDefault="00900386" w:rsidP="00650E50">
      <w:pPr>
        <w:pStyle w:val="NoSpacing"/>
      </w:pPr>
    </w:p>
    <w:p w14:paraId="6530A3C7" w14:textId="77777777" w:rsidR="00900386" w:rsidRPr="00650E50" w:rsidRDefault="00900386" w:rsidP="00650E50">
      <w:pPr>
        <w:spacing w:line="240" w:lineRule="auto"/>
        <w:rPr>
          <w:rFonts w:asciiTheme="minorHAnsi" w:hAnsiTheme="minorHAnsi" w:cstheme="minorHAnsi"/>
          <w:color w:val="auto"/>
          <w:lang w:eastAsia="en-GB"/>
        </w:rPr>
      </w:pPr>
    </w:p>
    <w:p w14:paraId="230D4785" w14:textId="77777777" w:rsidR="002F75EF" w:rsidRPr="00650E50" w:rsidRDefault="002F75EF" w:rsidP="00650E50">
      <w:pPr>
        <w:spacing w:line="240" w:lineRule="auto"/>
        <w:rPr>
          <w:rFonts w:asciiTheme="minorHAnsi" w:hAnsiTheme="minorHAnsi" w:cstheme="minorHAnsi"/>
          <w:color w:val="auto"/>
          <w:lang w:eastAsia="en-GB"/>
        </w:rPr>
      </w:pPr>
    </w:p>
    <w:p w14:paraId="3C1D0590" w14:textId="4D894530" w:rsidR="001D38FE" w:rsidRPr="00650E50" w:rsidRDefault="00900386" w:rsidP="00650E50">
      <w:pPr>
        <w:spacing w:line="240" w:lineRule="auto"/>
        <w:rPr>
          <w:rFonts w:asciiTheme="minorHAnsi" w:hAnsiTheme="minorHAnsi" w:cstheme="minorHAnsi"/>
          <w:color w:val="auto"/>
          <w:lang w:eastAsia="en-GB"/>
        </w:rPr>
      </w:pPr>
      <w:r w:rsidRPr="00650E50">
        <w:rPr>
          <w:rFonts w:asciiTheme="minorHAnsi" w:hAnsiTheme="minorHAnsi" w:cstheme="minorHAnsi"/>
          <w:color w:val="auto"/>
          <w:lang w:eastAsia="en-GB"/>
        </w:rPr>
        <w:t xml:space="preserve">It </w:t>
      </w:r>
      <w:r w:rsidR="001D38FE" w:rsidRPr="00650E50">
        <w:rPr>
          <w:rFonts w:asciiTheme="minorHAnsi" w:hAnsiTheme="minorHAnsi" w:cstheme="minorHAnsi"/>
          <w:color w:val="auto"/>
          <w:lang w:eastAsia="en-GB"/>
        </w:rPr>
        <w:t>was</w:t>
      </w:r>
      <w:r w:rsidR="001D38FE" w:rsidRPr="00650E50">
        <w:rPr>
          <w:rFonts w:asciiTheme="minorHAnsi" w:hAnsiTheme="minorHAnsi" w:cstheme="minorHAnsi"/>
          <w:b/>
          <w:caps/>
          <w:color w:val="auto"/>
          <w:lang w:eastAsia="en-GB"/>
        </w:rPr>
        <w:t xml:space="preserve"> RESOLVED </w:t>
      </w:r>
      <w:r w:rsidR="001D38FE" w:rsidRPr="00650E50">
        <w:rPr>
          <w:rFonts w:asciiTheme="minorHAnsi" w:hAnsiTheme="minorHAnsi" w:cstheme="minorHAnsi"/>
          <w:color w:val="auto"/>
          <w:lang w:eastAsia="en-GB"/>
        </w:rPr>
        <w:t>to approve the above payments already made.</w:t>
      </w:r>
    </w:p>
    <w:p w14:paraId="5562CC96" w14:textId="77777777" w:rsidR="00835860" w:rsidRPr="00650E50" w:rsidRDefault="00835860" w:rsidP="00650E50">
      <w:pPr>
        <w:pStyle w:val="NoSpacing"/>
      </w:pPr>
    </w:p>
    <w:p w14:paraId="7A3D184A" w14:textId="77777777" w:rsidR="00DB7F7F" w:rsidRPr="00650E50" w:rsidRDefault="00DB7F7F" w:rsidP="00650E50">
      <w:pPr>
        <w:tabs>
          <w:tab w:val="num" w:pos="622"/>
          <w:tab w:val="left" w:pos="851"/>
        </w:tabs>
        <w:spacing w:line="240" w:lineRule="auto"/>
        <w:outlineLvl w:val="1"/>
        <w:rPr>
          <w:rFonts w:asciiTheme="minorHAnsi" w:eastAsia="Times New Roman" w:hAnsiTheme="minorHAnsi" w:cstheme="minorHAnsi"/>
          <w:b/>
          <w:color w:val="auto"/>
          <w:lang w:eastAsia="en-GB"/>
        </w:rPr>
      </w:pPr>
      <w:r w:rsidRPr="00650E50">
        <w:rPr>
          <w:rFonts w:asciiTheme="minorHAnsi" w:eastAsia="Times New Roman" w:hAnsiTheme="minorHAnsi" w:cstheme="minorHAnsi"/>
          <w:b/>
          <w:color w:val="auto"/>
          <w:lang w:eastAsia="en-GB"/>
        </w:rPr>
        <w:t xml:space="preserve">17. To resolve to approve the following payments due: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29"/>
        <w:gridCol w:w="1134"/>
      </w:tblGrid>
      <w:tr w:rsidR="00650E50" w:rsidRPr="00650E50" w14:paraId="0F952050" w14:textId="77777777" w:rsidTr="00F673AD">
        <w:tc>
          <w:tcPr>
            <w:tcW w:w="2126" w:type="dxa"/>
          </w:tcPr>
          <w:p w14:paraId="14D9BB88" w14:textId="77777777" w:rsidR="00DB7F7F" w:rsidRPr="00650E50" w:rsidRDefault="00DB7F7F" w:rsidP="00650E50">
            <w:pPr>
              <w:tabs>
                <w:tab w:val="left" w:pos="567"/>
              </w:tabs>
              <w:spacing w:line="240" w:lineRule="auto"/>
              <w:ind w:left="573" w:hanging="573"/>
              <w:rPr>
                <w:rFonts w:asciiTheme="minorHAnsi" w:eastAsia="Times New Roman" w:hAnsiTheme="minorHAnsi" w:cstheme="minorHAnsi"/>
                <w:b/>
                <w:color w:val="auto"/>
                <w:lang w:eastAsia="en-GB"/>
              </w:rPr>
            </w:pPr>
            <w:r w:rsidRPr="00650E50">
              <w:rPr>
                <w:rFonts w:asciiTheme="minorHAnsi" w:eastAsia="Times New Roman" w:hAnsiTheme="minorHAnsi" w:cstheme="minorHAnsi"/>
                <w:b/>
                <w:color w:val="auto"/>
                <w:lang w:eastAsia="en-GB"/>
              </w:rPr>
              <w:t>To Whom</w:t>
            </w:r>
          </w:p>
        </w:tc>
        <w:tc>
          <w:tcPr>
            <w:tcW w:w="3681" w:type="dxa"/>
          </w:tcPr>
          <w:p w14:paraId="7FFC1290" w14:textId="77777777" w:rsidR="00DB7F7F" w:rsidRPr="00650E50" w:rsidRDefault="00DB7F7F" w:rsidP="00650E50">
            <w:pPr>
              <w:keepNext/>
              <w:keepLines/>
              <w:spacing w:line="240" w:lineRule="auto"/>
              <w:ind w:left="573" w:hanging="573"/>
              <w:outlineLvl w:val="6"/>
              <w:rPr>
                <w:rFonts w:asciiTheme="minorHAnsi" w:eastAsia="SimSun" w:hAnsiTheme="minorHAnsi" w:cstheme="minorHAnsi"/>
                <w:b/>
                <w:color w:val="auto"/>
                <w:lang w:eastAsia="en-GB"/>
              </w:rPr>
            </w:pPr>
            <w:r w:rsidRPr="00650E50">
              <w:rPr>
                <w:rFonts w:asciiTheme="minorHAnsi" w:eastAsia="SimSun" w:hAnsiTheme="minorHAnsi" w:cstheme="minorHAnsi"/>
                <w:b/>
                <w:color w:val="auto"/>
                <w:lang w:eastAsia="en-GB"/>
              </w:rPr>
              <w:t>For What</w:t>
            </w:r>
          </w:p>
        </w:tc>
        <w:tc>
          <w:tcPr>
            <w:tcW w:w="1139" w:type="dxa"/>
          </w:tcPr>
          <w:p w14:paraId="04612D6E" w14:textId="77777777" w:rsidR="00DB7F7F" w:rsidRPr="00650E50" w:rsidRDefault="00DB7F7F" w:rsidP="00650E50">
            <w:pPr>
              <w:keepNext/>
              <w:keepLines/>
              <w:spacing w:line="240" w:lineRule="auto"/>
              <w:ind w:left="573" w:hanging="573"/>
              <w:outlineLvl w:val="6"/>
              <w:rPr>
                <w:rFonts w:asciiTheme="minorHAnsi" w:eastAsia="SimSun" w:hAnsiTheme="minorHAnsi" w:cstheme="minorHAnsi"/>
                <w:b/>
                <w:color w:val="auto"/>
                <w:lang w:eastAsia="en-GB"/>
              </w:rPr>
            </w:pPr>
            <w:r w:rsidRPr="00650E50">
              <w:rPr>
                <w:rFonts w:asciiTheme="minorHAnsi" w:eastAsia="SimSun" w:hAnsiTheme="minorHAnsi" w:cstheme="minorHAnsi"/>
                <w:b/>
                <w:color w:val="auto"/>
                <w:lang w:eastAsia="en-GB"/>
              </w:rPr>
              <w:t>Net</w:t>
            </w:r>
          </w:p>
        </w:tc>
        <w:tc>
          <w:tcPr>
            <w:tcW w:w="1129" w:type="dxa"/>
          </w:tcPr>
          <w:p w14:paraId="1F18860B" w14:textId="77777777" w:rsidR="00DB7F7F" w:rsidRPr="00650E50" w:rsidRDefault="00DB7F7F" w:rsidP="00650E50">
            <w:pPr>
              <w:keepNext/>
              <w:keepLines/>
              <w:spacing w:line="240" w:lineRule="auto"/>
              <w:ind w:left="573" w:hanging="573"/>
              <w:outlineLvl w:val="6"/>
              <w:rPr>
                <w:rFonts w:asciiTheme="minorHAnsi" w:eastAsia="SimSun" w:hAnsiTheme="minorHAnsi" w:cstheme="minorHAnsi"/>
                <w:b/>
                <w:color w:val="auto"/>
                <w:lang w:eastAsia="en-GB"/>
              </w:rPr>
            </w:pPr>
            <w:r w:rsidRPr="00650E50">
              <w:rPr>
                <w:rFonts w:asciiTheme="minorHAnsi" w:eastAsia="SimSun" w:hAnsiTheme="minorHAnsi" w:cstheme="minorHAnsi"/>
                <w:b/>
                <w:color w:val="auto"/>
                <w:lang w:eastAsia="en-GB"/>
              </w:rPr>
              <w:t>VAT</w:t>
            </w:r>
          </w:p>
        </w:tc>
        <w:tc>
          <w:tcPr>
            <w:tcW w:w="1134" w:type="dxa"/>
          </w:tcPr>
          <w:p w14:paraId="0ADB0680" w14:textId="77777777" w:rsidR="00DB7F7F" w:rsidRPr="00650E50" w:rsidRDefault="00DB7F7F" w:rsidP="00650E50">
            <w:pPr>
              <w:keepNext/>
              <w:keepLines/>
              <w:spacing w:line="240" w:lineRule="auto"/>
              <w:ind w:left="573" w:hanging="573"/>
              <w:outlineLvl w:val="6"/>
              <w:rPr>
                <w:rFonts w:asciiTheme="minorHAnsi" w:eastAsia="SimSun" w:hAnsiTheme="minorHAnsi" w:cstheme="minorHAnsi"/>
                <w:b/>
                <w:color w:val="auto"/>
                <w:lang w:eastAsia="en-GB"/>
              </w:rPr>
            </w:pPr>
            <w:r w:rsidRPr="00650E50">
              <w:rPr>
                <w:rFonts w:asciiTheme="minorHAnsi" w:eastAsia="SimSun" w:hAnsiTheme="minorHAnsi" w:cstheme="minorHAnsi"/>
                <w:b/>
                <w:color w:val="auto"/>
                <w:lang w:eastAsia="en-GB"/>
              </w:rPr>
              <w:t xml:space="preserve">Total </w:t>
            </w:r>
          </w:p>
        </w:tc>
      </w:tr>
      <w:tr w:rsidR="00650E50" w:rsidRPr="00650E50" w14:paraId="22EA5955" w14:textId="77777777" w:rsidTr="00F673AD">
        <w:tc>
          <w:tcPr>
            <w:tcW w:w="2126" w:type="dxa"/>
          </w:tcPr>
          <w:p w14:paraId="67055F4C" w14:textId="77777777" w:rsidR="00DB7F7F" w:rsidRPr="00650E50" w:rsidRDefault="00DB7F7F" w:rsidP="00650E50">
            <w:pPr>
              <w:spacing w:line="240" w:lineRule="auto"/>
              <w:jc w:val="both"/>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T Watton</w:t>
            </w:r>
          </w:p>
        </w:tc>
        <w:tc>
          <w:tcPr>
            <w:tcW w:w="3681" w:type="dxa"/>
          </w:tcPr>
          <w:p w14:paraId="5425D654" w14:textId="77777777" w:rsidR="00DB7F7F" w:rsidRPr="00650E50" w:rsidRDefault="00DB7F7F" w:rsidP="00650E50">
            <w:pPr>
              <w:spacing w:line="240" w:lineRule="auto"/>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 xml:space="preserve">Clerk’s salary – August 2023. </w:t>
            </w:r>
          </w:p>
        </w:tc>
        <w:tc>
          <w:tcPr>
            <w:tcW w:w="1139" w:type="dxa"/>
          </w:tcPr>
          <w:p w14:paraId="4A9C27B0"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1138.80</w:t>
            </w:r>
          </w:p>
        </w:tc>
        <w:tc>
          <w:tcPr>
            <w:tcW w:w="1129" w:type="dxa"/>
          </w:tcPr>
          <w:p w14:paraId="63AB563D"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0.00</w:t>
            </w:r>
          </w:p>
        </w:tc>
        <w:tc>
          <w:tcPr>
            <w:tcW w:w="1134" w:type="dxa"/>
          </w:tcPr>
          <w:p w14:paraId="3F18510E"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1138.80</w:t>
            </w:r>
          </w:p>
        </w:tc>
      </w:tr>
      <w:tr w:rsidR="00650E50" w:rsidRPr="00650E50" w14:paraId="65A5E8CC" w14:textId="77777777" w:rsidTr="00F673AD">
        <w:tc>
          <w:tcPr>
            <w:tcW w:w="2126" w:type="dxa"/>
          </w:tcPr>
          <w:p w14:paraId="1371E427" w14:textId="77777777" w:rsidR="00DB7F7F" w:rsidRPr="00650E50" w:rsidRDefault="00DB7F7F" w:rsidP="00650E50">
            <w:pPr>
              <w:spacing w:line="240" w:lineRule="auto"/>
              <w:jc w:val="both"/>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HMRC</w:t>
            </w:r>
          </w:p>
        </w:tc>
        <w:tc>
          <w:tcPr>
            <w:tcW w:w="3681" w:type="dxa"/>
          </w:tcPr>
          <w:p w14:paraId="134A7095" w14:textId="77777777" w:rsidR="00DB7F7F" w:rsidRPr="00650E50" w:rsidRDefault="00DB7F7F" w:rsidP="00650E50">
            <w:pPr>
              <w:spacing w:line="240" w:lineRule="auto"/>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 xml:space="preserve">PAYE &amp; ENI – August 2023. </w:t>
            </w:r>
          </w:p>
        </w:tc>
        <w:tc>
          <w:tcPr>
            <w:tcW w:w="1139" w:type="dxa"/>
          </w:tcPr>
          <w:p w14:paraId="29CDB163"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388.75</w:t>
            </w:r>
          </w:p>
        </w:tc>
        <w:tc>
          <w:tcPr>
            <w:tcW w:w="1129" w:type="dxa"/>
          </w:tcPr>
          <w:p w14:paraId="531AF1B7"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0.00</w:t>
            </w:r>
          </w:p>
        </w:tc>
        <w:tc>
          <w:tcPr>
            <w:tcW w:w="1134" w:type="dxa"/>
          </w:tcPr>
          <w:p w14:paraId="4BB7CFA6"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388.75</w:t>
            </w:r>
          </w:p>
        </w:tc>
      </w:tr>
      <w:tr w:rsidR="00650E50" w:rsidRPr="00650E50" w14:paraId="373AB7E7" w14:textId="77777777" w:rsidTr="00F673AD">
        <w:tc>
          <w:tcPr>
            <w:tcW w:w="2126" w:type="dxa"/>
          </w:tcPr>
          <w:p w14:paraId="28E0BD9E" w14:textId="77777777" w:rsidR="00DB7F7F" w:rsidRPr="00650E50" w:rsidRDefault="00DB7F7F" w:rsidP="00650E50">
            <w:pPr>
              <w:spacing w:line="240" w:lineRule="auto"/>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Dorset County Pension Fund</w:t>
            </w:r>
          </w:p>
        </w:tc>
        <w:tc>
          <w:tcPr>
            <w:tcW w:w="3681" w:type="dxa"/>
          </w:tcPr>
          <w:p w14:paraId="50D71244" w14:textId="77777777" w:rsidR="00DB7F7F" w:rsidRPr="00650E50" w:rsidRDefault="00DB7F7F" w:rsidP="00650E50">
            <w:pPr>
              <w:spacing w:line="240" w:lineRule="auto"/>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 xml:space="preserve">LGPS pension contrib August 2023 </w:t>
            </w:r>
          </w:p>
        </w:tc>
        <w:tc>
          <w:tcPr>
            <w:tcW w:w="1139" w:type="dxa"/>
          </w:tcPr>
          <w:p w14:paraId="65E4998F"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420.13</w:t>
            </w:r>
          </w:p>
        </w:tc>
        <w:tc>
          <w:tcPr>
            <w:tcW w:w="1129" w:type="dxa"/>
          </w:tcPr>
          <w:p w14:paraId="0DE40182"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0.00</w:t>
            </w:r>
          </w:p>
        </w:tc>
        <w:tc>
          <w:tcPr>
            <w:tcW w:w="1134" w:type="dxa"/>
          </w:tcPr>
          <w:p w14:paraId="7F1A83AE"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420.13</w:t>
            </w:r>
          </w:p>
        </w:tc>
      </w:tr>
      <w:tr w:rsidR="00650E50" w:rsidRPr="00650E50" w14:paraId="0F132B62" w14:textId="77777777" w:rsidTr="00F673AD">
        <w:tc>
          <w:tcPr>
            <w:tcW w:w="2126" w:type="dxa"/>
          </w:tcPr>
          <w:p w14:paraId="62ADDEF9" w14:textId="77777777" w:rsidR="00DB7F7F" w:rsidRPr="00650E50" w:rsidRDefault="00DB7F7F" w:rsidP="00650E50">
            <w:pPr>
              <w:spacing w:line="240" w:lineRule="auto"/>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T Homer</w:t>
            </w:r>
          </w:p>
        </w:tc>
        <w:tc>
          <w:tcPr>
            <w:tcW w:w="3681" w:type="dxa"/>
          </w:tcPr>
          <w:p w14:paraId="434FF04A" w14:textId="77777777" w:rsidR="00DB7F7F" w:rsidRPr="00650E50" w:rsidRDefault="00DB7F7F" w:rsidP="00650E50">
            <w:pPr>
              <w:spacing w:line="240" w:lineRule="auto"/>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Handyman duties, July 2023</w:t>
            </w:r>
          </w:p>
        </w:tc>
        <w:tc>
          <w:tcPr>
            <w:tcW w:w="1139" w:type="dxa"/>
          </w:tcPr>
          <w:p w14:paraId="6CC22E0F"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354.28</w:t>
            </w:r>
          </w:p>
        </w:tc>
        <w:tc>
          <w:tcPr>
            <w:tcW w:w="1129" w:type="dxa"/>
          </w:tcPr>
          <w:p w14:paraId="706DD3DB"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0.00</w:t>
            </w:r>
          </w:p>
        </w:tc>
        <w:tc>
          <w:tcPr>
            <w:tcW w:w="1134" w:type="dxa"/>
          </w:tcPr>
          <w:p w14:paraId="406573AB" w14:textId="77777777" w:rsidR="00DB7F7F" w:rsidRPr="00650E50" w:rsidRDefault="00DB7F7F" w:rsidP="00650E50">
            <w:pPr>
              <w:spacing w:line="240" w:lineRule="auto"/>
              <w:ind w:left="573" w:hanging="573"/>
              <w:jc w:val="right"/>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354.28</w:t>
            </w:r>
          </w:p>
        </w:tc>
      </w:tr>
    </w:tbl>
    <w:p w14:paraId="6D741448" w14:textId="77777777" w:rsidR="00DB7F7F" w:rsidRPr="00650E50" w:rsidRDefault="00DB7F7F" w:rsidP="00650E50">
      <w:pPr>
        <w:spacing w:line="240" w:lineRule="auto"/>
        <w:rPr>
          <w:rFonts w:cs="Calibri"/>
          <w:color w:val="auto"/>
          <w:lang w:eastAsia="en-GB"/>
        </w:rPr>
      </w:pPr>
    </w:p>
    <w:p w14:paraId="193B0B84" w14:textId="77777777" w:rsidR="00DB7F7F" w:rsidRPr="00650E50" w:rsidRDefault="00DB7F7F" w:rsidP="00650E50">
      <w:pPr>
        <w:spacing w:line="240" w:lineRule="auto"/>
        <w:rPr>
          <w:rFonts w:cs="Calibri"/>
          <w:color w:val="auto"/>
          <w:lang w:eastAsia="en-GB"/>
        </w:rPr>
      </w:pPr>
    </w:p>
    <w:p w14:paraId="09357616" w14:textId="77777777" w:rsidR="00DB7F7F" w:rsidRPr="00650E50" w:rsidRDefault="00DB7F7F" w:rsidP="00650E50">
      <w:pPr>
        <w:spacing w:line="240" w:lineRule="auto"/>
        <w:rPr>
          <w:rFonts w:cs="Calibri"/>
          <w:color w:val="auto"/>
          <w:lang w:eastAsia="en-GB"/>
        </w:rPr>
      </w:pPr>
    </w:p>
    <w:p w14:paraId="62FFE722" w14:textId="77777777" w:rsidR="00DB7F7F" w:rsidRPr="00650E50" w:rsidRDefault="00DB7F7F" w:rsidP="00650E50">
      <w:pPr>
        <w:spacing w:line="240" w:lineRule="auto"/>
        <w:rPr>
          <w:rFonts w:cs="Calibri"/>
          <w:color w:val="auto"/>
          <w:lang w:eastAsia="en-GB"/>
        </w:rPr>
      </w:pPr>
    </w:p>
    <w:p w14:paraId="0E52E596" w14:textId="77777777" w:rsidR="00DB7F7F" w:rsidRPr="00650E50" w:rsidRDefault="00DB7F7F" w:rsidP="00650E50">
      <w:pPr>
        <w:spacing w:line="240" w:lineRule="auto"/>
        <w:rPr>
          <w:rFonts w:cs="Calibri"/>
          <w:color w:val="auto"/>
          <w:lang w:eastAsia="en-GB"/>
        </w:rPr>
      </w:pPr>
    </w:p>
    <w:p w14:paraId="1D3E63FE" w14:textId="77777777" w:rsidR="00DB7F7F" w:rsidRPr="00650E50" w:rsidRDefault="00DB7F7F" w:rsidP="00650E50">
      <w:pPr>
        <w:spacing w:line="240" w:lineRule="auto"/>
        <w:rPr>
          <w:rFonts w:cs="Calibri"/>
          <w:color w:val="auto"/>
          <w:lang w:eastAsia="en-GB"/>
        </w:rPr>
      </w:pPr>
    </w:p>
    <w:p w14:paraId="7D8EB919" w14:textId="77777777" w:rsidR="00DB7F7F" w:rsidRPr="00650E50" w:rsidRDefault="00DB7F7F" w:rsidP="00650E50">
      <w:pPr>
        <w:spacing w:line="240" w:lineRule="auto"/>
        <w:rPr>
          <w:rFonts w:cs="Calibri"/>
          <w:color w:val="auto"/>
          <w:lang w:eastAsia="en-GB"/>
        </w:rPr>
      </w:pPr>
    </w:p>
    <w:p w14:paraId="7CF55D8F" w14:textId="3099368D" w:rsidR="003E2037" w:rsidRPr="00650E50" w:rsidRDefault="00DE3D2F" w:rsidP="00650E50">
      <w:pPr>
        <w:spacing w:line="240" w:lineRule="auto"/>
        <w:rPr>
          <w:rFonts w:asciiTheme="minorHAnsi" w:hAnsiTheme="minorHAnsi" w:cstheme="minorHAnsi"/>
          <w:color w:val="auto"/>
          <w:lang w:eastAsia="en-GB"/>
        </w:rPr>
      </w:pPr>
      <w:r w:rsidRPr="00650E50">
        <w:rPr>
          <w:rFonts w:asciiTheme="minorHAnsi" w:hAnsiTheme="minorHAnsi" w:cstheme="minorHAnsi"/>
          <w:color w:val="auto"/>
          <w:lang w:eastAsia="en-GB"/>
        </w:rPr>
        <w:t xml:space="preserve">It </w:t>
      </w:r>
      <w:r w:rsidR="00E73218" w:rsidRPr="00650E50">
        <w:rPr>
          <w:rFonts w:asciiTheme="minorHAnsi" w:hAnsiTheme="minorHAnsi" w:cstheme="minorHAnsi"/>
          <w:color w:val="auto"/>
          <w:lang w:eastAsia="en-GB"/>
        </w:rPr>
        <w:t>wa</w:t>
      </w:r>
      <w:r w:rsidR="002862F7" w:rsidRPr="00650E50">
        <w:rPr>
          <w:rFonts w:asciiTheme="minorHAnsi" w:hAnsiTheme="minorHAnsi" w:cstheme="minorHAnsi"/>
          <w:color w:val="auto"/>
          <w:lang w:eastAsia="en-GB"/>
        </w:rPr>
        <w:t>s</w:t>
      </w:r>
      <w:r w:rsidR="002862F7" w:rsidRPr="00650E50">
        <w:rPr>
          <w:rFonts w:asciiTheme="minorHAnsi" w:hAnsiTheme="minorHAnsi" w:cstheme="minorHAnsi"/>
          <w:b/>
          <w:color w:val="auto"/>
          <w:lang w:eastAsia="en-GB"/>
        </w:rPr>
        <w:t xml:space="preserve"> </w:t>
      </w:r>
      <w:r w:rsidR="00590CED" w:rsidRPr="00650E50">
        <w:rPr>
          <w:rFonts w:asciiTheme="minorHAnsi" w:hAnsiTheme="minorHAnsi" w:cstheme="minorHAnsi"/>
          <w:b/>
          <w:caps/>
          <w:color w:val="auto"/>
          <w:lang w:eastAsia="en-GB"/>
        </w:rPr>
        <w:t xml:space="preserve">RESOLVED </w:t>
      </w:r>
      <w:r w:rsidR="00590CED" w:rsidRPr="00650E50">
        <w:rPr>
          <w:rFonts w:asciiTheme="minorHAnsi" w:hAnsiTheme="minorHAnsi" w:cstheme="minorHAnsi"/>
          <w:color w:val="auto"/>
          <w:lang w:eastAsia="en-GB"/>
        </w:rPr>
        <w:t>to approve all of the above payments</w:t>
      </w:r>
      <w:r w:rsidR="00900386" w:rsidRPr="00650E50">
        <w:rPr>
          <w:rFonts w:asciiTheme="minorHAnsi" w:hAnsiTheme="minorHAnsi" w:cstheme="minorHAnsi"/>
          <w:color w:val="auto"/>
          <w:lang w:eastAsia="en-GB"/>
        </w:rPr>
        <w:t xml:space="preserve">. </w:t>
      </w:r>
    </w:p>
    <w:p w14:paraId="14D59D8F" w14:textId="77777777" w:rsidR="00B1543E" w:rsidRPr="00650E50" w:rsidRDefault="00B1543E" w:rsidP="00650E50">
      <w:pPr>
        <w:pStyle w:val="NoSpacing"/>
        <w:rPr>
          <w:rStyle w:val="Heading2Char"/>
          <w:rFonts w:asciiTheme="minorHAnsi" w:hAnsiTheme="minorHAnsi" w:cstheme="minorHAnsi"/>
          <w:b w:val="0"/>
          <w:caps/>
          <w:color w:val="auto"/>
        </w:rPr>
      </w:pPr>
    </w:p>
    <w:p w14:paraId="6FCB9B27" w14:textId="6A70C7D3" w:rsidR="00A42E64" w:rsidRPr="00650E50" w:rsidRDefault="00DB7F7F" w:rsidP="00650E50">
      <w:pPr>
        <w:pStyle w:val="Heading2"/>
        <w:rPr>
          <w:rStyle w:val="Heading2Char"/>
          <w:rFonts w:asciiTheme="minorHAnsi" w:hAnsiTheme="minorHAnsi" w:cstheme="minorHAnsi"/>
          <w:b/>
          <w:color w:val="auto"/>
        </w:rPr>
      </w:pPr>
      <w:r w:rsidRPr="00650E50">
        <w:rPr>
          <w:rStyle w:val="Heading2Char"/>
          <w:rFonts w:asciiTheme="minorHAnsi" w:hAnsiTheme="minorHAnsi" w:cstheme="minorHAnsi"/>
          <w:b/>
          <w:caps/>
          <w:color w:val="auto"/>
        </w:rPr>
        <w:t>18</w:t>
      </w:r>
      <w:r w:rsidR="00AD2135" w:rsidRPr="00650E50">
        <w:rPr>
          <w:rStyle w:val="Heading2Char"/>
          <w:rFonts w:asciiTheme="minorHAnsi" w:hAnsiTheme="minorHAnsi" w:cstheme="minorHAnsi"/>
          <w:b/>
          <w:caps/>
          <w:color w:val="auto"/>
        </w:rPr>
        <w:t xml:space="preserve">. </w:t>
      </w:r>
      <w:r w:rsidR="009B5A2A" w:rsidRPr="00650E50">
        <w:rPr>
          <w:rStyle w:val="Heading2Char"/>
          <w:rFonts w:asciiTheme="minorHAnsi" w:hAnsiTheme="minorHAnsi" w:cstheme="minorHAnsi"/>
          <w:b/>
          <w:color w:val="auto"/>
        </w:rPr>
        <w:t>To note any training undertaken by members or the Clerk in the past month</w:t>
      </w:r>
      <w:r w:rsidR="003426CF" w:rsidRPr="00650E50">
        <w:rPr>
          <w:rStyle w:val="Heading2Char"/>
          <w:rFonts w:asciiTheme="minorHAnsi" w:hAnsiTheme="minorHAnsi" w:cstheme="minorHAnsi"/>
          <w:b/>
          <w:color w:val="auto"/>
        </w:rPr>
        <w:t xml:space="preserve"> (for purposes of report only)</w:t>
      </w:r>
      <w:r w:rsidR="009B5A2A" w:rsidRPr="00650E50">
        <w:rPr>
          <w:rStyle w:val="Heading2Char"/>
          <w:rFonts w:asciiTheme="minorHAnsi" w:hAnsiTheme="minorHAnsi" w:cstheme="minorHAnsi"/>
          <w:b/>
          <w:color w:val="auto"/>
        </w:rPr>
        <w:t xml:space="preserve">. </w:t>
      </w:r>
    </w:p>
    <w:p w14:paraId="2F3A4397" w14:textId="009E60C3" w:rsidR="00DB5DB7" w:rsidRPr="00650E50" w:rsidRDefault="001D38FE" w:rsidP="00650E50">
      <w:pPr>
        <w:spacing w:line="240" w:lineRule="auto"/>
        <w:jc w:val="both"/>
        <w:rPr>
          <w:rFonts w:asciiTheme="minorHAnsi" w:eastAsiaTheme="minorHAnsi" w:hAnsiTheme="minorHAnsi" w:cstheme="minorHAnsi"/>
          <w:color w:val="auto"/>
        </w:rPr>
      </w:pPr>
      <w:r w:rsidRPr="00650E50">
        <w:rPr>
          <w:rFonts w:asciiTheme="minorHAnsi" w:eastAsiaTheme="minorHAnsi" w:hAnsiTheme="minorHAnsi" w:cstheme="minorHAnsi"/>
          <w:color w:val="auto"/>
        </w:rPr>
        <w:t>None</w:t>
      </w:r>
      <w:r w:rsidR="003B1F80" w:rsidRPr="00650E50">
        <w:rPr>
          <w:rFonts w:asciiTheme="minorHAnsi" w:eastAsiaTheme="minorHAnsi" w:hAnsiTheme="minorHAnsi" w:cstheme="minorHAnsi"/>
          <w:color w:val="auto"/>
        </w:rPr>
        <w:t xml:space="preserve">. </w:t>
      </w:r>
    </w:p>
    <w:p w14:paraId="21C1F88F" w14:textId="77777777" w:rsidR="00431295" w:rsidRPr="00650E50" w:rsidRDefault="00431295" w:rsidP="00650E50">
      <w:pPr>
        <w:spacing w:line="240" w:lineRule="auto"/>
        <w:jc w:val="both"/>
        <w:rPr>
          <w:rFonts w:asciiTheme="minorHAnsi" w:hAnsiTheme="minorHAnsi" w:cstheme="minorHAnsi"/>
          <w:color w:val="auto"/>
        </w:rPr>
      </w:pPr>
    </w:p>
    <w:p w14:paraId="69644D0E" w14:textId="7B6BECE0" w:rsidR="00E74E9D" w:rsidRPr="00650E50" w:rsidRDefault="00DB7F7F" w:rsidP="00650E50">
      <w:pPr>
        <w:pStyle w:val="Heading2"/>
        <w:rPr>
          <w:rFonts w:asciiTheme="minorHAnsi" w:hAnsiTheme="minorHAnsi" w:cstheme="minorHAnsi"/>
          <w:color w:val="auto"/>
        </w:rPr>
      </w:pPr>
      <w:r w:rsidRPr="00650E50">
        <w:rPr>
          <w:rFonts w:asciiTheme="minorHAnsi" w:hAnsiTheme="minorHAnsi" w:cstheme="minorHAnsi"/>
          <w:caps/>
          <w:color w:val="auto"/>
        </w:rPr>
        <w:t>19.</w:t>
      </w:r>
      <w:r w:rsidR="00AD2135" w:rsidRPr="00650E50">
        <w:rPr>
          <w:rFonts w:asciiTheme="minorHAnsi" w:hAnsiTheme="minorHAnsi" w:cstheme="minorHAnsi"/>
          <w:caps/>
          <w:color w:val="auto"/>
        </w:rPr>
        <w:t xml:space="preserve"> </w:t>
      </w:r>
      <w:r w:rsidR="009B5A2A" w:rsidRPr="00650E50">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650E50">
        <w:rPr>
          <w:rFonts w:asciiTheme="minorHAnsi" w:hAnsiTheme="minorHAnsi" w:cstheme="minorHAnsi"/>
          <w:color w:val="auto"/>
        </w:rPr>
        <w:t xml:space="preserve"> (for purposes of report only)</w:t>
      </w:r>
      <w:r w:rsidR="009B5A2A" w:rsidRPr="00650E50">
        <w:rPr>
          <w:rFonts w:asciiTheme="minorHAnsi" w:hAnsiTheme="minorHAnsi" w:cstheme="minorHAnsi"/>
          <w:color w:val="auto"/>
        </w:rPr>
        <w:t>.</w:t>
      </w:r>
      <w:r w:rsidR="00C514DD" w:rsidRPr="00650E50">
        <w:rPr>
          <w:rFonts w:asciiTheme="minorHAnsi" w:hAnsiTheme="minorHAnsi" w:cstheme="minorHAnsi"/>
          <w:color w:val="auto"/>
        </w:rPr>
        <w:t xml:space="preserve"> </w:t>
      </w:r>
    </w:p>
    <w:p w14:paraId="71407948" w14:textId="081ABB29" w:rsidR="00B8797D" w:rsidRPr="00650E50" w:rsidRDefault="00AF7923" w:rsidP="00650E50">
      <w:pPr>
        <w:spacing w:line="240" w:lineRule="auto"/>
        <w:jc w:val="both"/>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 xml:space="preserve">None. </w:t>
      </w:r>
    </w:p>
    <w:p w14:paraId="704C184D" w14:textId="77777777" w:rsidR="00481A43" w:rsidRPr="00650E50" w:rsidRDefault="00481A43" w:rsidP="00650E50">
      <w:pPr>
        <w:spacing w:line="240" w:lineRule="auto"/>
        <w:rPr>
          <w:rFonts w:asciiTheme="minorHAnsi" w:hAnsiTheme="minorHAnsi" w:cstheme="minorHAnsi"/>
          <w:b/>
          <w:color w:val="auto"/>
        </w:rPr>
      </w:pPr>
    </w:p>
    <w:p w14:paraId="64A2E000" w14:textId="0A83DB6F" w:rsidR="00A73129" w:rsidRPr="00650E50" w:rsidRDefault="008E5432" w:rsidP="00650E50">
      <w:pPr>
        <w:pStyle w:val="Heading2"/>
        <w:rPr>
          <w:rFonts w:asciiTheme="minorHAnsi" w:hAnsiTheme="minorHAnsi" w:cstheme="minorHAnsi"/>
          <w:color w:val="auto"/>
        </w:rPr>
      </w:pPr>
      <w:r w:rsidRPr="00650E50">
        <w:rPr>
          <w:rFonts w:asciiTheme="minorHAnsi" w:hAnsiTheme="minorHAnsi" w:cstheme="minorHAnsi"/>
          <w:caps/>
          <w:color w:val="auto"/>
        </w:rPr>
        <w:t>2</w:t>
      </w:r>
      <w:r w:rsidR="00DB7F7F" w:rsidRPr="00650E50">
        <w:rPr>
          <w:rFonts w:asciiTheme="minorHAnsi" w:hAnsiTheme="minorHAnsi" w:cstheme="minorHAnsi"/>
          <w:caps/>
          <w:color w:val="auto"/>
        </w:rPr>
        <w:t>0</w:t>
      </w:r>
      <w:r w:rsidR="00AD2135" w:rsidRPr="00650E50">
        <w:rPr>
          <w:rFonts w:asciiTheme="minorHAnsi" w:hAnsiTheme="minorHAnsi" w:cstheme="minorHAnsi"/>
          <w:caps/>
          <w:color w:val="auto"/>
        </w:rPr>
        <w:t xml:space="preserve">. </w:t>
      </w:r>
      <w:r w:rsidR="00481A43" w:rsidRPr="00650E50">
        <w:rPr>
          <w:rFonts w:asciiTheme="minorHAnsi" w:hAnsiTheme="minorHAnsi" w:cstheme="minorHAnsi"/>
          <w:caps/>
          <w:color w:val="auto"/>
        </w:rPr>
        <w:t xml:space="preserve"> </w:t>
      </w:r>
      <w:r w:rsidR="00481A43" w:rsidRPr="00650E50">
        <w:rPr>
          <w:rFonts w:asciiTheme="minorHAnsi" w:hAnsiTheme="minorHAnsi" w:cstheme="minorHAnsi"/>
          <w:color w:val="auto"/>
        </w:rPr>
        <w:t>To note</w:t>
      </w:r>
      <w:r w:rsidR="00481A43" w:rsidRPr="00650E50">
        <w:rPr>
          <w:rFonts w:asciiTheme="minorHAnsi" w:hAnsiTheme="minorHAnsi" w:cstheme="minorHAnsi"/>
          <w:b w:val="0"/>
          <w:color w:val="auto"/>
        </w:rPr>
        <w:t xml:space="preserve"> </w:t>
      </w:r>
      <w:r w:rsidR="00481A43" w:rsidRPr="00650E50">
        <w:rPr>
          <w:rFonts w:asciiTheme="minorHAnsi" w:hAnsiTheme="minorHAnsi" w:cstheme="minorHAnsi"/>
          <w:color w:val="auto"/>
        </w:rPr>
        <w:t>c</w:t>
      </w:r>
      <w:r w:rsidR="009B5A2A" w:rsidRPr="00650E50">
        <w:rPr>
          <w:rFonts w:asciiTheme="minorHAnsi" w:hAnsiTheme="minorHAnsi" w:cstheme="minorHAnsi"/>
          <w:color w:val="auto"/>
        </w:rPr>
        <w:t>orrespondence</w:t>
      </w:r>
      <w:r w:rsidR="003426CF" w:rsidRPr="00650E50">
        <w:rPr>
          <w:rFonts w:asciiTheme="minorHAnsi" w:hAnsiTheme="minorHAnsi" w:cstheme="minorHAnsi"/>
          <w:color w:val="auto"/>
        </w:rPr>
        <w:t xml:space="preserve"> </w:t>
      </w:r>
      <w:r w:rsidR="00481A43" w:rsidRPr="00650E50">
        <w:rPr>
          <w:rFonts w:asciiTheme="minorHAnsi" w:hAnsiTheme="minorHAnsi" w:cstheme="minorHAnsi"/>
          <w:color w:val="auto"/>
        </w:rPr>
        <w:t xml:space="preserve">received </w:t>
      </w:r>
      <w:r w:rsidR="003426CF" w:rsidRPr="00650E50">
        <w:rPr>
          <w:rFonts w:asciiTheme="minorHAnsi" w:hAnsiTheme="minorHAnsi" w:cstheme="minorHAnsi"/>
          <w:color w:val="auto"/>
        </w:rPr>
        <w:t>(for purposes of report only)</w:t>
      </w:r>
      <w:r w:rsidR="009B5A2A" w:rsidRPr="00650E50">
        <w:rPr>
          <w:rFonts w:asciiTheme="minorHAnsi" w:hAnsiTheme="minorHAnsi" w:cstheme="minorHAnsi"/>
          <w:color w:val="auto"/>
        </w:rPr>
        <w:t>.</w:t>
      </w:r>
    </w:p>
    <w:p w14:paraId="006C67D3" w14:textId="09C1EDDB" w:rsidR="00650E50" w:rsidRPr="00650E50" w:rsidRDefault="00650E50" w:rsidP="00650E50">
      <w:pPr>
        <w:spacing w:line="240" w:lineRule="auto"/>
        <w:rPr>
          <w:rFonts w:asciiTheme="minorHAnsi" w:hAnsiTheme="minorHAnsi" w:cstheme="minorHAnsi"/>
          <w:color w:val="auto"/>
          <w:lang w:eastAsia="en-GB"/>
        </w:rPr>
      </w:pPr>
      <w:r w:rsidRPr="00650E50">
        <w:rPr>
          <w:rFonts w:asciiTheme="minorHAnsi" w:hAnsiTheme="minorHAnsi" w:cstheme="minorHAnsi"/>
          <w:color w:val="auto"/>
          <w:lang w:eastAsia="en-GB"/>
        </w:rPr>
        <w:t>The Parish Clerk reported on two items of correspondence, both of which had been provided to members ahead of the meeting:</w:t>
      </w:r>
    </w:p>
    <w:p w14:paraId="5CA96D9F" w14:textId="77777777" w:rsidR="00650E50" w:rsidRPr="00650E50" w:rsidRDefault="00650E50" w:rsidP="00650E50">
      <w:pPr>
        <w:pStyle w:val="ListParagraph"/>
        <w:numPr>
          <w:ilvl w:val="0"/>
          <w:numId w:val="32"/>
        </w:numPr>
        <w:spacing w:line="240" w:lineRule="auto"/>
        <w:rPr>
          <w:rFonts w:asciiTheme="minorHAnsi" w:hAnsiTheme="minorHAnsi" w:cstheme="minorHAnsi"/>
          <w:color w:val="auto"/>
          <w:lang w:eastAsia="en-GB"/>
        </w:rPr>
      </w:pPr>
      <w:r w:rsidRPr="00650E50">
        <w:rPr>
          <w:rFonts w:asciiTheme="minorHAnsi" w:hAnsiTheme="minorHAnsi" w:cstheme="minorHAnsi"/>
          <w:color w:val="auto"/>
          <w:lang w:eastAsia="en-GB"/>
        </w:rPr>
        <w:t xml:space="preserve">A letter from a resident requesting that Flowers Drove be included in any application to Dorset Council for 20mph zone(s) in the village. </w:t>
      </w:r>
    </w:p>
    <w:p w14:paraId="5784567F" w14:textId="77777777" w:rsidR="00650E50" w:rsidRPr="00650E50" w:rsidRDefault="00650E50" w:rsidP="00650E50">
      <w:pPr>
        <w:pStyle w:val="ListParagraph"/>
        <w:numPr>
          <w:ilvl w:val="0"/>
          <w:numId w:val="32"/>
        </w:numPr>
        <w:spacing w:line="240" w:lineRule="auto"/>
        <w:rPr>
          <w:rFonts w:asciiTheme="minorHAnsi" w:hAnsiTheme="minorHAnsi" w:cstheme="minorHAnsi"/>
          <w:color w:val="auto"/>
          <w:lang w:eastAsia="en-GB"/>
        </w:rPr>
      </w:pPr>
      <w:r w:rsidRPr="00650E50">
        <w:rPr>
          <w:rFonts w:asciiTheme="minorHAnsi" w:hAnsiTheme="minorHAnsi" w:cstheme="minorHAnsi"/>
          <w:color w:val="auto"/>
          <w:lang w:eastAsia="en-GB"/>
        </w:rPr>
        <w:t>Two questions regarding the proposed Huntick Rd cycleway - in response to sight of the Working Group reports to the Full Council meeting on 9</w:t>
      </w:r>
      <w:r w:rsidRPr="00650E50">
        <w:rPr>
          <w:rFonts w:asciiTheme="minorHAnsi" w:hAnsiTheme="minorHAnsi" w:cstheme="minorHAnsi"/>
          <w:color w:val="auto"/>
          <w:vertAlign w:val="superscript"/>
          <w:lang w:eastAsia="en-GB"/>
        </w:rPr>
        <w:t>th</w:t>
      </w:r>
      <w:r w:rsidRPr="00650E50">
        <w:rPr>
          <w:rFonts w:asciiTheme="minorHAnsi" w:hAnsiTheme="minorHAnsi" w:cstheme="minorHAnsi"/>
          <w:color w:val="auto"/>
          <w:lang w:eastAsia="en-GB"/>
        </w:rPr>
        <w:t xml:space="preserve"> August. </w:t>
      </w:r>
    </w:p>
    <w:p w14:paraId="494CE08E" w14:textId="77777777" w:rsidR="00650E50" w:rsidRPr="00650E50" w:rsidRDefault="00650E50" w:rsidP="00650E50">
      <w:pPr>
        <w:spacing w:line="240" w:lineRule="auto"/>
        <w:rPr>
          <w:rFonts w:asciiTheme="minorHAnsi" w:hAnsiTheme="minorHAnsi" w:cstheme="minorHAnsi"/>
          <w:color w:val="auto"/>
          <w:lang w:eastAsia="en-GB"/>
        </w:rPr>
      </w:pPr>
    </w:p>
    <w:p w14:paraId="682BA98D" w14:textId="28863876" w:rsidR="00D84F86" w:rsidRPr="00650E50" w:rsidRDefault="00D84F86" w:rsidP="00650E50">
      <w:pPr>
        <w:spacing w:line="240" w:lineRule="auto"/>
        <w:rPr>
          <w:rFonts w:asciiTheme="minorHAnsi" w:hAnsiTheme="minorHAnsi" w:cstheme="minorHAnsi"/>
          <w:color w:val="auto"/>
          <w:lang w:eastAsia="en-GB"/>
        </w:rPr>
      </w:pPr>
    </w:p>
    <w:p w14:paraId="05DF8A30" w14:textId="02E13497" w:rsidR="004250F1" w:rsidRPr="00650E50" w:rsidRDefault="009B5A2A" w:rsidP="00650E50">
      <w:pPr>
        <w:spacing w:line="240" w:lineRule="auto"/>
        <w:rPr>
          <w:rFonts w:asciiTheme="minorHAnsi" w:hAnsiTheme="minorHAnsi" w:cstheme="minorHAnsi"/>
          <w:color w:val="auto"/>
          <w:lang w:eastAsia="en-GB"/>
        </w:rPr>
      </w:pPr>
      <w:r w:rsidRPr="00650E50">
        <w:rPr>
          <w:rFonts w:asciiTheme="minorHAnsi" w:hAnsiTheme="minorHAnsi" w:cstheme="minorHAnsi"/>
          <w:color w:val="auto"/>
          <w:lang w:eastAsia="en-GB"/>
        </w:rPr>
        <w:t xml:space="preserve">The meeting closed at </w:t>
      </w:r>
      <w:r w:rsidR="00650E50" w:rsidRPr="00650E50">
        <w:rPr>
          <w:rFonts w:asciiTheme="minorHAnsi" w:hAnsiTheme="minorHAnsi" w:cstheme="minorHAnsi"/>
          <w:color w:val="auto"/>
          <w:lang w:eastAsia="en-GB"/>
        </w:rPr>
        <w:t>19:59</w:t>
      </w:r>
      <w:r w:rsidR="00BC1265" w:rsidRPr="00650E50">
        <w:rPr>
          <w:rFonts w:asciiTheme="minorHAnsi" w:hAnsiTheme="minorHAnsi" w:cstheme="minorHAnsi"/>
          <w:color w:val="auto"/>
          <w:lang w:eastAsia="en-GB"/>
        </w:rPr>
        <w:t xml:space="preserve"> </w:t>
      </w:r>
      <w:r w:rsidR="00BC1265" w:rsidRPr="00650E50">
        <w:rPr>
          <w:rFonts w:asciiTheme="minorHAnsi" w:hAnsiTheme="minorHAnsi" w:cstheme="minorHAnsi"/>
          <w:color w:val="auto"/>
          <w:lang w:eastAsia="en-GB"/>
        </w:rPr>
        <w:tab/>
      </w:r>
      <w:r w:rsidR="00BC1265" w:rsidRPr="00650E50">
        <w:rPr>
          <w:rFonts w:asciiTheme="minorHAnsi" w:hAnsiTheme="minorHAnsi" w:cstheme="minorHAnsi"/>
          <w:color w:val="auto"/>
          <w:lang w:eastAsia="en-GB"/>
        </w:rPr>
        <w:tab/>
      </w:r>
      <w:r w:rsidRPr="00650E50">
        <w:rPr>
          <w:rFonts w:asciiTheme="minorHAnsi" w:hAnsiTheme="minorHAnsi" w:cstheme="minorHAnsi"/>
          <w:color w:val="auto"/>
          <w:lang w:eastAsia="en-GB"/>
        </w:rPr>
        <w:t>Annotated by/on ……………………………..Signed by……………………</w:t>
      </w:r>
    </w:p>
    <w:p w14:paraId="020E6085" w14:textId="13793C1E" w:rsidR="00B1543E" w:rsidRPr="00650E50" w:rsidRDefault="00B1543E" w:rsidP="00650E50">
      <w:pPr>
        <w:spacing w:line="240" w:lineRule="auto"/>
        <w:rPr>
          <w:rFonts w:asciiTheme="minorHAnsi" w:hAnsiTheme="minorHAnsi" w:cstheme="minorHAnsi"/>
          <w:color w:val="auto"/>
          <w:lang w:eastAsia="en-GB"/>
        </w:rPr>
      </w:pPr>
      <w:r w:rsidRPr="00650E50">
        <w:rPr>
          <w:rFonts w:asciiTheme="minorHAnsi" w:hAnsiTheme="minorHAnsi" w:cstheme="minorHAnsi"/>
          <w:color w:val="auto"/>
          <w:lang w:eastAsia="en-GB"/>
        </w:rPr>
        <w:br w:type="page"/>
      </w:r>
    </w:p>
    <w:p w14:paraId="69CA3066" w14:textId="245A32B3" w:rsidR="009B5A2A" w:rsidRPr="008E5432" w:rsidRDefault="00B1543E" w:rsidP="00650E50">
      <w:pPr>
        <w:spacing w:line="240" w:lineRule="auto"/>
        <w:jc w:val="center"/>
        <w:rPr>
          <w:rFonts w:asciiTheme="minorHAnsi" w:hAnsiTheme="minorHAnsi" w:cstheme="minorHAnsi"/>
          <w:b/>
          <w:color w:val="auto"/>
          <w:lang w:eastAsia="en-GB"/>
        </w:rPr>
      </w:pPr>
      <w:r w:rsidRPr="00650E50">
        <w:rPr>
          <w:rFonts w:asciiTheme="minorHAnsi" w:hAnsiTheme="minorHAnsi" w:cstheme="minorHAnsi"/>
          <w:b/>
          <w:color w:val="auto"/>
          <w:highlight w:val="yellow"/>
          <w:lang w:eastAsia="en-GB"/>
        </w:rPr>
        <w:lastRenderedPageBreak/>
        <w:t>APPENDICES</w:t>
      </w:r>
    </w:p>
    <w:p w14:paraId="471AD598" w14:textId="7C6E7758" w:rsidR="008A73C0" w:rsidRPr="008E5432" w:rsidRDefault="008A73C0" w:rsidP="00650E50">
      <w:pPr>
        <w:pStyle w:val="Heading2"/>
        <w:rPr>
          <w:rFonts w:asciiTheme="minorHAnsi" w:hAnsiTheme="minorHAnsi" w:cstheme="minorHAnsi"/>
          <w:color w:val="auto"/>
          <w:lang w:val="en-US"/>
        </w:rPr>
      </w:pPr>
      <w:r w:rsidRPr="008E5432">
        <w:rPr>
          <w:rFonts w:asciiTheme="minorHAnsi" w:hAnsiTheme="minorHAnsi" w:cstheme="minorHAnsi"/>
          <w:color w:val="auto"/>
          <w:highlight w:val="yellow"/>
          <w:lang w:val="en-US"/>
        </w:rPr>
        <w:t>A</w:t>
      </w:r>
      <w:r w:rsidR="00367A08" w:rsidRPr="008E5432">
        <w:rPr>
          <w:rFonts w:asciiTheme="minorHAnsi" w:hAnsiTheme="minorHAnsi" w:cstheme="minorHAnsi"/>
          <w:color w:val="auto"/>
          <w:highlight w:val="yellow"/>
          <w:lang w:val="en-US"/>
        </w:rPr>
        <w:t>PPENDIX</w:t>
      </w:r>
      <w:r w:rsidRPr="008E5432">
        <w:rPr>
          <w:rFonts w:asciiTheme="minorHAnsi" w:hAnsiTheme="minorHAnsi" w:cstheme="minorHAnsi"/>
          <w:color w:val="auto"/>
          <w:highlight w:val="yellow"/>
          <w:lang w:val="en-US"/>
        </w:rPr>
        <w:t xml:space="preserve"> </w:t>
      </w:r>
      <w:r w:rsidR="00367A08" w:rsidRPr="008E5432">
        <w:rPr>
          <w:rFonts w:asciiTheme="minorHAnsi" w:hAnsiTheme="minorHAnsi" w:cstheme="minorHAnsi"/>
          <w:color w:val="auto"/>
          <w:highlight w:val="yellow"/>
          <w:lang w:val="en-US"/>
        </w:rPr>
        <w:t>1</w:t>
      </w:r>
      <w:r w:rsidRPr="008E5432">
        <w:rPr>
          <w:rFonts w:asciiTheme="minorHAnsi" w:hAnsiTheme="minorHAnsi" w:cstheme="minorHAnsi"/>
          <w:color w:val="auto"/>
          <w:lang w:val="en-US"/>
        </w:rPr>
        <w:t xml:space="preserve"> </w:t>
      </w:r>
    </w:p>
    <w:p w14:paraId="65F466E9" w14:textId="5D28C230" w:rsidR="00D0674D" w:rsidRPr="008E5432" w:rsidRDefault="00D0674D" w:rsidP="00650E50">
      <w:pPr>
        <w:spacing w:line="240" w:lineRule="auto"/>
        <w:rPr>
          <w:rFonts w:asciiTheme="minorHAnsi" w:eastAsiaTheme="minorHAnsi" w:hAnsiTheme="minorHAnsi" w:cstheme="minorHAnsi"/>
          <w:color w:val="auto"/>
        </w:rPr>
      </w:pPr>
      <w:r w:rsidRPr="008E5432">
        <w:rPr>
          <w:rFonts w:asciiTheme="minorHAnsi" w:eastAsiaTheme="minorHAnsi" w:hAnsiTheme="minorHAnsi" w:cstheme="minorHAnsi"/>
          <w:b/>
          <w:color w:val="auto"/>
        </w:rPr>
        <w:t xml:space="preserve">Village Environment Working Group – Summary Report. </w:t>
      </w:r>
      <w:r w:rsidR="00650E50">
        <w:rPr>
          <w:rFonts w:asciiTheme="minorHAnsi" w:eastAsiaTheme="minorHAnsi" w:hAnsiTheme="minorHAnsi" w:cstheme="minorHAnsi"/>
          <w:b/>
          <w:color w:val="auto"/>
        </w:rPr>
        <w:t xml:space="preserve">August </w:t>
      </w:r>
      <w:r w:rsidRPr="008E5432">
        <w:rPr>
          <w:rFonts w:asciiTheme="minorHAnsi" w:eastAsiaTheme="minorHAnsi" w:hAnsiTheme="minorHAnsi" w:cstheme="minorHAnsi"/>
          <w:b/>
          <w:color w:val="auto"/>
        </w:rPr>
        <w:t>2023</w:t>
      </w:r>
    </w:p>
    <w:p w14:paraId="6C1CF89F" w14:textId="77777777" w:rsidR="00D0674D" w:rsidRPr="008E5432" w:rsidRDefault="00D0674D" w:rsidP="00650E50">
      <w:pPr>
        <w:spacing w:line="240" w:lineRule="auto"/>
        <w:rPr>
          <w:rFonts w:asciiTheme="minorHAnsi" w:eastAsiaTheme="minorHAnsi" w:hAnsiTheme="minorHAnsi" w:cstheme="minorHAnsi"/>
          <w:b/>
          <w:color w:val="auto"/>
        </w:rPr>
      </w:pPr>
    </w:p>
    <w:p w14:paraId="2E7ACEE5" w14:textId="77777777" w:rsidR="00D0674D" w:rsidRPr="008E5432" w:rsidRDefault="00D0674D" w:rsidP="00650E50">
      <w:pPr>
        <w:spacing w:line="240" w:lineRule="auto"/>
        <w:rPr>
          <w:rFonts w:asciiTheme="minorHAnsi" w:hAnsiTheme="minorHAnsi" w:cstheme="minorHAnsi"/>
          <w:b/>
          <w:color w:val="auto"/>
        </w:rPr>
      </w:pPr>
      <w:r w:rsidRPr="008E5432">
        <w:rPr>
          <w:rFonts w:asciiTheme="minorHAnsi" w:hAnsiTheme="minorHAnsi" w:cstheme="minorHAnsi"/>
          <w:b/>
          <w:color w:val="auto"/>
        </w:rPr>
        <w:t>Working Group Objective:</w:t>
      </w:r>
    </w:p>
    <w:p w14:paraId="35FB6BC2" w14:textId="0429DD7C" w:rsidR="001D7B7B" w:rsidRPr="001D7B7B" w:rsidRDefault="001D7B7B" w:rsidP="00650E50">
      <w:pPr>
        <w:pStyle w:val="ListParagraph"/>
        <w:numPr>
          <w:ilvl w:val="0"/>
          <w:numId w:val="20"/>
        </w:numPr>
        <w:spacing w:line="240" w:lineRule="auto"/>
        <w:rPr>
          <w:color w:val="auto"/>
        </w:rPr>
      </w:pPr>
      <w:r w:rsidRPr="001D7B7B">
        <w:rPr>
          <w:color w:val="auto"/>
        </w:rPr>
        <w:t>Development and improvement of village amenities, principally within PC control</w:t>
      </w:r>
    </w:p>
    <w:p w14:paraId="52208F1A" w14:textId="1B077FBB" w:rsidR="00D0674D" w:rsidRDefault="001D7B7B" w:rsidP="00650E50">
      <w:pPr>
        <w:numPr>
          <w:ilvl w:val="0"/>
          <w:numId w:val="20"/>
        </w:numPr>
        <w:spacing w:line="240" w:lineRule="auto"/>
        <w:contextualSpacing/>
        <w:rPr>
          <w:color w:val="auto"/>
          <w:sz w:val="22"/>
          <w:szCs w:val="22"/>
        </w:rPr>
      </w:pPr>
      <w:r w:rsidRPr="001D7B7B">
        <w:rPr>
          <w:bCs/>
          <w:color w:val="auto"/>
          <w:sz w:val="22"/>
          <w:szCs w:val="22"/>
        </w:rPr>
        <w:t>Particular focus on Recreation Ground + Library Green areas + School Car Park/Sports Project.</w:t>
      </w:r>
    </w:p>
    <w:p w14:paraId="09BBF3A4" w14:textId="77777777" w:rsidR="005459C9" w:rsidRPr="005459C9" w:rsidRDefault="005459C9" w:rsidP="00650E50">
      <w:pPr>
        <w:spacing w:line="240" w:lineRule="auto"/>
        <w:ind w:left="360"/>
        <w:contextualSpacing/>
        <w:rPr>
          <w:color w:val="auto"/>
          <w:sz w:val="22"/>
          <w:szCs w:val="22"/>
        </w:rPr>
      </w:pPr>
    </w:p>
    <w:p w14:paraId="461EAAA4" w14:textId="77777777" w:rsidR="00D0674D" w:rsidRPr="008E5432" w:rsidRDefault="00D0674D" w:rsidP="00650E50">
      <w:pPr>
        <w:spacing w:line="240" w:lineRule="auto"/>
        <w:rPr>
          <w:rFonts w:asciiTheme="minorHAnsi" w:hAnsiTheme="minorHAnsi" w:cstheme="minorHAnsi"/>
          <w:b/>
          <w:color w:val="auto"/>
        </w:rPr>
      </w:pPr>
      <w:r w:rsidRPr="008E5432">
        <w:rPr>
          <w:rFonts w:asciiTheme="minorHAnsi" w:hAnsiTheme="minorHAnsi" w:cstheme="minorHAnsi"/>
          <w:b/>
          <w:color w:val="auto"/>
        </w:rPr>
        <w:t>Working Group Participants:</w:t>
      </w:r>
    </w:p>
    <w:p w14:paraId="21853963" w14:textId="06FF1CEA" w:rsidR="00D0674D" w:rsidRPr="008E5432" w:rsidRDefault="00D0674D" w:rsidP="00650E50">
      <w:pPr>
        <w:spacing w:line="240" w:lineRule="auto"/>
        <w:rPr>
          <w:rFonts w:asciiTheme="minorHAnsi" w:hAnsiTheme="minorHAnsi" w:cstheme="minorHAnsi"/>
          <w:color w:val="auto"/>
        </w:rPr>
      </w:pPr>
      <w:r w:rsidRPr="008E5432">
        <w:rPr>
          <w:rFonts w:asciiTheme="minorHAnsi" w:hAnsiTheme="minorHAnsi" w:cstheme="minorHAnsi"/>
          <w:color w:val="auto"/>
        </w:rPr>
        <w:t>Ken Morgan, Alf Bush, Andrew Huggins, Karen Korenevsky, Vicky Abbot, Hannah Khanna</w:t>
      </w:r>
    </w:p>
    <w:p w14:paraId="0EF73C59" w14:textId="77777777" w:rsidR="00D0674D" w:rsidRPr="008E5432" w:rsidRDefault="00D0674D" w:rsidP="00650E50">
      <w:pPr>
        <w:spacing w:line="240" w:lineRule="auto"/>
        <w:rPr>
          <w:rFonts w:asciiTheme="minorHAnsi" w:hAnsiTheme="minorHAnsi" w:cstheme="minorHAnsi"/>
          <w:b/>
          <w:color w:val="auto"/>
        </w:rPr>
      </w:pPr>
    </w:p>
    <w:p w14:paraId="1C76BBC3" w14:textId="77777777" w:rsidR="001D7B7B" w:rsidRPr="001D7B7B" w:rsidRDefault="001D7B7B" w:rsidP="00650E50">
      <w:pPr>
        <w:spacing w:line="240" w:lineRule="auto"/>
        <w:rPr>
          <w:b/>
          <w:bCs/>
          <w:color w:val="auto"/>
          <w:sz w:val="22"/>
          <w:szCs w:val="22"/>
        </w:rPr>
      </w:pPr>
      <w:r w:rsidRPr="001D7B7B">
        <w:rPr>
          <w:b/>
          <w:bCs/>
          <w:color w:val="auto"/>
          <w:sz w:val="22"/>
          <w:szCs w:val="22"/>
        </w:rPr>
        <w:t>Details:-  Hannams Gate, Pond, Sports Pavilion/Scout Hut works, Boules, Table Tennis, Rocket Park, School Car Park/Sports Project.</w:t>
      </w:r>
    </w:p>
    <w:p w14:paraId="2C226CB6" w14:textId="77777777" w:rsidR="00650E50" w:rsidRPr="00650E50" w:rsidRDefault="00650E50" w:rsidP="00650E50">
      <w:pPr>
        <w:numPr>
          <w:ilvl w:val="0"/>
          <w:numId w:val="5"/>
        </w:numPr>
        <w:spacing w:line="240" w:lineRule="auto"/>
        <w:ind w:left="357" w:hanging="357"/>
        <w:contextualSpacing/>
        <w:rPr>
          <w:color w:val="auto"/>
          <w:sz w:val="22"/>
          <w:szCs w:val="22"/>
        </w:rPr>
      </w:pPr>
      <w:r w:rsidRPr="00650E50">
        <w:rPr>
          <w:color w:val="auto"/>
          <w:sz w:val="22"/>
          <w:szCs w:val="22"/>
        </w:rPr>
        <w:t xml:space="preserve">Hannams Gate. Design approved by PC. </w:t>
      </w:r>
    </w:p>
    <w:p w14:paraId="3FB1525E" w14:textId="77777777" w:rsidR="00650E50" w:rsidRPr="00650E50" w:rsidRDefault="00650E50" w:rsidP="00650E50">
      <w:pPr>
        <w:numPr>
          <w:ilvl w:val="0"/>
          <w:numId w:val="5"/>
        </w:numPr>
        <w:spacing w:line="240" w:lineRule="auto"/>
        <w:ind w:left="357" w:hanging="357"/>
        <w:contextualSpacing/>
        <w:rPr>
          <w:color w:val="auto"/>
          <w:sz w:val="22"/>
          <w:szCs w:val="22"/>
        </w:rPr>
      </w:pPr>
      <w:r w:rsidRPr="00650E50">
        <w:rPr>
          <w:color w:val="auto"/>
          <w:sz w:val="22"/>
          <w:szCs w:val="22"/>
        </w:rPr>
        <w:t>Sports/Scout Bldgs Entrances, Stores, Terrace + T Tennis. Design approved by PC.</w:t>
      </w:r>
    </w:p>
    <w:p w14:paraId="10B1A83C" w14:textId="77777777" w:rsidR="00650E50" w:rsidRPr="00650E50" w:rsidRDefault="00650E50" w:rsidP="00650E50">
      <w:pPr>
        <w:numPr>
          <w:ilvl w:val="0"/>
          <w:numId w:val="5"/>
        </w:numPr>
        <w:spacing w:line="240" w:lineRule="auto"/>
        <w:ind w:left="357" w:hanging="357"/>
        <w:contextualSpacing/>
        <w:rPr>
          <w:color w:val="auto"/>
          <w:sz w:val="22"/>
          <w:szCs w:val="22"/>
        </w:rPr>
      </w:pPr>
      <w:r w:rsidRPr="00650E50">
        <w:rPr>
          <w:color w:val="auto"/>
          <w:sz w:val="22"/>
          <w:szCs w:val="22"/>
        </w:rPr>
        <w:t xml:space="preserve">Pond – Survey measurements + levels + detailed design required. </w:t>
      </w:r>
    </w:p>
    <w:p w14:paraId="0A8FAF3C" w14:textId="77777777" w:rsidR="00650E50" w:rsidRPr="00650E50" w:rsidRDefault="00650E50" w:rsidP="00650E50">
      <w:pPr>
        <w:numPr>
          <w:ilvl w:val="0"/>
          <w:numId w:val="5"/>
        </w:numPr>
        <w:spacing w:line="240" w:lineRule="auto"/>
        <w:ind w:left="357" w:hanging="357"/>
        <w:contextualSpacing/>
        <w:rPr>
          <w:color w:val="auto"/>
          <w:sz w:val="22"/>
          <w:szCs w:val="22"/>
        </w:rPr>
      </w:pPr>
      <w:r w:rsidRPr="00650E50">
        <w:rPr>
          <w:color w:val="auto"/>
          <w:sz w:val="22"/>
          <w:szCs w:val="22"/>
        </w:rPr>
        <w:t xml:space="preserve">Boules/Petanque Pitches – Layout/positions agreed. Detailed design required. </w:t>
      </w:r>
    </w:p>
    <w:p w14:paraId="4542556E" w14:textId="77777777" w:rsidR="00650E50" w:rsidRPr="00650E50" w:rsidRDefault="00650E50" w:rsidP="00650E50">
      <w:pPr>
        <w:numPr>
          <w:ilvl w:val="0"/>
          <w:numId w:val="5"/>
        </w:numPr>
        <w:spacing w:line="240" w:lineRule="auto"/>
        <w:ind w:left="357" w:hanging="357"/>
        <w:contextualSpacing/>
        <w:rPr>
          <w:color w:val="auto"/>
          <w:sz w:val="22"/>
          <w:szCs w:val="22"/>
        </w:rPr>
      </w:pPr>
      <w:r w:rsidRPr="00650E50">
        <w:rPr>
          <w:color w:val="auto"/>
          <w:sz w:val="22"/>
          <w:szCs w:val="22"/>
        </w:rPr>
        <w:t>Village Notice Board Replacement – Design approved by PC.</w:t>
      </w:r>
    </w:p>
    <w:p w14:paraId="1CD4457D" w14:textId="77777777" w:rsidR="00650E50" w:rsidRPr="00650E50" w:rsidRDefault="00650E50" w:rsidP="00650E50">
      <w:pPr>
        <w:numPr>
          <w:ilvl w:val="0"/>
          <w:numId w:val="5"/>
        </w:numPr>
        <w:spacing w:line="240" w:lineRule="auto"/>
        <w:ind w:left="357" w:hanging="357"/>
        <w:contextualSpacing/>
        <w:rPr>
          <w:color w:val="auto"/>
          <w:sz w:val="22"/>
          <w:szCs w:val="22"/>
        </w:rPr>
      </w:pPr>
      <w:r w:rsidRPr="00650E50">
        <w:rPr>
          <w:color w:val="auto"/>
          <w:sz w:val="22"/>
          <w:szCs w:val="22"/>
        </w:rPr>
        <w:t>Rocket Park – Surface – Continue with bark or replace with rubber compound – whole or part?</w:t>
      </w:r>
    </w:p>
    <w:p w14:paraId="167A8ECD" w14:textId="77777777" w:rsidR="00650E50" w:rsidRPr="00650E50" w:rsidRDefault="00650E50" w:rsidP="00650E50">
      <w:pPr>
        <w:numPr>
          <w:ilvl w:val="0"/>
          <w:numId w:val="5"/>
        </w:numPr>
        <w:spacing w:line="240" w:lineRule="auto"/>
        <w:ind w:left="357" w:hanging="357"/>
        <w:contextualSpacing/>
        <w:rPr>
          <w:color w:val="auto"/>
          <w:sz w:val="22"/>
          <w:szCs w:val="22"/>
        </w:rPr>
      </w:pPr>
      <w:r w:rsidRPr="00650E50">
        <w:rPr>
          <w:color w:val="auto"/>
          <w:sz w:val="22"/>
          <w:szCs w:val="22"/>
        </w:rPr>
        <w:t>Finger Post Renovations – Progress on Upper X with discounted parts available. Assemble volunteer team for training + seek sponsorship.</w:t>
      </w:r>
    </w:p>
    <w:p w14:paraId="76C4FF66" w14:textId="77777777" w:rsidR="00650E50" w:rsidRPr="00650E50" w:rsidRDefault="00650E50" w:rsidP="00650E50">
      <w:pPr>
        <w:numPr>
          <w:ilvl w:val="0"/>
          <w:numId w:val="5"/>
        </w:numPr>
        <w:spacing w:line="240" w:lineRule="auto"/>
        <w:ind w:left="357" w:hanging="357"/>
        <w:contextualSpacing/>
        <w:rPr>
          <w:color w:val="auto"/>
          <w:sz w:val="22"/>
          <w:szCs w:val="22"/>
        </w:rPr>
      </w:pPr>
      <w:r w:rsidRPr="00650E50">
        <w:rPr>
          <w:color w:val="auto"/>
          <w:sz w:val="22"/>
          <w:szCs w:val="22"/>
        </w:rPr>
        <w:t xml:space="preserve">Dog Area – additional planting required – Woodland Trust to supply. Autumn planting preferred. </w:t>
      </w:r>
    </w:p>
    <w:p w14:paraId="7E86DD58" w14:textId="77777777" w:rsidR="00650E50" w:rsidRPr="00650E50" w:rsidRDefault="00650E50" w:rsidP="00650E50">
      <w:pPr>
        <w:numPr>
          <w:ilvl w:val="0"/>
          <w:numId w:val="5"/>
        </w:numPr>
        <w:spacing w:line="240" w:lineRule="auto"/>
        <w:ind w:left="357" w:hanging="357"/>
        <w:contextualSpacing/>
        <w:rPr>
          <w:color w:val="auto"/>
          <w:sz w:val="22"/>
          <w:szCs w:val="22"/>
        </w:rPr>
      </w:pPr>
      <w:r w:rsidRPr="00650E50">
        <w:rPr>
          <w:color w:val="auto"/>
          <w:sz w:val="22"/>
          <w:szCs w:val="22"/>
        </w:rPr>
        <w:t>Jubilee Walk – restriction required at Huntick Road end? See DC advice.</w:t>
      </w:r>
    </w:p>
    <w:p w14:paraId="16E66B63" w14:textId="3F83B3E2" w:rsidR="00650E50" w:rsidRPr="00650E50" w:rsidRDefault="00650E50" w:rsidP="00650E50">
      <w:pPr>
        <w:numPr>
          <w:ilvl w:val="0"/>
          <w:numId w:val="5"/>
        </w:numPr>
        <w:spacing w:line="240" w:lineRule="auto"/>
        <w:ind w:left="357" w:hanging="357"/>
        <w:contextualSpacing/>
        <w:rPr>
          <w:color w:val="auto"/>
          <w:sz w:val="22"/>
          <w:szCs w:val="22"/>
        </w:rPr>
      </w:pPr>
      <w:r w:rsidRPr="00650E50">
        <w:rPr>
          <w:color w:val="auto"/>
          <w:sz w:val="22"/>
          <w:szCs w:val="22"/>
        </w:rPr>
        <w:t>School Parking/Sports Project. Topo</w:t>
      </w:r>
      <w:r w:rsidR="00924FEC">
        <w:rPr>
          <w:color w:val="auto"/>
          <w:sz w:val="22"/>
          <w:szCs w:val="22"/>
        </w:rPr>
        <w:t>graphical</w:t>
      </w:r>
      <w:r w:rsidRPr="00650E50">
        <w:rPr>
          <w:color w:val="auto"/>
          <w:sz w:val="22"/>
          <w:szCs w:val="22"/>
        </w:rPr>
        <w:t xml:space="preserve"> survey quotation accepted.</w:t>
      </w:r>
    </w:p>
    <w:p w14:paraId="60F5737F" w14:textId="77777777" w:rsidR="00D0674D" w:rsidRPr="008E5432" w:rsidRDefault="00D0674D" w:rsidP="00650E50">
      <w:pPr>
        <w:spacing w:line="240" w:lineRule="auto"/>
        <w:rPr>
          <w:rFonts w:asciiTheme="minorHAnsi" w:hAnsiTheme="minorHAnsi" w:cstheme="minorHAnsi"/>
          <w:b/>
          <w:color w:val="auto"/>
        </w:rPr>
      </w:pPr>
    </w:p>
    <w:p w14:paraId="435CB3EA" w14:textId="77777777" w:rsidR="00D0674D" w:rsidRDefault="00D0674D" w:rsidP="00650E50">
      <w:pPr>
        <w:spacing w:line="240" w:lineRule="auto"/>
        <w:rPr>
          <w:rFonts w:asciiTheme="minorHAnsi" w:hAnsiTheme="minorHAnsi" w:cstheme="minorHAnsi"/>
          <w:b/>
          <w:color w:val="auto"/>
        </w:rPr>
      </w:pPr>
      <w:r w:rsidRPr="008E5432">
        <w:rPr>
          <w:rFonts w:asciiTheme="minorHAnsi" w:hAnsiTheme="minorHAnsi" w:cstheme="minorHAnsi"/>
          <w:b/>
          <w:color w:val="auto"/>
        </w:rPr>
        <w:t>Dependencies:</w:t>
      </w:r>
    </w:p>
    <w:p w14:paraId="2102396A" w14:textId="6D614AD5" w:rsidR="001D7B7B" w:rsidRPr="001D7B7B" w:rsidRDefault="00550FF0" w:rsidP="00650E50">
      <w:pPr>
        <w:spacing w:line="240" w:lineRule="auto"/>
        <w:rPr>
          <w:color w:val="auto"/>
          <w:sz w:val="22"/>
          <w:szCs w:val="22"/>
        </w:rPr>
      </w:pPr>
      <w:r w:rsidRPr="00550FF0">
        <w:rPr>
          <w:color w:val="auto"/>
          <w:sz w:val="22"/>
          <w:szCs w:val="22"/>
        </w:rPr>
        <w:t>Hannams Close Management. Sports/Football Club.</w:t>
      </w:r>
      <w:r w:rsidR="001D7B7B" w:rsidRPr="001D7B7B">
        <w:rPr>
          <w:color w:val="auto"/>
          <w:sz w:val="22"/>
          <w:szCs w:val="22"/>
        </w:rPr>
        <w:t xml:space="preserve"> DC Highways. Funding/Grants.</w:t>
      </w:r>
    </w:p>
    <w:p w14:paraId="4880B77A" w14:textId="77777777" w:rsidR="001D7B7B" w:rsidRDefault="001D7B7B" w:rsidP="00650E50">
      <w:pPr>
        <w:spacing w:line="240" w:lineRule="auto"/>
        <w:rPr>
          <w:rFonts w:asciiTheme="minorHAnsi" w:hAnsiTheme="minorHAnsi" w:cstheme="minorHAnsi"/>
          <w:b/>
          <w:color w:val="auto"/>
        </w:rPr>
      </w:pPr>
    </w:p>
    <w:p w14:paraId="6A939616" w14:textId="77777777" w:rsidR="00D0674D" w:rsidRDefault="00D0674D" w:rsidP="00650E50">
      <w:pPr>
        <w:spacing w:line="240" w:lineRule="auto"/>
        <w:rPr>
          <w:rFonts w:asciiTheme="minorHAnsi" w:hAnsiTheme="minorHAnsi" w:cstheme="minorHAnsi"/>
          <w:b/>
          <w:color w:val="auto"/>
        </w:rPr>
      </w:pPr>
      <w:r w:rsidRPr="008E5432">
        <w:rPr>
          <w:rFonts w:asciiTheme="minorHAnsi" w:hAnsiTheme="minorHAnsi" w:cstheme="minorHAnsi"/>
          <w:b/>
          <w:color w:val="auto"/>
        </w:rPr>
        <w:t>Status/Next Steps:</w:t>
      </w:r>
    </w:p>
    <w:p w14:paraId="6E672DEB" w14:textId="77777777" w:rsidR="00650E50" w:rsidRPr="00650E50" w:rsidRDefault="00650E50" w:rsidP="00650E50">
      <w:pPr>
        <w:numPr>
          <w:ilvl w:val="0"/>
          <w:numId w:val="3"/>
        </w:numPr>
        <w:spacing w:line="240" w:lineRule="auto"/>
        <w:contextualSpacing/>
        <w:rPr>
          <w:color w:val="auto"/>
          <w:sz w:val="22"/>
          <w:szCs w:val="22"/>
        </w:rPr>
      </w:pPr>
      <w:r w:rsidRPr="00650E50">
        <w:rPr>
          <w:color w:val="auto"/>
          <w:sz w:val="22"/>
          <w:szCs w:val="22"/>
        </w:rPr>
        <w:t>Proceed to detailed technical designs for Sports Pav/Scout Hut/PC stores Notice Board + Hannams Gate (Clear with Hannams Close Management) + Invite tenders.</w:t>
      </w:r>
    </w:p>
    <w:p w14:paraId="07597886" w14:textId="77777777" w:rsidR="00650E50" w:rsidRPr="00650E50" w:rsidRDefault="00650E50" w:rsidP="00650E50">
      <w:pPr>
        <w:numPr>
          <w:ilvl w:val="0"/>
          <w:numId w:val="3"/>
        </w:numPr>
        <w:spacing w:line="240" w:lineRule="auto"/>
        <w:contextualSpacing/>
        <w:rPr>
          <w:color w:val="auto"/>
          <w:sz w:val="22"/>
          <w:szCs w:val="22"/>
        </w:rPr>
      </w:pPr>
      <w:r w:rsidRPr="00650E50">
        <w:rPr>
          <w:color w:val="auto"/>
          <w:sz w:val="22"/>
          <w:szCs w:val="22"/>
        </w:rPr>
        <w:t>Boules/Petanque Pitches + Pond– Develop + agree designs and invite tenders.</w:t>
      </w:r>
    </w:p>
    <w:p w14:paraId="0E7172BE" w14:textId="1B5E23C0" w:rsidR="00650E50" w:rsidRPr="00650E50" w:rsidRDefault="00650E50" w:rsidP="00650E50">
      <w:pPr>
        <w:numPr>
          <w:ilvl w:val="0"/>
          <w:numId w:val="3"/>
        </w:numPr>
        <w:spacing w:line="240" w:lineRule="auto"/>
        <w:contextualSpacing/>
        <w:rPr>
          <w:color w:val="auto"/>
          <w:sz w:val="22"/>
          <w:szCs w:val="22"/>
        </w:rPr>
      </w:pPr>
      <w:r w:rsidRPr="00650E50">
        <w:rPr>
          <w:color w:val="auto"/>
          <w:sz w:val="22"/>
          <w:szCs w:val="22"/>
        </w:rPr>
        <w:t>Arrange access/horse control and proceed with school car park/sports project topo</w:t>
      </w:r>
      <w:r w:rsidR="00924FEC">
        <w:rPr>
          <w:color w:val="auto"/>
          <w:sz w:val="22"/>
          <w:szCs w:val="22"/>
        </w:rPr>
        <w:t>graphical</w:t>
      </w:r>
      <w:r w:rsidRPr="00650E50">
        <w:rPr>
          <w:color w:val="auto"/>
          <w:sz w:val="22"/>
          <w:szCs w:val="22"/>
        </w:rPr>
        <w:t xml:space="preserve"> survey.</w:t>
      </w:r>
    </w:p>
    <w:p w14:paraId="1E0ED8FA" w14:textId="77777777" w:rsidR="00550FF0" w:rsidRPr="00550FF0" w:rsidRDefault="00550FF0" w:rsidP="00650E50">
      <w:pPr>
        <w:spacing w:line="240" w:lineRule="auto"/>
        <w:rPr>
          <w:color w:val="auto"/>
          <w:sz w:val="22"/>
          <w:szCs w:val="22"/>
        </w:rPr>
      </w:pPr>
    </w:p>
    <w:tbl>
      <w:tblPr>
        <w:tblStyle w:val="TableGrid11"/>
        <w:tblW w:w="9776" w:type="dxa"/>
        <w:tblLook w:val="04A0" w:firstRow="1" w:lastRow="0" w:firstColumn="1" w:lastColumn="0" w:noHBand="0" w:noVBand="1"/>
        <w:tblDescription w:val="4 x 4 Financial forecast tabe showing a collumn header row, expenses to date, forecast and totals for years 2023/24, 2024/25 and 2025/26"/>
      </w:tblPr>
      <w:tblGrid>
        <w:gridCol w:w="2254"/>
        <w:gridCol w:w="2419"/>
        <w:gridCol w:w="2552"/>
        <w:gridCol w:w="2551"/>
      </w:tblGrid>
      <w:tr w:rsidR="00550FF0" w:rsidRPr="00550FF0" w14:paraId="5A414168" w14:textId="77777777" w:rsidTr="00417947">
        <w:trPr>
          <w:trHeight w:val="567"/>
          <w:tblHeader/>
        </w:trPr>
        <w:tc>
          <w:tcPr>
            <w:tcW w:w="2254" w:type="dxa"/>
            <w:vAlign w:val="center"/>
          </w:tcPr>
          <w:p w14:paraId="3AA6BFE5" w14:textId="77777777" w:rsidR="00550FF0" w:rsidRPr="00550FF0" w:rsidRDefault="00550FF0" w:rsidP="00650E50">
            <w:pPr>
              <w:spacing w:line="240" w:lineRule="auto"/>
              <w:rPr>
                <w:color w:val="auto"/>
                <w:sz w:val="22"/>
                <w:szCs w:val="22"/>
              </w:rPr>
            </w:pPr>
            <w:r w:rsidRPr="00550FF0">
              <w:rPr>
                <w:color w:val="auto"/>
                <w:sz w:val="22"/>
                <w:szCs w:val="22"/>
              </w:rPr>
              <w:t>Financial Forecast:</w:t>
            </w:r>
          </w:p>
          <w:p w14:paraId="2A1C7C33" w14:textId="77777777" w:rsidR="00550FF0" w:rsidRPr="00550FF0" w:rsidRDefault="00550FF0" w:rsidP="00650E50">
            <w:pPr>
              <w:spacing w:line="240" w:lineRule="auto"/>
              <w:rPr>
                <w:color w:val="auto"/>
                <w:sz w:val="18"/>
                <w:szCs w:val="18"/>
              </w:rPr>
            </w:pPr>
            <w:r w:rsidRPr="00550FF0">
              <w:rPr>
                <w:color w:val="auto"/>
                <w:sz w:val="18"/>
                <w:szCs w:val="18"/>
              </w:rPr>
              <w:t>(£000’s, excluding VAT)</w:t>
            </w:r>
          </w:p>
        </w:tc>
        <w:tc>
          <w:tcPr>
            <w:tcW w:w="2419" w:type="dxa"/>
            <w:vAlign w:val="center"/>
          </w:tcPr>
          <w:p w14:paraId="21D5795C" w14:textId="77777777" w:rsidR="00550FF0" w:rsidRPr="00550FF0" w:rsidRDefault="00550FF0" w:rsidP="00650E50">
            <w:pPr>
              <w:spacing w:line="240" w:lineRule="auto"/>
              <w:jc w:val="right"/>
              <w:rPr>
                <w:color w:val="auto"/>
                <w:sz w:val="22"/>
                <w:szCs w:val="22"/>
              </w:rPr>
            </w:pPr>
            <w:r w:rsidRPr="00550FF0">
              <w:rPr>
                <w:color w:val="auto"/>
                <w:sz w:val="22"/>
                <w:szCs w:val="22"/>
              </w:rPr>
              <w:t>2023-24</w:t>
            </w:r>
          </w:p>
        </w:tc>
        <w:tc>
          <w:tcPr>
            <w:tcW w:w="2552" w:type="dxa"/>
            <w:vAlign w:val="center"/>
          </w:tcPr>
          <w:p w14:paraId="159D872E" w14:textId="77777777" w:rsidR="00550FF0" w:rsidRPr="00550FF0" w:rsidRDefault="00550FF0" w:rsidP="00650E50">
            <w:pPr>
              <w:spacing w:line="240" w:lineRule="auto"/>
              <w:jc w:val="right"/>
              <w:rPr>
                <w:color w:val="auto"/>
                <w:sz w:val="22"/>
                <w:szCs w:val="22"/>
              </w:rPr>
            </w:pPr>
            <w:r w:rsidRPr="00550FF0">
              <w:rPr>
                <w:color w:val="auto"/>
                <w:sz w:val="22"/>
                <w:szCs w:val="22"/>
              </w:rPr>
              <w:t>2024-25</w:t>
            </w:r>
          </w:p>
        </w:tc>
        <w:tc>
          <w:tcPr>
            <w:tcW w:w="2551" w:type="dxa"/>
            <w:vAlign w:val="center"/>
          </w:tcPr>
          <w:p w14:paraId="5757B17F" w14:textId="77777777" w:rsidR="00550FF0" w:rsidRPr="00550FF0" w:rsidRDefault="00550FF0" w:rsidP="00650E50">
            <w:pPr>
              <w:spacing w:line="240" w:lineRule="auto"/>
              <w:jc w:val="right"/>
              <w:rPr>
                <w:color w:val="auto"/>
                <w:sz w:val="22"/>
                <w:szCs w:val="22"/>
              </w:rPr>
            </w:pPr>
            <w:r w:rsidRPr="00550FF0">
              <w:rPr>
                <w:color w:val="auto"/>
                <w:sz w:val="22"/>
                <w:szCs w:val="22"/>
              </w:rPr>
              <w:t>2025-26</w:t>
            </w:r>
          </w:p>
        </w:tc>
      </w:tr>
      <w:tr w:rsidR="00550FF0" w:rsidRPr="00550FF0" w14:paraId="4464556F" w14:textId="77777777" w:rsidTr="00417947">
        <w:trPr>
          <w:trHeight w:val="567"/>
        </w:trPr>
        <w:tc>
          <w:tcPr>
            <w:tcW w:w="2254" w:type="dxa"/>
            <w:vAlign w:val="center"/>
          </w:tcPr>
          <w:p w14:paraId="14771EAE" w14:textId="77777777" w:rsidR="00550FF0" w:rsidRPr="00550FF0" w:rsidRDefault="00550FF0" w:rsidP="00650E50">
            <w:pPr>
              <w:spacing w:line="240" w:lineRule="auto"/>
              <w:rPr>
                <w:color w:val="auto"/>
                <w:sz w:val="22"/>
                <w:szCs w:val="22"/>
              </w:rPr>
            </w:pPr>
            <w:r w:rsidRPr="00550FF0">
              <w:rPr>
                <w:color w:val="auto"/>
                <w:sz w:val="22"/>
                <w:szCs w:val="22"/>
              </w:rPr>
              <w:t>Expense to date</w:t>
            </w:r>
          </w:p>
        </w:tc>
        <w:tc>
          <w:tcPr>
            <w:tcW w:w="2419" w:type="dxa"/>
            <w:vAlign w:val="center"/>
          </w:tcPr>
          <w:p w14:paraId="38E0C244" w14:textId="77777777" w:rsidR="00550FF0" w:rsidRPr="00550FF0" w:rsidRDefault="00550FF0" w:rsidP="00650E50">
            <w:pPr>
              <w:spacing w:line="240" w:lineRule="auto"/>
              <w:rPr>
                <w:color w:val="auto"/>
                <w:sz w:val="22"/>
                <w:szCs w:val="22"/>
              </w:rPr>
            </w:pPr>
          </w:p>
        </w:tc>
        <w:tc>
          <w:tcPr>
            <w:tcW w:w="2552" w:type="dxa"/>
            <w:vAlign w:val="center"/>
          </w:tcPr>
          <w:p w14:paraId="2189885E" w14:textId="77777777" w:rsidR="00550FF0" w:rsidRPr="00550FF0" w:rsidRDefault="00550FF0" w:rsidP="00650E50">
            <w:pPr>
              <w:spacing w:line="240" w:lineRule="auto"/>
              <w:rPr>
                <w:color w:val="auto"/>
                <w:sz w:val="22"/>
                <w:szCs w:val="22"/>
              </w:rPr>
            </w:pPr>
          </w:p>
        </w:tc>
        <w:tc>
          <w:tcPr>
            <w:tcW w:w="2551" w:type="dxa"/>
            <w:vAlign w:val="center"/>
          </w:tcPr>
          <w:p w14:paraId="34413393" w14:textId="77777777" w:rsidR="00550FF0" w:rsidRPr="00550FF0" w:rsidRDefault="00550FF0" w:rsidP="00650E50">
            <w:pPr>
              <w:spacing w:line="240" w:lineRule="auto"/>
              <w:jc w:val="right"/>
              <w:rPr>
                <w:color w:val="auto"/>
                <w:sz w:val="22"/>
                <w:szCs w:val="22"/>
              </w:rPr>
            </w:pPr>
          </w:p>
        </w:tc>
      </w:tr>
      <w:tr w:rsidR="00550FF0" w:rsidRPr="00550FF0" w14:paraId="130C4BE5" w14:textId="77777777" w:rsidTr="00417947">
        <w:trPr>
          <w:trHeight w:val="567"/>
        </w:trPr>
        <w:tc>
          <w:tcPr>
            <w:tcW w:w="2254" w:type="dxa"/>
            <w:vAlign w:val="center"/>
          </w:tcPr>
          <w:p w14:paraId="582E64A8" w14:textId="77777777" w:rsidR="00550FF0" w:rsidRPr="00550FF0" w:rsidRDefault="00550FF0" w:rsidP="00650E50">
            <w:pPr>
              <w:spacing w:line="240" w:lineRule="auto"/>
              <w:rPr>
                <w:color w:val="auto"/>
                <w:sz w:val="22"/>
                <w:szCs w:val="22"/>
              </w:rPr>
            </w:pPr>
            <w:r w:rsidRPr="00550FF0">
              <w:rPr>
                <w:color w:val="auto"/>
                <w:sz w:val="22"/>
                <w:szCs w:val="22"/>
              </w:rPr>
              <w:t xml:space="preserve">Forecast  </w:t>
            </w:r>
          </w:p>
        </w:tc>
        <w:tc>
          <w:tcPr>
            <w:tcW w:w="2419" w:type="dxa"/>
            <w:vAlign w:val="center"/>
          </w:tcPr>
          <w:p w14:paraId="25A8FBC6" w14:textId="77777777" w:rsidR="001D7B7B" w:rsidRPr="001D7B7B" w:rsidRDefault="001D7B7B" w:rsidP="00650E50">
            <w:pPr>
              <w:spacing w:line="240" w:lineRule="auto"/>
              <w:jc w:val="right"/>
              <w:rPr>
                <w:color w:val="auto"/>
                <w:sz w:val="22"/>
                <w:szCs w:val="22"/>
              </w:rPr>
            </w:pPr>
            <w:r w:rsidRPr="001D7B7B">
              <w:rPr>
                <w:color w:val="auto"/>
                <w:sz w:val="22"/>
                <w:szCs w:val="22"/>
              </w:rPr>
              <w:t>Sp/Pav /TT/Terrace 55</w:t>
            </w:r>
          </w:p>
          <w:p w14:paraId="5ECFA435" w14:textId="77777777" w:rsidR="001D7B7B" w:rsidRPr="001D7B7B" w:rsidRDefault="001D7B7B" w:rsidP="00650E50">
            <w:pPr>
              <w:spacing w:line="240" w:lineRule="auto"/>
              <w:jc w:val="right"/>
              <w:rPr>
                <w:color w:val="auto"/>
                <w:sz w:val="22"/>
                <w:szCs w:val="22"/>
              </w:rPr>
            </w:pPr>
            <w:r w:rsidRPr="001D7B7B">
              <w:rPr>
                <w:color w:val="auto"/>
                <w:sz w:val="22"/>
                <w:szCs w:val="22"/>
              </w:rPr>
              <w:t>Topo survey 1</w:t>
            </w:r>
          </w:p>
          <w:p w14:paraId="5EDB77D1" w14:textId="77777777" w:rsidR="001D7B7B" w:rsidRPr="001D7B7B" w:rsidRDefault="001D7B7B" w:rsidP="00650E50">
            <w:pPr>
              <w:spacing w:line="240" w:lineRule="auto"/>
              <w:jc w:val="right"/>
              <w:rPr>
                <w:color w:val="auto"/>
                <w:sz w:val="22"/>
                <w:szCs w:val="22"/>
              </w:rPr>
            </w:pPr>
            <w:r w:rsidRPr="001D7B7B">
              <w:rPr>
                <w:color w:val="auto"/>
                <w:sz w:val="22"/>
                <w:szCs w:val="22"/>
              </w:rPr>
              <w:t>Hannams Gate 5</w:t>
            </w:r>
          </w:p>
          <w:p w14:paraId="249082B7" w14:textId="77777777" w:rsidR="001D7B7B" w:rsidRPr="001D7B7B" w:rsidRDefault="001D7B7B" w:rsidP="00650E50">
            <w:pPr>
              <w:spacing w:line="240" w:lineRule="auto"/>
              <w:jc w:val="right"/>
              <w:rPr>
                <w:color w:val="auto"/>
                <w:sz w:val="22"/>
                <w:szCs w:val="22"/>
              </w:rPr>
            </w:pPr>
            <w:r w:rsidRPr="001D7B7B">
              <w:rPr>
                <w:color w:val="auto"/>
                <w:sz w:val="22"/>
                <w:szCs w:val="22"/>
              </w:rPr>
              <w:t>Pond 15</w:t>
            </w:r>
          </w:p>
          <w:p w14:paraId="56F36EA3" w14:textId="77777777" w:rsidR="001D7B7B" w:rsidRPr="001D7B7B" w:rsidRDefault="001D7B7B" w:rsidP="00650E50">
            <w:pPr>
              <w:spacing w:line="240" w:lineRule="auto"/>
              <w:jc w:val="right"/>
              <w:rPr>
                <w:color w:val="auto"/>
                <w:sz w:val="22"/>
                <w:szCs w:val="22"/>
              </w:rPr>
            </w:pPr>
            <w:r w:rsidRPr="001D7B7B">
              <w:rPr>
                <w:color w:val="auto"/>
                <w:sz w:val="22"/>
                <w:szCs w:val="22"/>
              </w:rPr>
              <w:t>Notice Board 5</w:t>
            </w:r>
          </w:p>
          <w:p w14:paraId="66F950CA" w14:textId="53E839FB" w:rsidR="00550FF0" w:rsidRPr="00550FF0" w:rsidRDefault="001D7B7B" w:rsidP="00650E50">
            <w:pPr>
              <w:spacing w:line="240" w:lineRule="auto"/>
              <w:jc w:val="right"/>
              <w:rPr>
                <w:color w:val="auto"/>
                <w:sz w:val="22"/>
                <w:szCs w:val="22"/>
              </w:rPr>
            </w:pPr>
            <w:r w:rsidRPr="001D7B7B">
              <w:rPr>
                <w:rFonts w:ascii="Calibri" w:eastAsia="Calibri" w:hAnsi="Calibri" w:cs="Times New Roman"/>
                <w:color w:val="auto"/>
                <w:sz w:val="22"/>
                <w:szCs w:val="22"/>
              </w:rPr>
              <w:t>Contingencies 20</w:t>
            </w:r>
          </w:p>
        </w:tc>
        <w:tc>
          <w:tcPr>
            <w:tcW w:w="2552" w:type="dxa"/>
            <w:vAlign w:val="center"/>
          </w:tcPr>
          <w:p w14:paraId="1A5D08BC" w14:textId="77777777" w:rsidR="001D7B7B" w:rsidRPr="001D7B7B" w:rsidRDefault="001D7B7B" w:rsidP="00650E50">
            <w:pPr>
              <w:spacing w:line="240" w:lineRule="auto"/>
              <w:jc w:val="right"/>
              <w:rPr>
                <w:color w:val="auto"/>
                <w:sz w:val="22"/>
                <w:szCs w:val="22"/>
              </w:rPr>
            </w:pPr>
            <w:r w:rsidRPr="001D7B7B">
              <w:rPr>
                <w:color w:val="auto"/>
                <w:sz w:val="22"/>
                <w:szCs w:val="22"/>
              </w:rPr>
              <w:t>Rocket Park Surface 80</w:t>
            </w:r>
          </w:p>
          <w:p w14:paraId="7E24DD6C" w14:textId="77777777" w:rsidR="001D7B7B" w:rsidRPr="001D7B7B" w:rsidRDefault="001D7B7B" w:rsidP="00650E50">
            <w:pPr>
              <w:spacing w:line="240" w:lineRule="auto"/>
              <w:jc w:val="right"/>
              <w:rPr>
                <w:color w:val="auto"/>
                <w:sz w:val="22"/>
                <w:szCs w:val="22"/>
              </w:rPr>
            </w:pPr>
            <w:r w:rsidRPr="001D7B7B">
              <w:rPr>
                <w:color w:val="auto"/>
                <w:sz w:val="22"/>
                <w:szCs w:val="22"/>
              </w:rPr>
              <w:t>Fingerposts 5</w:t>
            </w:r>
          </w:p>
          <w:p w14:paraId="003CA1BB" w14:textId="674F8339" w:rsidR="00550FF0" w:rsidRPr="00550FF0" w:rsidRDefault="001D7B7B" w:rsidP="00650E50">
            <w:pPr>
              <w:spacing w:line="240" w:lineRule="auto"/>
              <w:jc w:val="right"/>
              <w:rPr>
                <w:color w:val="auto"/>
                <w:sz w:val="22"/>
                <w:szCs w:val="22"/>
              </w:rPr>
            </w:pPr>
            <w:r w:rsidRPr="001D7B7B">
              <w:rPr>
                <w:rFonts w:ascii="Calibri" w:eastAsia="Calibri" w:hAnsi="Calibri" w:cs="Times New Roman"/>
                <w:color w:val="auto"/>
                <w:sz w:val="22"/>
                <w:szCs w:val="22"/>
              </w:rPr>
              <w:t>Contingencies 30</w:t>
            </w:r>
          </w:p>
        </w:tc>
        <w:tc>
          <w:tcPr>
            <w:tcW w:w="2551" w:type="dxa"/>
            <w:vAlign w:val="center"/>
          </w:tcPr>
          <w:p w14:paraId="311523D4" w14:textId="77777777" w:rsidR="00550FF0" w:rsidRPr="00550FF0" w:rsidRDefault="00550FF0" w:rsidP="00650E50">
            <w:pPr>
              <w:spacing w:line="240" w:lineRule="auto"/>
              <w:rPr>
                <w:color w:val="auto"/>
                <w:sz w:val="22"/>
                <w:szCs w:val="22"/>
              </w:rPr>
            </w:pPr>
            <w:r w:rsidRPr="00550FF0">
              <w:rPr>
                <w:color w:val="auto"/>
                <w:sz w:val="22"/>
                <w:szCs w:val="22"/>
              </w:rPr>
              <w:t>?</w:t>
            </w:r>
          </w:p>
        </w:tc>
      </w:tr>
      <w:tr w:rsidR="00550FF0" w:rsidRPr="00550FF0" w14:paraId="6031E8E9" w14:textId="77777777" w:rsidTr="00417947">
        <w:trPr>
          <w:trHeight w:val="567"/>
        </w:trPr>
        <w:tc>
          <w:tcPr>
            <w:tcW w:w="2254" w:type="dxa"/>
            <w:vAlign w:val="center"/>
          </w:tcPr>
          <w:p w14:paraId="59C843D1" w14:textId="77777777" w:rsidR="00550FF0" w:rsidRPr="00550FF0" w:rsidRDefault="00550FF0" w:rsidP="00650E50">
            <w:pPr>
              <w:spacing w:line="240" w:lineRule="auto"/>
              <w:rPr>
                <w:color w:val="auto"/>
                <w:sz w:val="22"/>
                <w:szCs w:val="22"/>
              </w:rPr>
            </w:pPr>
            <w:r w:rsidRPr="00550FF0">
              <w:rPr>
                <w:color w:val="auto"/>
                <w:sz w:val="22"/>
                <w:szCs w:val="22"/>
              </w:rPr>
              <w:t>Total</w:t>
            </w:r>
          </w:p>
        </w:tc>
        <w:tc>
          <w:tcPr>
            <w:tcW w:w="2419" w:type="dxa"/>
            <w:vAlign w:val="center"/>
          </w:tcPr>
          <w:p w14:paraId="72DE8888" w14:textId="42CA3249" w:rsidR="00550FF0" w:rsidRPr="00550FF0" w:rsidRDefault="001D7B7B" w:rsidP="00650E50">
            <w:pPr>
              <w:spacing w:line="240" w:lineRule="auto"/>
              <w:jc w:val="right"/>
              <w:rPr>
                <w:color w:val="auto"/>
                <w:sz w:val="22"/>
                <w:szCs w:val="22"/>
              </w:rPr>
            </w:pPr>
            <w:r>
              <w:rPr>
                <w:color w:val="auto"/>
                <w:sz w:val="22"/>
                <w:szCs w:val="22"/>
              </w:rPr>
              <w:t>101</w:t>
            </w:r>
          </w:p>
        </w:tc>
        <w:tc>
          <w:tcPr>
            <w:tcW w:w="2552" w:type="dxa"/>
            <w:vAlign w:val="center"/>
          </w:tcPr>
          <w:p w14:paraId="5E28C0EA" w14:textId="77777777" w:rsidR="00550FF0" w:rsidRPr="00550FF0" w:rsidRDefault="00550FF0" w:rsidP="00650E50">
            <w:pPr>
              <w:spacing w:line="240" w:lineRule="auto"/>
              <w:jc w:val="right"/>
              <w:rPr>
                <w:color w:val="auto"/>
                <w:sz w:val="22"/>
                <w:szCs w:val="22"/>
              </w:rPr>
            </w:pPr>
            <w:r w:rsidRPr="00550FF0">
              <w:rPr>
                <w:color w:val="auto"/>
                <w:sz w:val="22"/>
                <w:szCs w:val="22"/>
              </w:rPr>
              <w:t>115</w:t>
            </w:r>
          </w:p>
        </w:tc>
        <w:tc>
          <w:tcPr>
            <w:tcW w:w="2551" w:type="dxa"/>
            <w:vAlign w:val="center"/>
          </w:tcPr>
          <w:p w14:paraId="5C7DC66B" w14:textId="77777777" w:rsidR="00550FF0" w:rsidRPr="00550FF0" w:rsidRDefault="00550FF0" w:rsidP="00650E50">
            <w:pPr>
              <w:spacing w:line="240" w:lineRule="auto"/>
              <w:jc w:val="right"/>
              <w:rPr>
                <w:color w:val="auto"/>
                <w:sz w:val="22"/>
                <w:szCs w:val="22"/>
              </w:rPr>
            </w:pPr>
            <w:r w:rsidRPr="00550FF0">
              <w:rPr>
                <w:color w:val="auto"/>
                <w:sz w:val="22"/>
                <w:szCs w:val="22"/>
              </w:rPr>
              <w:t>?</w:t>
            </w:r>
          </w:p>
        </w:tc>
      </w:tr>
    </w:tbl>
    <w:p w14:paraId="32854B65" w14:textId="77777777" w:rsidR="00550FF0" w:rsidRDefault="00550FF0" w:rsidP="00650E50">
      <w:pPr>
        <w:spacing w:line="240" w:lineRule="auto"/>
        <w:contextualSpacing/>
        <w:rPr>
          <w:rFonts w:asciiTheme="minorHAnsi" w:hAnsiTheme="minorHAnsi" w:cstheme="minorHAnsi"/>
          <w:color w:val="auto"/>
        </w:rPr>
      </w:pPr>
    </w:p>
    <w:p w14:paraId="4CB013DF" w14:textId="77777777" w:rsidR="00D0674D" w:rsidRPr="008E5432" w:rsidRDefault="00D0674D" w:rsidP="00650E50">
      <w:pPr>
        <w:spacing w:line="240" w:lineRule="auto"/>
        <w:rPr>
          <w:rFonts w:asciiTheme="minorHAnsi" w:hAnsiTheme="minorHAnsi" w:cstheme="minorHAnsi"/>
          <w:color w:val="auto"/>
          <w:highlight w:val="yellow"/>
          <w:lang w:eastAsia="en-GB"/>
        </w:rPr>
      </w:pPr>
    </w:p>
    <w:p w14:paraId="0AC16A8D" w14:textId="77777777" w:rsidR="00F417EA" w:rsidRDefault="00F417EA">
      <w:pPr>
        <w:spacing w:line="240" w:lineRule="auto"/>
        <w:rPr>
          <w:rFonts w:asciiTheme="minorHAnsi" w:hAnsiTheme="minorHAnsi" w:cstheme="minorHAnsi"/>
          <w:b/>
          <w:bCs/>
          <w:color w:val="auto"/>
          <w:highlight w:val="yellow"/>
          <w:lang w:eastAsia="en-GB"/>
        </w:rPr>
      </w:pPr>
      <w:r>
        <w:rPr>
          <w:rFonts w:asciiTheme="minorHAnsi" w:hAnsiTheme="minorHAnsi" w:cstheme="minorHAnsi"/>
          <w:color w:val="auto"/>
          <w:highlight w:val="yellow"/>
        </w:rPr>
        <w:br w:type="page"/>
      </w:r>
    </w:p>
    <w:p w14:paraId="21139AF7" w14:textId="3EC44615" w:rsidR="00650E50" w:rsidRPr="008E5432" w:rsidRDefault="00650E50" w:rsidP="00650E50">
      <w:pPr>
        <w:pStyle w:val="Heading2"/>
        <w:rPr>
          <w:rFonts w:asciiTheme="minorHAnsi" w:hAnsiTheme="minorHAnsi" w:cstheme="minorHAnsi"/>
          <w:color w:val="auto"/>
        </w:rPr>
      </w:pPr>
      <w:r w:rsidRPr="008E5432">
        <w:rPr>
          <w:rFonts w:asciiTheme="minorHAnsi" w:hAnsiTheme="minorHAnsi" w:cstheme="minorHAnsi"/>
          <w:color w:val="auto"/>
          <w:highlight w:val="yellow"/>
        </w:rPr>
        <w:lastRenderedPageBreak/>
        <w:t xml:space="preserve">APPENDIX </w:t>
      </w:r>
      <w:r>
        <w:rPr>
          <w:rFonts w:asciiTheme="minorHAnsi" w:hAnsiTheme="minorHAnsi" w:cstheme="minorHAnsi"/>
          <w:color w:val="auto"/>
          <w:highlight w:val="yellow"/>
        </w:rPr>
        <w:t>2</w:t>
      </w:r>
    </w:p>
    <w:p w14:paraId="41C55417" w14:textId="77777777" w:rsidR="006B6DA0" w:rsidRPr="008E5432" w:rsidRDefault="006B6DA0" w:rsidP="00650E50">
      <w:pPr>
        <w:spacing w:line="240" w:lineRule="auto"/>
        <w:rPr>
          <w:rFonts w:asciiTheme="minorHAnsi" w:eastAsia="Times New Roman" w:hAnsiTheme="minorHAnsi" w:cstheme="minorHAnsi"/>
          <w:b/>
          <w:color w:val="auto"/>
          <w:lang w:eastAsia="en-GB"/>
        </w:rPr>
      </w:pPr>
      <w:r w:rsidRPr="008E5432">
        <w:rPr>
          <w:rFonts w:asciiTheme="minorHAnsi" w:eastAsia="Times New Roman" w:hAnsiTheme="minorHAnsi" w:cstheme="minorHAnsi"/>
          <w:b/>
          <w:color w:val="auto"/>
          <w:lang w:eastAsia="en-GB"/>
        </w:rPr>
        <w:t>Highways Working Group – Summary Report</w:t>
      </w:r>
    </w:p>
    <w:p w14:paraId="5B3D9432" w14:textId="45619BBE" w:rsidR="006B6DA0" w:rsidRPr="008E5432" w:rsidRDefault="00650E50" w:rsidP="00650E50">
      <w:pPr>
        <w:spacing w:line="240" w:lineRule="auto"/>
        <w:rPr>
          <w:rFonts w:asciiTheme="minorHAnsi" w:eastAsia="Times New Roman" w:hAnsiTheme="minorHAnsi" w:cstheme="minorHAnsi"/>
          <w:color w:val="auto"/>
          <w:lang w:eastAsia="en-GB"/>
        </w:rPr>
      </w:pPr>
      <w:r>
        <w:rPr>
          <w:rFonts w:asciiTheme="minorHAnsi" w:eastAsia="Times New Roman" w:hAnsiTheme="minorHAnsi" w:cstheme="minorHAnsi"/>
          <w:b/>
          <w:color w:val="auto"/>
          <w:lang w:eastAsia="en-GB"/>
        </w:rPr>
        <w:t xml:space="preserve">August </w:t>
      </w:r>
      <w:r w:rsidR="00550FF0">
        <w:rPr>
          <w:rFonts w:asciiTheme="minorHAnsi" w:eastAsia="Times New Roman" w:hAnsiTheme="minorHAnsi" w:cstheme="minorHAnsi"/>
          <w:b/>
          <w:color w:val="auto"/>
          <w:lang w:eastAsia="en-GB"/>
        </w:rPr>
        <w:t>2</w:t>
      </w:r>
      <w:r w:rsidR="006B6DA0" w:rsidRPr="008E5432">
        <w:rPr>
          <w:rFonts w:asciiTheme="minorHAnsi" w:eastAsia="Times New Roman" w:hAnsiTheme="minorHAnsi" w:cstheme="minorHAnsi"/>
          <w:b/>
          <w:color w:val="auto"/>
          <w:lang w:eastAsia="en-GB"/>
        </w:rPr>
        <w:t>023</w:t>
      </w:r>
    </w:p>
    <w:p w14:paraId="646B284A" w14:textId="77777777" w:rsidR="006B6DA0" w:rsidRPr="008E5432" w:rsidRDefault="006B6DA0" w:rsidP="00650E50">
      <w:pPr>
        <w:spacing w:line="240" w:lineRule="auto"/>
        <w:rPr>
          <w:rFonts w:asciiTheme="minorHAnsi" w:eastAsia="Times New Roman" w:hAnsiTheme="minorHAnsi" w:cstheme="minorHAnsi"/>
          <w:color w:val="auto"/>
          <w:lang w:eastAsia="en-GB"/>
        </w:rPr>
      </w:pPr>
    </w:p>
    <w:p w14:paraId="7DF58ED2" w14:textId="77777777" w:rsidR="006B6DA0" w:rsidRPr="008E5432" w:rsidRDefault="006B6DA0" w:rsidP="00650E50">
      <w:pPr>
        <w:spacing w:line="240" w:lineRule="auto"/>
        <w:rPr>
          <w:rFonts w:asciiTheme="minorHAnsi" w:hAnsiTheme="minorHAnsi" w:cstheme="minorHAnsi"/>
          <w:b/>
          <w:color w:val="auto"/>
        </w:rPr>
      </w:pPr>
      <w:r w:rsidRPr="008E5432">
        <w:rPr>
          <w:rFonts w:asciiTheme="minorHAnsi" w:hAnsiTheme="minorHAnsi" w:cstheme="minorHAnsi"/>
          <w:b/>
          <w:color w:val="auto"/>
        </w:rPr>
        <w:t>Working Group Objective:</w:t>
      </w:r>
    </w:p>
    <w:p w14:paraId="50751CBA" w14:textId="77777777" w:rsidR="006B6DA0" w:rsidRPr="008E5432" w:rsidRDefault="006B6DA0" w:rsidP="00650E50">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Review of all Highways related projects and establishing close liaison with Dorset Council Highways.</w:t>
      </w:r>
    </w:p>
    <w:p w14:paraId="37DBF0F3" w14:textId="77777777" w:rsidR="006B6DA0" w:rsidRPr="008E5432" w:rsidRDefault="006B6DA0" w:rsidP="00650E50">
      <w:pPr>
        <w:spacing w:line="240" w:lineRule="auto"/>
        <w:rPr>
          <w:rFonts w:asciiTheme="minorHAnsi" w:eastAsia="Times New Roman" w:hAnsiTheme="minorHAnsi" w:cstheme="minorHAnsi"/>
          <w:color w:val="auto"/>
          <w:lang w:eastAsia="en-GB"/>
        </w:rPr>
      </w:pPr>
    </w:p>
    <w:p w14:paraId="0BB76AE7" w14:textId="77777777" w:rsidR="006B6DA0" w:rsidRPr="008E5432" w:rsidRDefault="006B6DA0" w:rsidP="00650E50">
      <w:pPr>
        <w:spacing w:line="240" w:lineRule="auto"/>
        <w:rPr>
          <w:rFonts w:asciiTheme="minorHAnsi" w:hAnsiTheme="minorHAnsi" w:cstheme="minorHAnsi"/>
          <w:b/>
          <w:color w:val="auto"/>
        </w:rPr>
      </w:pPr>
      <w:r w:rsidRPr="008E5432">
        <w:rPr>
          <w:rFonts w:asciiTheme="minorHAnsi" w:hAnsiTheme="minorHAnsi" w:cstheme="minorHAnsi"/>
          <w:b/>
          <w:color w:val="auto"/>
        </w:rPr>
        <w:t>Working Group Participants:</w:t>
      </w:r>
    </w:p>
    <w:p w14:paraId="168CE47B" w14:textId="77777777" w:rsidR="006B6DA0" w:rsidRPr="008E5432" w:rsidRDefault="006B6DA0" w:rsidP="00650E50">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Andrew Huggins, Ken Morgan, Alf Bush, Peter Webb, Beverly Barker, Rob Aspray</w:t>
      </w:r>
    </w:p>
    <w:p w14:paraId="3625FDE1" w14:textId="77777777" w:rsidR="006B6DA0" w:rsidRPr="008E5432" w:rsidRDefault="006B6DA0" w:rsidP="00650E50">
      <w:pPr>
        <w:spacing w:line="240" w:lineRule="auto"/>
        <w:rPr>
          <w:rFonts w:asciiTheme="minorHAnsi" w:eastAsia="Times New Roman" w:hAnsiTheme="minorHAnsi" w:cstheme="minorHAnsi"/>
          <w:color w:val="auto"/>
          <w:lang w:eastAsia="en-GB"/>
        </w:rPr>
      </w:pPr>
    </w:p>
    <w:p w14:paraId="6A89673E" w14:textId="77777777" w:rsidR="006B6DA0" w:rsidRPr="008E5432" w:rsidRDefault="006B6DA0" w:rsidP="00650E50">
      <w:pPr>
        <w:spacing w:line="240" w:lineRule="auto"/>
        <w:rPr>
          <w:rFonts w:asciiTheme="minorHAnsi" w:hAnsiTheme="minorHAnsi" w:cstheme="minorHAnsi"/>
          <w:b/>
          <w:color w:val="auto"/>
        </w:rPr>
      </w:pPr>
      <w:r w:rsidRPr="008E5432">
        <w:rPr>
          <w:rFonts w:asciiTheme="minorHAnsi" w:hAnsiTheme="minorHAnsi" w:cstheme="minorHAnsi"/>
          <w:b/>
          <w:color w:val="auto"/>
        </w:rPr>
        <w:t>Background:</w:t>
      </w:r>
    </w:p>
    <w:p w14:paraId="344AB2CE" w14:textId="77777777" w:rsidR="006B6DA0" w:rsidRPr="008E5432" w:rsidRDefault="006B6DA0" w:rsidP="00650E50">
      <w:pPr>
        <w:spacing w:line="240" w:lineRule="auto"/>
        <w:rPr>
          <w:rFonts w:asciiTheme="minorHAnsi" w:eastAsia="Times New Roman" w:hAnsiTheme="minorHAnsi" w:cstheme="minorHAnsi"/>
          <w:color w:val="auto"/>
          <w:lang w:eastAsia="en-GB"/>
        </w:rPr>
      </w:pPr>
      <w:r w:rsidRPr="008E5432">
        <w:rPr>
          <w:rFonts w:asciiTheme="minorHAnsi" w:eastAsia="Times New Roman" w:hAnsiTheme="minorHAnsi" w:cstheme="minorHAnsi"/>
          <w:color w:val="auto"/>
          <w:lang w:eastAsia="en-GB"/>
        </w:rPr>
        <w:t>PC projects that require Dorset Council Highways interaction and agreement. To set up a more formal working arrangement with DC Highways to progress those projects.</w:t>
      </w:r>
    </w:p>
    <w:p w14:paraId="30BA574A" w14:textId="77777777" w:rsidR="006B6DA0" w:rsidRPr="008E5432" w:rsidRDefault="006B6DA0" w:rsidP="00650E50">
      <w:pPr>
        <w:spacing w:line="240" w:lineRule="auto"/>
        <w:rPr>
          <w:rFonts w:asciiTheme="minorHAnsi" w:eastAsia="Times New Roman" w:hAnsiTheme="minorHAnsi" w:cstheme="minorHAnsi"/>
          <w:color w:val="auto"/>
          <w:lang w:eastAsia="en-GB"/>
        </w:rPr>
      </w:pPr>
    </w:p>
    <w:p w14:paraId="1490DB8A" w14:textId="77777777" w:rsidR="00550FF0" w:rsidRPr="00550FF0" w:rsidRDefault="00550FF0" w:rsidP="00650E50">
      <w:pPr>
        <w:spacing w:line="240" w:lineRule="auto"/>
        <w:rPr>
          <w:b/>
          <w:color w:val="auto"/>
        </w:rPr>
      </w:pPr>
      <w:r w:rsidRPr="00550FF0">
        <w:rPr>
          <w:b/>
          <w:color w:val="auto"/>
        </w:rPr>
        <w:t>Dependencies:</w:t>
      </w:r>
    </w:p>
    <w:p w14:paraId="1442EB4B" w14:textId="77777777" w:rsidR="00550FF0" w:rsidRPr="00550FF0" w:rsidRDefault="00550FF0" w:rsidP="00650E50">
      <w:pPr>
        <w:spacing w:line="240" w:lineRule="auto"/>
        <w:contextualSpacing/>
        <w:rPr>
          <w:rFonts w:asciiTheme="minorHAnsi" w:eastAsiaTheme="minorHAnsi" w:hAnsiTheme="minorHAnsi" w:cstheme="minorBidi"/>
          <w:color w:val="auto"/>
        </w:rPr>
      </w:pPr>
      <w:r w:rsidRPr="00550FF0">
        <w:rPr>
          <w:rFonts w:asciiTheme="minorHAnsi" w:eastAsiaTheme="minorHAnsi" w:hAnsiTheme="minorHAnsi" w:cstheme="minorBidi"/>
          <w:color w:val="auto"/>
        </w:rPr>
        <w:t>DC Highways approval and partial funding</w:t>
      </w:r>
    </w:p>
    <w:p w14:paraId="66494B86" w14:textId="77777777" w:rsidR="00550FF0" w:rsidRDefault="00550FF0" w:rsidP="00650E50">
      <w:pPr>
        <w:spacing w:line="240" w:lineRule="auto"/>
        <w:rPr>
          <w:rFonts w:asciiTheme="minorHAnsi" w:eastAsia="Times New Roman" w:hAnsiTheme="minorHAnsi" w:cstheme="minorHAnsi"/>
          <w:b/>
          <w:bCs/>
          <w:color w:val="auto"/>
          <w:lang w:eastAsia="en-GB"/>
        </w:rPr>
      </w:pPr>
    </w:p>
    <w:p w14:paraId="17DC318B" w14:textId="6FE83AFF" w:rsidR="006B6DA0" w:rsidRPr="008E5432" w:rsidRDefault="006B6DA0" w:rsidP="00650E50">
      <w:pPr>
        <w:spacing w:line="240" w:lineRule="auto"/>
        <w:contextualSpacing/>
        <w:rPr>
          <w:rFonts w:asciiTheme="minorHAnsi" w:eastAsia="Times New Roman" w:hAnsiTheme="minorHAnsi" w:cstheme="minorHAnsi"/>
          <w:b/>
          <w:color w:val="auto"/>
        </w:rPr>
      </w:pPr>
      <w:r w:rsidRPr="008E5432">
        <w:rPr>
          <w:rFonts w:asciiTheme="minorHAnsi" w:eastAsia="Times New Roman" w:hAnsiTheme="minorHAnsi" w:cstheme="minorHAnsi"/>
          <w:b/>
          <w:color w:val="auto"/>
        </w:rPr>
        <w:t>Status / Next steps:</w:t>
      </w:r>
    </w:p>
    <w:p w14:paraId="5A3DA1DD" w14:textId="77777777" w:rsidR="00650E50" w:rsidRPr="00650E50" w:rsidRDefault="00650E50" w:rsidP="00650E50">
      <w:pPr>
        <w:numPr>
          <w:ilvl w:val="0"/>
          <w:numId w:val="21"/>
        </w:numPr>
        <w:spacing w:line="240" w:lineRule="auto"/>
        <w:contextualSpacing/>
        <w:rPr>
          <w:rFonts w:asciiTheme="minorHAnsi" w:eastAsiaTheme="minorHAnsi" w:hAnsiTheme="minorHAnsi" w:cstheme="minorBidi"/>
          <w:bCs/>
          <w:color w:val="auto"/>
          <w:sz w:val="22"/>
          <w:szCs w:val="22"/>
        </w:rPr>
      </w:pPr>
      <w:r w:rsidRPr="00650E50">
        <w:rPr>
          <w:rFonts w:asciiTheme="minorHAnsi" w:eastAsiaTheme="minorHAnsi" w:hAnsiTheme="minorHAnsi" w:cstheme="minorBidi"/>
          <w:bCs/>
          <w:color w:val="auto"/>
          <w:sz w:val="22"/>
          <w:szCs w:val="22"/>
        </w:rPr>
        <w:t>School Crossing – Highways have been given the green light to proceed with the Zebra crossing proposal, subject to various checks, audits, orders, etc. Probably Easter 2024 for installation.</w:t>
      </w:r>
    </w:p>
    <w:p w14:paraId="097788E9" w14:textId="77777777" w:rsidR="00650E50" w:rsidRPr="00650E50" w:rsidRDefault="00650E50" w:rsidP="00650E50">
      <w:pPr>
        <w:numPr>
          <w:ilvl w:val="0"/>
          <w:numId w:val="21"/>
        </w:numPr>
        <w:spacing w:line="240" w:lineRule="auto"/>
        <w:contextualSpacing/>
        <w:rPr>
          <w:rFonts w:asciiTheme="minorHAnsi" w:eastAsiaTheme="minorHAnsi" w:hAnsiTheme="minorHAnsi" w:cstheme="minorBidi"/>
          <w:bCs/>
          <w:color w:val="auto"/>
          <w:sz w:val="22"/>
          <w:szCs w:val="22"/>
        </w:rPr>
      </w:pPr>
      <w:r w:rsidRPr="00650E50">
        <w:rPr>
          <w:rFonts w:asciiTheme="minorHAnsi" w:eastAsiaTheme="minorHAnsi" w:hAnsiTheme="minorHAnsi" w:cstheme="minorBidi"/>
          <w:bCs/>
          <w:color w:val="auto"/>
          <w:sz w:val="22"/>
          <w:szCs w:val="22"/>
        </w:rPr>
        <w:t>Huntick Road Cycleway – apply for approval for next section - Rozalia Meadows to Jubilee Walk</w:t>
      </w:r>
    </w:p>
    <w:p w14:paraId="49CBFC28" w14:textId="77777777" w:rsidR="00650E50" w:rsidRPr="00650E50" w:rsidRDefault="00650E50" w:rsidP="00650E50">
      <w:pPr>
        <w:numPr>
          <w:ilvl w:val="0"/>
          <w:numId w:val="21"/>
        </w:numPr>
        <w:spacing w:line="240" w:lineRule="auto"/>
        <w:contextualSpacing/>
        <w:rPr>
          <w:rFonts w:asciiTheme="minorHAnsi" w:eastAsiaTheme="minorHAnsi" w:hAnsiTheme="minorHAnsi" w:cstheme="minorBidi"/>
          <w:bCs/>
          <w:color w:val="auto"/>
          <w:sz w:val="22"/>
          <w:szCs w:val="22"/>
        </w:rPr>
      </w:pPr>
      <w:r w:rsidRPr="00650E50">
        <w:rPr>
          <w:rFonts w:asciiTheme="minorHAnsi" w:eastAsiaTheme="minorHAnsi" w:hAnsiTheme="minorHAnsi" w:cstheme="minorBidi"/>
          <w:bCs/>
          <w:color w:val="auto"/>
          <w:sz w:val="22"/>
          <w:szCs w:val="22"/>
        </w:rPr>
        <w:t>High Street Crossing – apply for permission to install as a ‘place’ project.</w:t>
      </w:r>
    </w:p>
    <w:p w14:paraId="31955623" w14:textId="77777777" w:rsidR="00650E50" w:rsidRPr="00650E50" w:rsidRDefault="00650E50" w:rsidP="00650E50">
      <w:pPr>
        <w:numPr>
          <w:ilvl w:val="0"/>
          <w:numId w:val="21"/>
        </w:numPr>
        <w:spacing w:line="240" w:lineRule="auto"/>
        <w:contextualSpacing/>
        <w:rPr>
          <w:rFonts w:asciiTheme="minorHAnsi" w:eastAsiaTheme="minorHAnsi" w:hAnsiTheme="minorHAnsi" w:cstheme="minorBidi"/>
          <w:b/>
          <w:color w:val="auto"/>
          <w:sz w:val="22"/>
          <w:szCs w:val="22"/>
        </w:rPr>
      </w:pPr>
      <w:r w:rsidRPr="00650E50">
        <w:rPr>
          <w:rFonts w:asciiTheme="minorHAnsi" w:eastAsiaTheme="minorHAnsi" w:hAnsiTheme="minorHAnsi" w:cstheme="minorBidi"/>
          <w:bCs/>
          <w:color w:val="auto"/>
          <w:sz w:val="22"/>
          <w:szCs w:val="22"/>
        </w:rPr>
        <w:t xml:space="preserve">Tesco Island – Create formal notice to Tesco of intentions with DCH approval. </w:t>
      </w:r>
      <w:r w:rsidRPr="00650E50">
        <w:rPr>
          <w:rFonts w:asciiTheme="minorHAnsi" w:eastAsiaTheme="minorHAnsi" w:hAnsiTheme="minorHAnsi" w:cstheme="minorBidi"/>
          <w:b/>
          <w:color w:val="auto"/>
          <w:sz w:val="22"/>
          <w:szCs w:val="22"/>
        </w:rPr>
        <w:t>*AH to write to Tesco CEO office again.</w:t>
      </w:r>
    </w:p>
    <w:p w14:paraId="49163AC1" w14:textId="77777777" w:rsidR="00650E50" w:rsidRPr="00650E50" w:rsidRDefault="00650E50" w:rsidP="00650E50">
      <w:pPr>
        <w:numPr>
          <w:ilvl w:val="0"/>
          <w:numId w:val="21"/>
        </w:numPr>
        <w:spacing w:line="240" w:lineRule="auto"/>
        <w:contextualSpacing/>
        <w:rPr>
          <w:rFonts w:asciiTheme="minorHAnsi" w:eastAsiaTheme="minorHAnsi" w:hAnsiTheme="minorHAnsi" w:cstheme="minorBidi"/>
          <w:bCs/>
          <w:color w:val="auto"/>
          <w:sz w:val="22"/>
          <w:szCs w:val="22"/>
        </w:rPr>
      </w:pPr>
      <w:r w:rsidRPr="00650E50">
        <w:rPr>
          <w:rFonts w:asciiTheme="minorHAnsi" w:eastAsiaTheme="minorHAnsi" w:hAnsiTheme="minorHAnsi" w:cstheme="minorBidi"/>
          <w:bCs/>
          <w:color w:val="auto"/>
          <w:sz w:val="22"/>
          <w:szCs w:val="22"/>
        </w:rPr>
        <w:t>20 MPH Zones – Apply for central village area to be set to 20 mph.</w:t>
      </w:r>
    </w:p>
    <w:p w14:paraId="74D8E73C" w14:textId="77777777" w:rsidR="00650E50" w:rsidRPr="00650E50" w:rsidRDefault="00650E50" w:rsidP="00650E50">
      <w:pPr>
        <w:numPr>
          <w:ilvl w:val="0"/>
          <w:numId w:val="21"/>
        </w:numPr>
        <w:spacing w:line="240" w:lineRule="auto"/>
        <w:contextualSpacing/>
        <w:rPr>
          <w:rFonts w:asciiTheme="minorHAnsi" w:eastAsiaTheme="minorHAnsi" w:hAnsiTheme="minorHAnsi" w:cstheme="minorBidi"/>
          <w:bCs/>
          <w:color w:val="auto"/>
          <w:sz w:val="22"/>
          <w:szCs w:val="22"/>
        </w:rPr>
      </w:pPr>
      <w:r w:rsidRPr="00650E50">
        <w:rPr>
          <w:rFonts w:asciiTheme="minorHAnsi" w:eastAsiaTheme="minorHAnsi" w:hAnsiTheme="minorHAnsi" w:cstheme="minorBidi"/>
          <w:bCs/>
          <w:color w:val="auto"/>
          <w:sz w:val="22"/>
          <w:szCs w:val="22"/>
        </w:rPr>
        <w:t>Drop kerbs – proposal deferred to Sept 2023 F&amp;GP meeting for installation of dropped kerbs on the Spinney, Burbidge Close and Vineyard Close.  Cost Approx £13.5K.  Budgeted £15K</w:t>
      </w:r>
    </w:p>
    <w:p w14:paraId="402BE2EE" w14:textId="77777777" w:rsidR="00650E50" w:rsidRPr="00650E50" w:rsidRDefault="00650E50" w:rsidP="00650E50">
      <w:pPr>
        <w:numPr>
          <w:ilvl w:val="0"/>
          <w:numId w:val="21"/>
        </w:numPr>
        <w:spacing w:line="240" w:lineRule="auto"/>
        <w:contextualSpacing/>
        <w:rPr>
          <w:rFonts w:asciiTheme="minorHAnsi" w:eastAsiaTheme="minorHAnsi" w:hAnsiTheme="minorHAnsi" w:cstheme="minorBidi"/>
          <w:b/>
          <w:color w:val="auto"/>
          <w:sz w:val="22"/>
          <w:szCs w:val="22"/>
        </w:rPr>
      </w:pPr>
      <w:r w:rsidRPr="00650E50">
        <w:rPr>
          <w:rFonts w:asciiTheme="minorHAnsi" w:eastAsiaTheme="minorHAnsi" w:hAnsiTheme="minorHAnsi" w:cstheme="minorBidi"/>
          <w:b/>
          <w:color w:val="auto"/>
          <w:sz w:val="22"/>
          <w:szCs w:val="22"/>
        </w:rPr>
        <w:t>Put together Survey Monkey survey go gauge public support for items 3,4,5 above.</w:t>
      </w:r>
    </w:p>
    <w:p w14:paraId="5CDB397C" w14:textId="77777777" w:rsidR="006B6DA0" w:rsidRPr="008E5432" w:rsidRDefault="006B6DA0" w:rsidP="00650E50">
      <w:pPr>
        <w:spacing w:line="240" w:lineRule="auto"/>
        <w:rPr>
          <w:rFonts w:asciiTheme="minorHAnsi" w:eastAsia="Times New Roman" w:hAnsiTheme="minorHAnsi" w:cstheme="minorHAnsi"/>
          <w:color w:val="auto"/>
        </w:rPr>
      </w:pPr>
    </w:p>
    <w:p w14:paraId="0C6231A9" w14:textId="58450C7C" w:rsidR="006B6DA0" w:rsidRDefault="006B6DA0" w:rsidP="00650E50">
      <w:pPr>
        <w:spacing w:line="240" w:lineRule="auto"/>
        <w:rPr>
          <w:rFonts w:asciiTheme="minorHAnsi" w:eastAsia="Times New Roman" w:hAnsiTheme="minorHAnsi" w:cstheme="minorHAnsi"/>
          <w:color w:val="auto"/>
        </w:rPr>
      </w:pPr>
      <w:r w:rsidRPr="008E5432">
        <w:rPr>
          <w:rFonts w:asciiTheme="minorHAnsi" w:eastAsia="Times New Roman" w:hAnsiTheme="minorHAnsi" w:cstheme="minorHAnsi"/>
          <w:b/>
          <w:color w:val="auto"/>
          <w:lang w:eastAsia="en-GB"/>
        </w:rPr>
        <w:t>Financial Forecast:</w:t>
      </w:r>
      <w:r w:rsidRPr="008E5432">
        <w:rPr>
          <w:rFonts w:asciiTheme="minorHAnsi" w:eastAsia="Times New Roman" w:hAnsiTheme="minorHAnsi" w:cstheme="minorHAnsi"/>
          <w:color w:val="auto"/>
        </w:rPr>
        <w:t xml:space="preserve"> </w:t>
      </w: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3-24, 2024-25 and 2025-26"/>
      </w:tblPr>
      <w:tblGrid>
        <w:gridCol w:w="2254"/>
        <w:gridCol w:w="2254"/>
        <w:gridCol w:w="2254"/>
        <w:gridCol w:w="2254"/>
      </w:tblGrid>
      <w:tr w:rsidR="00550FF0" w:rsidRPr="00550FF0" w14:paraId="24217E69" w14:textId="77777777" w:rsidTr="00417947">
        <w:trPr>
          <w:trHeight w:val="535"/>
          <w:tblHeader/>
        </w:trPr>
        <w:tc>
          <w:tcPr>
            <w:tcW w:w="2254" w:type="dxa"/>
            <w:vAlign w:val="center"/>
          </w:tcPr>
          <w:p w14:paraId="404A1C44" w14:textId="77777777" w:rsidR="00550FF0" w:rsidRPr="00550FF0" w:rsidRDefault="00550FF0" w:rsidP="00650E50">
            <w:pPr>
              <w:spacing w:line="240" w:lineRule="auto"/>
              <w:rPr>
                <w:b/>
                <w:bCs/>
                <w:color w:val="auto"/>
                <w:sz w:val="22"/>
                <w:szCs w:val="22"/>
              </w:rPr>
            </w:pPr>
            <w:r w:rsidRPr="00550FF0">
              <w:rPr>
                <w:b/>
                <w:bCs/>
                <w:color w:val="auto"/>
                <w:sz w:val="22"/>
                <w:szCs w:val="22"/>
              </w:rPr>
              <w:t>Financial Forecast:</w:t>
            </w:r>
          </w:p>
          <w:p w14:paraId="762B3531" w14:textId="77777777" w:rsidR="00550FF0" w:rsidRPr="00550FF0" w:rsidRDefault="00550FF0" w:rsidP="00650E50">
            <w:pPr>
              <w:spacing w:line="240" w:lineRule="auto"/>
              <w:rPr>
                <w:b/>
                <w:bCs/>
                <w:color w:val="auto"/>
                <w:sz w:val="18"/>
                <w:szCs w:val="18"/>
              </w:rPr>
            </w:pPr>
            <w:r w:rsidRPr="00550FF0">
              <w:rPr>
                <w:b/>
                <w:bCs/>
                <w:color w:val="auto"/>
                <w:sz w:val="18"/>
                <w:szCs w:val="18"/>
              </w:rPr>
              <w:t>(£000’s, excluding VAT)</w:t>
            </w:r>
          </w:p>
        </w:tc>
        <w:tc>
          <w:tcPr>
            <w:tcW w:w="2254" w:type="dxa"/>
            <w:vAlign w:val="center"/>
          </w:tcPr>
          <w:p w14:paraId="72A4867E" w14:textId="77777777" w:rsidR="00550FF0" w:rsidRPr="00550FF0" w:rsidRDefault="00550FF0" w:rsidP="00650E50">
            <w:pPr>
              <w:spacing w:line="240" w:lineRule="auto"/>
              <w:jc w:val="right"/>
              <w:rPr>
                <w:b/>
                <w:bCs/>
                <w:color w:val="auto"/>
                <w:sz w:val="22"/>
                <w:szCs w:val="22"/>
              </w:rPr>
            </w:pPr>
            <w:r w:rsidRPr="00550FF0">
              <w:rPr>
                <w:b/>
                <w:bCs/>
                <w:color w:val="auto"/>
                <w:sz w:val="22"/>
                <w:szCs w:val="22"/>
              </w:rPr>
              <w:t>2023-24</w:t>
            </w:r>
          </w:p>
        </w:tc>
        <w:tc>
          <w:tcPr>
            <w:tcW w:w="2254" w:type="dxa"/>
            <w:vAlign w:val="center"/>
          </w:tcPr>
          <w:p w14:paraId="2CC88CFB" w14:textId="77777777" w:rsidR="00550FF0" w:rsidRPr="00550FF0" w:rsidRDefault="00550FF0" w:rsidP="00650E50">
            <w:pPr>
              <w:spacing w:line="240" w:lineRule="auto"/>
              <w:jc w:val="right"/>
              <w:rPr>
                <w:b/>
                <w:bCs/>
                <w:color w:val="auto"/>
                <w:sz w:val="22"/>
                <w:szCs w:val="22"/>
              </w:rPr>
            </w:pPr>
            <w:r w:rsidRPr="00550FF0">
              <w:rPr>
                <w:b/>
                <w:bCs/>
                <w:color w:val="auto"/>
                <w:sz w:val="22"/>
                <w:szCs w:val="22"/>
              </w:rPr>
              <w:t>2024-25</w:t>
            </w:r>
          </w:p>
        </w:tc>
        <w:tc>
          <w:tcPr>
            <w:tcW w:w="2254" w:type="dxa"/>
            <w:vAlign w:val="center"/>
          </w:tcPr>
          <w:p w14:paraId="24D540BE" w14:textId="77777777" w:rsidR="00550FF0" w:rsidRPr="00550FF0" w:rsidRDefault="00550FF0" w:rsidP="00650E50">
            <w:pPr>
              <w:spacing w:line="240" w:lineRule="auto"/>
              <w:jc w:val="right"/>
              <w:rPr>
                <w:b/>
                <w:bCs/>
                <w:color w:val="auto"/>
                <w:sz w:val="22"/>
                <w:szCs w:val="22"/>
              </w:rPr>
            </w:pPr>
            <w:r w:rsidRPr="00550FF0">
              <w:rPr>
                <w:b/>
                <w:bCs/>
                <w:color w:val="auto"/>
                <w:sz w:val="22"/>
                <w:szCs w:val="22"/>
              </w:rPr>
              <w:t>2025-26</w:t>
            </w:r>
          </w:p>
        </w:tc>
      </w:tr>
      <w:tr w:rsidR="00550FF0" w:rsidRPr="00550FF0" w14:paraId="3273DE25" w14:textId="77777777" w:rsidTr="00417947">
        <w:trPr>
          <w:trHeight w:val="567"/>
        </w:trPr>
        <w:tc>
          <w:tcPr>
            <w:tcW w:w="2254" w:type="dxa"/>
            <w:vAlign w:val="center"/>
          </w:tcPr>
          <w:p w14:paraId="33FB3D44" w14:textId="77777777" w:rsidR="00550FF0" w:rsidRPr="00550FF0" w:rsidRDefault="00550FF0" w:rsidP="00650E50">
            <w:pPr>
              <w:spacing w:line="240" w:lineRule="auto"/>
              <w:rPr>
                <w:color w:val="auto"/>
                <w:sz w:val="22"/>
                <w:szCs w:val="22"/>
              </w:rPr>
            </w:pPr>
            <w:r w:rsidRPr="00550FF0">
              <w:rPr>
                <w:color w:val="auto"/>
                <w:sz w:val="22"/>
                <w:szCs w:val="22"/>
              </w:rPr>
              <w:t>Expense to date</w:t>
            </w:r>
          </w:p>
        </w:tc>
        <w:tc>
          <w:tcPr>
            <w:tcW w:w="2254" w:type="dxa"/>
            <w:vAlign w:val="center"/>
          </w:tcPr>
          <w:p w14:paraId="486A193E" w14:textId="77777777" w:rsidR="00550FF0" w:rsidRPr="00550FF0" w:rsidRDefault="00550FF0" w:rsidP="00650E50">
            <w:pPr>
              <w:spacing w:line="240" w:lineRule="auto"/>
              <w:jc w:val="right"/>
              <w:rPr>
                <w:color w:val="auto"/>
                <w:sz w:val="22"/>
                <w:szCs w:val="22"/>
              </w:rPr>
            </w:pPr>
          </w:p>
        </w:tc>
        <w:tc>
          <w:tcPr>
            <w:tcW w:w="2254" w:type="dxa"/>
            <w:vAlign w:val="center"/>
          </w:tcPr>
          <w:p w14:paraId="29573A90" w14:textId="77777777" w:rsidR="00550FF0" w:rsidRPr="00550FF0" w:rsidRDefault="00550FF0" w:rsidP="00650E50">
            <w:pPr>
              <w:spacing w:line="240" w:lineRule="auto"/>
              <w:jc w:val="right"/>
              <w:rPr>
                <w:color w:val="auto"/>
                <w:sz w:val="22"/>
                <w:szCs w:val="22"/>
              </w:rPr>
            </w:pPr>
          </w:p>
        </w:tc>
        <w:tc>
          <w:tcPr>
            <w:tcW w:w="2254" w:type="dxa"/>
            <w:vAlign w:val="center"/>
          </w:tcPr>
          <w:p w14:paraId="126E7464" w14:textId="77777777" w:rsidR="00550FF0" w:rsidRPr="00550FF0" w:rsidRDefault="00550FF0" w:rsidP="00650E50">
            <w:pPr>
              <w:spacing w:line="240" w:lineRule="auto"/>
              <w:jc w:val="right"/>
              <w:rPr>
                <w:color w:val="auto"/>
                <w:sz w:val="22"/>
                <w:szCs w:val="22"/>
              </w:rPr>
            </w:pPr>
          </w:p>
        </w:tc>
      </w:tr>
      <w:tr w:rsidR="00550FF0" w:rsidRPr="00550FF0" w14:paraId="6D4C238B" w14:textId="77777777" w:rsidTr="00417947">
        <w:trPr>
          <w:trHeight w:val="567"/>
        </w:trPr>
        <w:tc>
          <w:tcPr>
            <w:tcW w:w="2254" w:type="dxa"/>
            <w:vAlign w:val="center"/>
          </w:tcPr>
          <w:p w14:paraId="221E05AA" w14:textId="77777777" w:rsidR="00550FF0" w:rsidRPr="00550FF0" w:rsidRDefault="00550FF0" w:rsidP="00650E50">
            <w:pPr>
              <w:spacing w:line="240" w:lineRule="auto"/>
              <w:rPr>
                <w:color w:val="auto"/>
                <w:sz w:val="22"/>
                <w:szCs w:val="22"/>
              </w:rPr>
            </w:pPr>
            <w:r w:rsidRPr="00550FF0">
              <w:rPr>
                <w:color w:val="auto"/>
                <w:sz w:val="22"/>
                <w:szCs w:val="22"/>
              </w:rPr>
              <w:t>Forecast</w:t>
            </w:r>
          </w:p>
        </w:tc>
        <w:tc>
          <w:tcPr>
            <w:tcW w:w="2254" w:type="dxa"/>
            <w:vAlign w:val="center"/>
          </w:tcPr>
          <w:p w14:paraId="74CC0486" w14:textId="77777777" w:rsidR="00550FF0" w:rsidRPr="00550FF0" w:rsidRDefault="00550FF0" w:rsidP="00650E50">
            <w:pPr>
              <w:spacing w:line="240" w:lineRule="auto"/>
              <w:jc w:val="right"/>
              <w:rPr>
                <w:color w:val="auto"/>
                <w:sz w:val="22"/>
                <w:szCs w:val="22"/>
              </w:rPr>
            </w:pPr>
            <w:r w:rsidRPr="00550FF0">
              <w:rPr>
                <w:color w:val="auto"/>
                <w:sz w:val="22"/>
                <w:szCs w:val="22"/>
              </w:rPr>
              <w:t>255</w:t>
            </w:r>
            <w:r w:rsidRPr="00550FF0">
              <w:rPr>
                <w:color w:val="auto"/>
                <w:sz w:val="22"/>
                <w:szCs w:val="22"/>
                <w:vertAlign w:val="superscript"/>
              </w:rPr>
              <w:t>1</w:t>
            </w:r>
          </w:p>
        </w:tc>
        <w:tc>
          <w:tcPr>
            <w:tcW w:w="2254" w:type="dxa"/>
            <w:vAlign w:val="center"/>
          </w:tcPr>
          <w:p w14:paraId="51D68A9B" w14:textId="77777777" w:rsidR="00550FF0" w:rsidRPr="00550FF0" w:rsidRDefault="00550FF0" w:rsidP="00650E50">
            <w:pPr>
              <w:spacing w:line="240" w:lineRule="auto"/>
              <w:jc w:val="right"/>
              <w:rPr>
                <w:color w:val="auto"/>
                <w:sz w:val="22"/>
                <w:szCs w:val="22"/>
              </w:rPr>
            </w:pPr>
            <w:r w:rsidRPr="00550FF0">
              <w:rPr>
                <w:color w:val="auto"/>
                <w:sz w:val="22"/>
                <w:szCs w:val="22"/>
              </w:rPr>
              <w:t>80</w:t>
            </w:r>
            <w:r w:rsidRPr="00550FF0">
              <w:rPr>
                <w:color w:val="auto"/>
                <w:sz w:val="22"/>
                <w:szCs w:val="22"/>
                <w:vertAlign w:val="superscript"/>
              </w:rPr>
              <w:t>2</w:t>
            </w:r>
          </w:p>
        </w:tc>
        <w:tc>
          <w:tcPr>
            <w:tcW w:w="2254" w:type="dxa"/>
            <w:vAlign w:val="center"/>
          </w:tcPr>
          <w:p w14:paraId="2E9034F3" w14:textId="77777777" w:rsidR="00550FF0" w:rsidRPr="00550FF0" w:rsidRDefault="00550FF0" w:rsidP="00650E50">
            <w:pPr>
              <w:spacing w:line="240" w:lineRule="auto"/>
              <w:jc w:val="right"/>
              <w:rPr>
                <w:color w:val="auto"/>
                <w:sz w:val="22"/>
                <w:szCs w:val="22"/>
              </w:rPr>
            </w:pPr>
            <w:r w:rsidRPr="00550FF0">
              <w:rPr>
                <w:color w:val="auto"/>
                <w:sz w:val="22"/>
                <w:szCs w:val="22"/>
              </w:rPr>
              <w:t>1,000</w:t>
            </w:r>
            <w:r w:rsidRPr="00550FF0">
              <w:rPr>
                <w:color w:val="auto"/>
                <w:sz w:val="22"/>
                <w:szCs w:val="22"/>
                <w:vertAlign w:val="superscript"/>
              </w:rPr>
              <w:t>3</w:t>
            </w:r>
          </w:p>
        </w:tc>
      </w:tr>
      <w:tr w:rsidR="00550FF0" w:rsidRPr="00550FF0" w14:paraId="1FA57FB1" w14:textId="77777777" w:rsidTr="00417947">
        <w:trPr>
          <w:trHeight w:val="567"/>
        </w:trPr>
        <w:tc>
          <w:tcPr>
            <w:tcW w:w="2254" w:type="dxa"/>
            <w:vAlign w:val="center"/>
          </w:tcPr>
          <w:p w14:paraId="1CFC8076" w14:textId="77777777" w:rsidR="00550FF0" w:rsidRPr="00550FF0" w:rsidRDefault="00550FF0" w:rsidP="00650E50">
            <w:pPr>
              <w:spacing w:line="240" w:lineRule="auto"/>
              <w:rPr>
                <w:color w:val="auto"/>
                <w:sz w:val="22"/>
                <w:szCs w:val="22"/>
              </w:rPr>
            </w:pPr>
            <w:r w:rsidRPr="00550FF0">
              <w:rPr>
                <w:color w:val="auto"/>
                <w:sz w:val="22"/>
                <w:szCs w:val="22"/>
              </w:rPr>
              <w:t>Total</w:t>
            </w:r>
          </w:p>
        </w:tc>
        <w:tc>
          <w:tcPr>
            <w:tcW w:w="2254" w:type="dxa"/>
            <w:vAlign w:val="center"/>
          </w:tcPr>
          <w:p w14:paraId="1DD8F72D" w14:textId="77777777" w:rsidR="00550FF0" w:rsidRPr="00550FF0" w:rsidRDefault="00550FF0" w:rsidP="00650E50">
            <w:pPr>
              <w:spacing w:line="240" w:lineRule="auto"/>
              <w:jc w:val="right"/>
              <w:rPr>
                <w:color w:val="auto"/>
                <w:sz w:val="22"/>
                <w:szCs w:val="22"/>
              </w:rPr>
            </w:pPr>
            <w:r w:rsidRPr="00550FF0">
              <w:rPr>
                <w:color w:val="auto"/>
                <w:sz w:val="22"/>
                <w:szCs w:val="22"/>
              </w:rPr>
              <w:t>255</w:t>
            </w:r>
          </w:p>
        </w:tc>
        <w:tc>
          <w:tcPr>
            <w:tcW w:w="2254" w:type="dxa"/>
            <w:vAlign w:val="center"/>
          </w:tcPr>
          <w:p w14:paraId="278F37B1" w14:textId="77777777" w:rsidR="00550FF0" w:rsidRPr="00550FF0" w:rsidRDefault="00550FF0" w:rsidP="00650E50">
            <w:pPr>
              <w:spacing w:line="240" w:lineRule="auto"/>
              <w:jc w:val="right"/>
              <w:rPr>
                <w:color w:val="auto"/>
                <w:sz w:val="22"/>
                <w:szCs w:val="22"/>
              </w:rPr>
            </w:pPr>
            <w:r w:rsidRPr="00550FF0">
              <w:rPr>
                <w:color w:val="auto"/>
                <w:sz w:val="22"/>
                <w:szCs w:val="22"/>
              </w:rPr>
              <w:t>80</w:t>
            </w:r>
          </w:p>
        </w:tc>
        <w:tc>
          <w:tcPr>
            <w:tcW w:w="2254" w:type="dxa"/>
            <w:vAlign w:val="center"/>
          </w:tcPr>
          <w:p w14:paraId="3C583993" w14:textId="77777777" w:rsidR="00550FF0" w:rsidRPr="00550FF0" w:rsidRDefault="00550FF0" w:rsidP="00650E50">
            <w:pPr>
              <w:spacing w:line="240" w:lineRule="auto"/>
              <w:jc w:val="right"/>
              <w:rPr>
                <w:color w:val="auto"/>
                <w:sz w:val="22"/>
                <w:szCs w:val="22"/>
              </w:rPr>
            </w:pPr>
            <w:r w:rsidRPr="00550FF0">
              <w:rPr>
                <w:color w:val="auto"/>
                <w:sz w:val="22"/>
                <w:szCs w:val="22"/>
              </w:rPr>
              <w:t>1,000</w:t>
            </w:r>
          </w:p>
        </w:tc>
      </w:tr>
    </w:tbl>
    <w:p w14:paraId="2B206120" w14:textId="77777777" w:rsidR="00550FF0" w:rsidRPr="00550FF0" w:rsidRDefault="00550FF0" w:rsidP="00650E50">
      <w:pPr>
        <w:spacing w:line="240" w:lineRule="auto"/>
        <w:rPr>
          <w:rFonts w:asciiTheme="minorHAnsi" w:eastAsiaTheme="minorHAnsi" w:hAnsiTheme="minorHAnsi" w:cstheme="minorBidi"/>
          <w:color w:val="auto"/>
          <w:sz w:val="20"/>
          <w:szCs w:val="20"/>
        </w:rPr>
      </w:pPr>
      <w:r w:rsidRPr="00550FF0">
        <w:rPr>
          <w:rFonts w:asciiTheme="minorHAnsi" w:eastAsiaTheme="minorHAnsi" w:hAnsiTheme="minorHAnsi" w:cstheme="minorBidi"/>
          <w:color w:val="auto"/>
          <w:sz w:val="20"/>
          <w:szCs w:val="20"/>
        </w:rPr>
        <w:t>Notes:</w:t>
      </w:r>
    </w:p>
    <w:p w14:paraId="143AC878" w14:textId="77777777" w:rsidR="00550FF0" w:rsidRPr="00550FF0" w:rsidRDefault="00550FF0" w:rsidP="00650E50">
      <w:pPr>
        <w:numPr>
          <w:ilvl w:val="0"/>
          <w:numId w:val="22"/>
        </w:numPr>
        <w:spacing w:line="240" w:lineRule="auto"/>
        <w:contextualSpacing/>
        <w:rPr>
          <w:rFonts w:asciiTheme="minorHAnsi" w:eastAsiaTheme="minorHAnsi" w:hAnsiTheme="minorHAnsi" w:cstheme="minorBidi"/>
          <w:color w:val="auto"/>
          <w:sz w:val="20"/>
          <w:szCs w:val="20"/>
        </w:rPr>
      </w:pPr>
      <w:r w:rsidRPr="00550FF0">
        <w:rPr>
          <w:rFonts w:asciiTheme="minorHAnsi" w:eastAsiaTheme="minorHAnsi" w:hAnsiTheme="minorHAnsi" w:cstheme="minorBidi"/>
          <w:color w:val="auto"/>
          <w:sz w:val="20"/>
          <w:szCs w:val="20"/>
        </w:rPr>
        <w:t>School crossing – 100, High St crossing 75, 20MPH – 30, Drop kerbs – 15, Huntick cycleway stage 2 – 35</w:t>
      </w:r>
    </w:p>
    <w:p w14:paraId="2E294DC8" w14:textId="77777777" w:rsidR="00550FF0" w:rsidRPr="00550FF0" w:rsidRDefault="00550FF0" w:rsidP="00650E50">
      <w:pPr>
        <w:numPr>
          <w:ilvl w:val="0"/>
          <w:numId w:val="22"/>
        </w:numPr>
        <w:spacing w:line="240" w:lineRule="auto"/>
        <w:contextualSpacing/>
        <w:rPr>
          <w:rFonts w:asciiTheme="minorHAnsi" w:eastAsiaTheme="minorHAnsi" w:hAnsiTheme="minorHAnsi" w:cstheme="minorBidi"/>
          <w:color w:val="auto"/>
          <w:sz w:val="20"/>
          <w:szCs w:val="20"/>
        </w:rPr>
      </w:pPr>
      <w:r w:rsidRPr="00550FF0">
        <w:rPr>
          <w:rFonts w:asciiTheme="minorHAnsi" w:eastAsiaTheme="minorHAnsi" w:hAnsiTheme="minorHAnsi" w:cstheme="minorBidi"/>
          <w:color w:val="auto"/>
          <w:sz w:val="20"/>
          <w:szCs w:val="20"/>
        </w:rPr>
        <w:t>Tesco forecourt - 80</w:t>
      </w:r>
    </w:p>
    <w:p w14:paraId="0199AF40" w14:textId="77777777" w:rsidR="00550FF0" w:rsidRPr="00550FF0" w:rsidRDefault="00550FF0" w:rsidP="00650E50">
      <w:pPr>
        <w:numPr>
          <w:ilvl w:val="0"/>
          <w:numId w:val="22"/>
        </w:numPr>
        <w:spacing w:line="240" w:lineRule="auto"/>
        <w:contextualSpacing/>
        <w:rPr>
          <w:rFonts w:asciiTheme="minorHAnsi" w:eastAsiaTheme="minorHAnsi" w:hAnsiTheme="minorHAnsi" w:cstheme="minorBidi"/>
          <w:color w:val="auto"/>
          <w:sz w:val="20"/>
          <w:szCs w:val="20"/>
        </w:rPr>
      </w:pPr>
      <w:r w:rsidRPr="00550FF0">
        <w:rPr>
          <w:rFonts w:asciiTheme="minorHAnsi" w:eastAsiaTheme="minorHAnsi" w:hAnsiTheme="minorHAnsi" w:cstheme="minorBidi"/>
          <w:color w:val="auto"/>
          <w:sz w:val="20"/>
          <w:szCs w:val="20"/>
        </w:rPr>
        <w:t>Huntick cycleway stage 3 – 1,000</w:t>
      </w:r>
    </w:p>
    <w:p w14:paraId="7FE4E990" w14:textId="77777777" w:rsidR="00550FF0" w:rsidRPr="00550FF0" w:rsidRDefault="00550FF0" w:rsidP="00650E50">
      <w:pPr>
        <w:spacing w:line="240" w:lineRule="auto"/>
        <w:rPr>
          <w:rFonts w:asciiTheme="minorHAnsi" w:eastAsiaTheme="minorHAnsi" w:hAnsiTheme="minorHAnsi" w:cstheme="minorBidi"/>
          <w:b/>
          <w:bCs/>
          <w:color w:val="auto"/>
          <w:sz w:val="22"/>
          <w:szCs w:val="22"/>
        </w:rPr>
      </w:pPr>
    </w:p>
    <w:p w14:paraId="462156D0" w14:textId="77777777" w:rsidR="00550FF0" w:rsidRPr="00550FF0" w:rsidRDefault="00550FF0" w:rsidP="00650E50">
      <w:pPr>
        <w:spacing w:line="240" w:lineRule="auto"/>
        <w:rPr>
          <w:rFonts w:asciiTheme="minorHAnsi" w:eastAsiaTheme="minorHAnsi" w:hAnsiTheme="minorHAnsi" w:cstheme="minorBidi"/>
          <w:color w:val="auto"/>
          <w:sz w:val="22"/>
          <w:szCs w:val="22"/>
        </w:rPr>
      </w:pPr>
      <w:r w:rsidRPr="00550FF0">
        <w:rPr>
          <w:rFonts w:asciiTheme="minorHAnsi" w:eastAsiaTheme="minorHAnsi" w:hAnsiTheme="minorHAnsi" w:cstheme="minorBidi"/>
          <w:b/>
          <w:bCs/>
          <w:color w:val="auto"/>
          <w:sz w:val="22"/>
          <w:szCs w:val="22"/>
        </w:rPr>
        <w:t>Appendices:</w:t>
      </w:r>
    </w:p>
    <w:p w14:paraId="080C3C23" w14:textId="77777777" w:rsidR="00550FF0" w:rsidRPr="00550FF0" w:rsidRDefault="00550FF0" w:rsidP="00650E50">
      <w:pPr>
        <w:spacing w:line="240" w:lineRule="auto"/>
        <w:rPr>
          <w:rFonts w:asciiTheme="minorHAnsi" w:eastAsiaTheme="minorHAnsi" w:hAnsiTheme="minorHAnsi" w:cstheme="minorBidi"/>
          <w:color w:val="auto"/>
          <w:sz w:val="22"/>
          <w:szCs w:val="22"/>
        </w:rPr>
      </w:pPr>
      <w:r w:rsidRPr="00550FF0">
        <w:rPr>
          <w:rFonts w:asciiTheme="minorHAnsi" w:eastAsiaTheme="minorHAnsi" w:hAnsiTheme="minorHAnsi" w:cstheme="minorBidi"/>
          <w:color w:val="auto"/>
          <w:sz w:val="22"/>
          <w:szCs w:val="22"/>
        </w:rPr>
        <w:t>None</w:t>
      </w:r>
    </w:p>
    <w:p w14:paraId="3807D958" w14:textId="77777777" w:rsidR="00550FF0" w:rsidRDefault="00550FF0" w:rsidP="00650E50">
      <w:pPr>
        <w:spacing w:line="240" w:lineRule="auto"/>
        <w:rPr>
          <w:rFonts w:asciiTheme="minorHAnsi" w:eastAsia="Times New Roman" w:hAnsiTheme="minorHAnsi" w:cstheme="minorHAnsi"/>
          <w:color w:val="auto"/>
        </w:rPr>
      </w:pPr>
    </w:p>
    <w:p w14:paraId="51E755F7" w14:textId="77777777" w:rsidR="001D7B7B" w:rsidRDefault="001D7B7B" w:rsidP="00650E50">
      <w:pPr>
        <w:spacing w:line="240" w:lineRule="auto"/>
        <w:rPr>
          <w:b/>
          <w:bCs/>
          <w:color w:val="auto"/>
          <w:highlight w:val="yellow"/>
          <w:lang w:eastAsia="en-GB"/>
        </w:rPr>
      </w:pPr>
      <w:r>
        <w:rPr>
          <w:color w:val="auto"/>
          <w:highlight w:val="yellow"/>
        </w:rPr>
        <w:br w:type="page"/>
      </w:r>
    </w:p>
    <w:p w14:paraId="39809C21" w14:textId="22D45813" w:rsidR="00550FF0" w:rsidRPr="00910499" w:rsidRDefault="00550FF0" w:rsidP="00650E50">
      <w:pPr>
        <w:pStyle w:val="Heading2"/>
        <w:rPr>
          <w:color w:val="auto"/>
          <w:highlight w:val="yellow"/>
        </w:rPr>
      </w:pPr>
      <w:r w:rsidRPr="00910499">
        <w:rPr>
          <w:color w:val="auto"/>
          <w:highlight w:val="yellow"/>
        </w:rPr>
        <w:lastRenderedPageBreak/>
        <w:t xml:space="preserve">APPENDIX </w:t>
      </w:r>
      <w:r w:rsidR="00650E50">
        <w:rPr>
          <w:color w:val="auto"/>
          <w:highlight w:val="yellow"/>
        </w:rPr>
        <w:t>3</w:t>
      </w:r>
    </w:p>
    <w:p w14:paraId="1D8B9099" w14:textId="77777777" w:rsidR="00550FF0" w:rsidRDefault="00550FF0" w:rsidP="00650E50">
      <w:pPr>
        <w:spacing w:line="240" w:lineRule="auto"/>
        <w:rPr>
          <w:rFonts w:asciiTheme="minorHAnsi" w:eastAsia="Times New Roman" w:hAnsiTheme="minorHAnsi" w:cstheme="minorHAnsi"/>
          <w:b/>
          <w:color w:val="auto"/>
          <w:lang w:eastAsia="en-GB"/>
        </w:rPr>
      </w:pPr>
      <w:r>
        <w:rPr>
          <w:rFonts w:asciiTheme="minorHAnsi" w:eastAsia="Times New Roman" w:hAnsiTheme="minorHAnsi" w:cstheme="minorHAnsi"/>
          <w:b/>
          <w:color w:val="auto"/>
          <w:lang w:eastAsia="en-GB"/>
        </w:rPr>
        <w:t xml:space="preserve">Neighbourhood Plan 2 </w:t>
      </w:r>
      <w:r w:rsidRPr="008E5432">
        <w:rPr>
          <w:rFonts w:asciiTheme="minorHAnsi" w:eastAsia="Times New Roman" w:hAnsiTheme="minorHAnsi" w:cstheme="minorHAnsi"/>
          <w:b/>
          <w:color w:val="auto"/>
          <w:lang w:eastAsia="en-GB"/>
        </w:rPr>
        <w:t>Working Group – Summary Report</w:t>
      </w:r>
    </w:p>
    <w:p w14:paraId="457717F9" w14:textId="4918798D" w:rsidR="00910499" w:rsidRPr="00910499" w:rsidRDefault="00650E50" w:rsidP="00650E50">
      <w:pPr>
        <w:spacing w:line="240" w:lineRule="auto"/>
        <w:rPr>
          <w:rFonts w:asciiTheme="minorHAnsi" w:eastAsiaTheme="minorHAnsi" w:hAnsiTheme="minorHAnsi" w:cstheme="minorBidi"/>
          <w:color w:val="auto"/>
          <w:sz w:val="22"/>
          <w:szCs w:val="22"/>
        </w:rPr>
      </w:pPr>
      <w:r>
        <w:rPr>
          <w:rFonts w:asciiTheme="minorHAnsi" w:eastAsiaTheme="minorHAnsi" w:hAnsiTheme="minorHAnsi" w:cstheme="minorBidi"/>
          <w:b/>
          <w:color w:val="auto"/>
          <w:sz w:val="22"/>
          <w:szCs w:val="22"/>
        </w:rPr>
        <w:t>August 2</w:t>
      </w:r>
      <w:r w:rsidR="00910499" w:rsidRPr="00910499">
        <w:rPr>
          <w:rFonts w:asciiTheme="minorHAnsi" w:eastAsiaTheme="minorHAnsi" w:hAnsiTheme="minorHAnsi" w:cstheme="minorBidi"/>
          <w:b/>
          <w:color w:val="auto"/>
          <w:sz w:val="22"/>
          <w:szCs w:val="22"/>
        </w:rPr>
        <w:t>023</w:t>
      </w:r>
    </w:p>
    <w:p w14:paraId="04DF91ED" w14:textId="77777777" w:rsidR="00910499" w:rsidRPr="00910499" w:rsidRDefault="00910499" w:rsidP="00650E50">
      <w:pPr>
        <w:spacing w:line="240" w:lineRule="auto"/>
        <w:rPr>
          <w:b/>
          <w:color w:val="auto"/>
          <w:sz w:val="22"/>
          <w:szCs w:val="22"/>
        </w:rPr>
      </w:pPr>
      <w:r w:rsidRPr="00910499">
        <w:rPr>
          <w:b/>
          <w:color w:val="auto"/>
          <w:sz w:val="22"/>
          <w:szCs w:val="22"/>
        </w:rPr>
        <w:t>Working Group Objective:</w:t>
      </w:r>
    </w:p>
    <w:p w14:paraId="0FEDE075" w14:textId="77777777" w:rsidR="00910499" w:rsidRPr="00910499" w:rsidRDefault="00910499" w:rsidP="00650E50">
      <w:pPr>
        <w:spacing w:line="240" w:lineRule="auto"/>
        <w:rPr>
          <w:rFonts w:asciiTheme="minorHAnsi" w:eastAsiaTheme="minorHAnsi" w:hAnsiTheme="minorHAnsi" w:cstheme="minorBidi"/>
          <w:color w:val="auto"/>
          <w:sz w:val="22"/>
          <w:szCs w:val="22"/>
        </w:rPr>
      </w:pPr>
      <w:r w:rsidRPr="00910499">
        <w:rPr>
          <w:rFonts w:asciiTheme="minorHAnsi" w:eastAsiaTheme="minorHAnsi" w:hAnsiTheme="minorHAnsi" w:cstheme="minorBidi"/>
          <w:color w:val="auto"/>
          <w:sz w:val="22"/>
          <w:szCs w:val="22"/>
        </w:rPr>
        <w:t>To renew the Lytchett Matravers Neighbourhood Plan (LMNP) in readiness for the Dorset Local Plan.</w:t>
      </w:r>
    </w:p>
    <w:p w14:paraId="33C89430" w14:textId="77777777" w:rsidR="00910499" w:rsidRPr="00910499" w:rsidRDefault="00910499" w:rsidP="00650E50">
      <w:pPr>
        <w:spacing w:line="240" w:lineRule="auto"/>
        <w:rPr>
          <w:b/>
          <w:color w:val="auto"/>
          <w:sz w:val="22"/>
          <w:szCs w:val="22"/>
        </w:rPr>
      </w:pPr>
      <w:r w:rsidRPr="00910499">
        <w:rPr>
          <w:b/>
          <w:color w:val="auto"/>
          <w:sz w:val="22"/>
          <w:szCs w:val="22"/>
        </w:rPr>
        <w:t>Working Group Participants:</w:t>
      </w:r>
    </w:p>
    <w:p w14:paraId="30E9CB4E" w14:textId="77777777" w:rsidR="00910499" w:rsidRPr="00910499" w:rsidRDefault="00910499" w:rsidP="00650E50">
      <w:pPr>
        <w:spacing w:line="240" w:lineRule="auto"/>
        <w:rPr>
          <w:rFonts w:asciiTheme="minorHAnsi" w:eastAsiaTheme="minorHAnsi" w:hAnsiTheme="minorHAnsi" w:cstheme="minorBidi"/>
          <w:color w:val="auto"/>
          <w:sz w:val="22"/>
          <w:szCs w:val="22"/>
        </w:rPr>
      </w:pPr>
      <w:r w:rsidRPr="00910499">
        <w:rPr>
          <w:rFonts w:asciiTheme="minorHAnsi" w:eastAsiaTheme="minorHAnsi" w:hAnsiTheme="minorHAnsi" w:cstheme="minorBidi"/>
          <w:color w:val="auto"/>
          <w:sz w:val="22"/>
          <w:szCs w:val="22"/>
        </w:rPr>
        <w:t>Alf Bush (Chair), Ken Morgan, Micki Attridge, Karen Korenevsky, Peter Webb, Ian Taylor</w:t>
      </w:r>
    </w:p>
    <w:p w14:paraId="14294F52" w14:textId="77777777" w:rsidR="00910499" w:rsidRPr="00910499" w:rsidRDefault="00910499" w:rsidP="00650E50">
      <w:pPr>
        <w:pStyle w:val="NoSpacing"/>
        <w:rPr>
          <w:rFonts w:eastAsiaTheme="minorHAnsi"/>
        </w:rPr>
      </w:pPr>
    </w:p>
    <w:p w14:paraId="0FD4CA6B" w14:textId="77777777" w:rsidR="00910499" w:rsidRPr="00910499" w:rsidRDefault="00910499" w:rsidP="00650E50">
      <w:pPr>
        <w:spacing w:line="240" w:lineRule="auto"/>
        <w:rPr>
          <w:b/>
          <w:bCs/>
          <w:color w:val="auto"/>
          <w:sz w:val="22"/>
          <w:szCs w:val="22"/>
        </w:rPr>
      </w:pPr>
      <w:r w:rsidRPr="00910499">
        <w:rPr>
          <w:b/>
          <w:color w:val="auto"/>
          <w:sz w:val="22"/>
          <w:szCs w:val="22"/>
        </w:rPr>
        <w:t>Background:</w:t>
      </w:r>
    </w:p>
    <w:p w14:paraId="2742D3C4" w14:textId="77777777" w:rsidR="00650E50" w:rsidRPr="00650E50" w:rsidRDefault="00650E50" w:rsidP="00650E50">
      <w:pPr>
        <w:spacing w:line="240" w:lineRule="auto"/>
        <w:rPr>
          <w:rFonts w:asciiTheme="minorHAnsi" w:eastAsiaTheme="minorHAnsi" w:hAnsiTheme="minorHAnsi" w:cstheme="minorBidi"/>
          <w:color w:val="auto"/>
          <w:sz w:val="22"/>
          <w:szCs w:val="22"/>
        </w:rPr>
      </w:pPr>
      <w:r w:rsidRPr="00650E50">
        <w:rPr>
          <w:rFonts w:asciiTheme="minorHAnsi" w:eastAsiaTheme="minorHAnsi" w:hAnsiTheme="minorHAnsi" w:cstheme="minorBidi"/>
          <w:color w:val="auto"/>
          <w:sz w:val="22"/>
          <w:szCs w:val="22"/>
        </w:rPr>
        <w:t>The current NP1 was limited in scope by Purbeck District Council and further by the examiner. The plan was prevented from identifying any type of development and in addition many policies/strategies for the community were removed. e.g. infrastructure and employment requirements. A renewed plan is required to address the chronic erosion of the green belt over the last 40 years, to ensure development is beneficial to the community in addressing its needs. i.e. sustainability, CCE net zero, design standards, local employment, community infrastructure and amenities.</w:t>
      </w:r>
    </w:p>
    <w:p w14:paraId="68E82419" w14:textId="77777777" w:rsidR="0093603A" w:rsidRDefault="0093603A" w:rsidP="00650E50">
      <w:pPr>
        <w:spacing w:line="240" w:lineRule="auto"/>
        <w:rPr>
          <w:b/>
          <w:color w:val="auto"/>
          <w:sz w:val="22"/>
          <w:szCs w:val="22"/>
        </w:rPr>
      </w:pPr>
    </w:p>
    <w:p w14:paraId="76AF821A" w14:textId="77777777" w:rsidR="00910499" w:rsidRDefault="00910499" w:rsidP="00650E50">
      <w:pPr>
        <w:spacing w:line="240" w:lineRule="auto"/>
        <w:rPr>
          <w:b/>
          <w:color w:val="auto"/>
          <w:sz w:val="22"/>
          <w:szCs w:val="22"/>
        </w:rPr>
      </w:pPr>
      <w:r w:rsidRPr="00910499">
        <w:rPr>
          <w:b/>
          <w:color w:val="auto"/>
          <w:sz w:val="22"/>
          <w:szCs w:val="22"/>
        </w:rPr>
        <w:t>Dependencies:</w:t>
      </w:r>
    </w:p>
    <w:p w14:paraId="0B8A5D3A" w14:textId="77777777" w:rsidR="00650E50" w:rsidRPr="00650E50" w:rsidRDefault="00650E50" w:rsidP="00650E50">
      <w:pPr>
        <w:pStyle w:val="ListParagraph"/>
        <w:numPr>
          <w:ilvl w:val="0"/>
          <w:numId w:val="38"/>
        </w:numPr>
        <w:ind w:left="357" w:hanging="357"/>
        <w:rPr>
          <w:color w:val="auto"/>
          <w:sz w:val="22"/>
          <w:szCs w:val="22"/>
        </w:rPr>
      </w:pPr>
      <w:r w:rsidRPr="00650E50">
        <w:rPr>
          <w:color w:val="auto"/>
          <w:sz w:val="22"/>
          <w:szCs w:val="22"/>
        </w:rPr>
        <w:t>PLP2 adoption – delayed due to need for new hearing on Morden Park (July 2022)</w:t>
      </w:r>
    </w:p>
    <w:p w14:paraId="56273F9A" w14:textId="77777777" w:rsidR="00650E50" w:rsidRPr="00650E50" w:rsidRDefault="00650E50" w:rsidP="00650E50">
      <w:pPr>
        <w:pStyle w:val="ListParagraph"/>
        <w:numPr>
          <w:ilvl w:val="0"/>
          <w:numId w:val="38"/>
        </w:numPr>
        <w:ind w:left="357" w:hanging="357"/>
        <w:rPr>
          <w:color w:val="auto"/>
          <w:sz w:val="22"/>
          <w:szCs w:val="22"/>
        </w:rPr>
      </w:pPr>
      <w:r w:rsidRPr="00650E50">
        <w:rPr>
          <w:color w:val="auto"/>
          <w:sz w:val="22"/>
          <w:szCs w:val="22"/>
        </w:rPr>
        <w:t>Judicial review approach</w:t>
      </w:r>
    </w:p>
    <w:p w14:paraId="3ABFE65D" w14:textId="77777777" w:rsidR="00650E50" w:rsidRPr="00650E50" w:rsidRDefault="00650E50" w:rsidP="00650E50">
      <w:pPr>
        <w:pStyle w:val="ListParagraph"/>
        <w:numPr>
          <w:ilvl w:val="0"/>
          <w:numId w:val="38"/>
        </w:numPr>
        <w:ind w:left="357" w:hanging="357"/>
        <w:rPr>
          <w:color w:val="auto"/>
          <w:sz w:val="22"/>
          <w:szCs w:val="22"/>
        </w:rPr>
      </w:pPr>
      <w:r w:rsidRPr="00650E50">
        <w:rPr>
          <w:color w:val="auto"/>
          <w:sz w:val="22"/>
          <w:szCs w:val="22"/>
        </w:rPr>
        <w:t>DLP next consultancy stage</w:t>
      </w:r>
    </w:p>
    <w:p w14:paraId="6EF55B71" w14:textId="77777777" w:rsidR="00650E50" w:rsidRPr="00650E50" w:rsidRDefault="00650E50" w:rsidP="00650E50">
      <w:pPr>
        <w:numPr>
          <w:ilvl w:val="0"/>
          <w:numId w:val="23"/>
        </w:numPr>
        <w:spacing w:line="240" w:lineRule="auto"/>
        <w:contextualSpacing/>
        <w:rPr>
          <w:rFonts w:asciiTheme="minorHAnsi" w:eastAsiaTheme="minorHAnsi" w:hAnsiTheme="minorHAnsi" w:cstheme="minorBidi"/>
          <w:color w:val="auto"/>
          <w:sz w:val="22"/>
          <w:szCs w:val="22"/>
        </w:rPr>
      </w:pPr>
      <w:r w:rsidRPr="00650E50">
        <w:rPr>
          <w:rFonts w:asciiTheme="minorHAnsi" w:eastAsiaTheme="minorHAnsi" w:hAnsiTheme="minorHAnsi" w:cstheme="minorBidi"/>
          <w:color w:val="auto"/>
          <w:sz w:val="22"/>
          <w:szCs w:val="22"/>
        </w:rPr>
        <w:t>DC were asked by the examiners to respond to several points by June 30, 2023. To date, there is no update on the website of DC responding to that request.</w:t>
      </w:r>
    </w:p>
    <w:p w14:paraId="265A3643" w14:textId="77777777" w:rsidR="00650E50" w:rsidRPr="00910499" w:rsidRDefault="00650E50" w:rsidP="00650E50">
      <w:pPr>
        <w:spacing w:line="240" w:lineRule="auto"/>
        <w:rPr>
          <w:b/>
          <w:color w:val="auto"/>
          <w:sz w:val="22"/>
          <w:szCs w:val="22"/>
        </w:rPr>
      </w:pPr>
    </w:p>
    <w:p w14:paraId="0A4C7F17" w14:textId="77777777" w:rsidR="00910499" w:rsidRPr="00910499" w:rsidRDefault="00910499" w:rsidP="00650E50">
      <w:pPr>
        <w:spacing w:line="240" w:lineRule="auto"/>
        <w:contextualSpacing/>
        <w:rPr>
          <w:rFonts w:asciiTheme="minorHAnsi" w:eastAsiaTheme="minorHAnsi" w:hAnsiTheme="minorHAnsi" w:cstheme="minorBidi"/>
          <w:b/>
          <w:color w:val="auto"/>
          <w:sz w:val="22"/>
          <w:szCs w:val="22"/>
        </w:rPr>
      </w:pPr>
      <w:r w:rsidRPr="00910499">
        <w:rPr>
          <w:rFonts w:asciiTheme="minorHAnsi" w:eastAsiaTheme="minorHAnsi" w:hAnsiTheme="minorHAnsi" w:cstheme="minorBidi"/>
          <w:b/>
          <w:color w:val="auto"/>
          <w:sz w:val="22"/>
          <w:szCs w:val="22"/>
        </w:rPr>
        <w:t>Status/Next Steps:</w:t>
      </w:r>
    </w:p>
    <w:p w14:paraId="5B9F21F3" w14:textId="77777777" w:rsidR="00650E50" w:rsidRPr="00650E50" w:rsidRDefault="00650E50" w:rsidP="00650E50">
      <w:pPr>
        <w:spacing w:line="240" w:lineRule="auto"/>
        <w:ind w:left="360"/>
        <w:rPr>
          <w:rFonts w:asciiTheme="minorHAnsi" w:eastAsiaTheme="minorHAnsi" w:hAnsiTheme="minorHAnsi" w:cstheme="minorBidi"/>
          <w:color w:val="auto"/>
          <w:sz w:val="22"/>
          <w:szCs w:val="22"/>
        </w:rPr>
      </w:pPr>
      <w:r w:rsidRPr="00650E50">
        <w:rPr>
          <w:rFonts w:asciiTheme="minorHAnsi" w:eastAsiaTheme="minorHAnsi" w:hAnsiTheme="minorHAnsi" w:cstheme="minorBidi"/>
          <w:color w:val="auto"/>
          <w:sz w:val="22"/>
          <w:szCs w:val="22"/>
        </w:rPr>
        <w:t>1.</w:t>
      </w:r>
      <w:r w:rsidRPr="00650E50">
        <w:rPr>
          <w:rFonts w:asciiTheme="minorHAnsi" w:eastAsiaTheme="minorHAnsi" w:hAnsiTheme="minorHAnsi" w:cstheme="minorBidi"/>
          <w:color w:val="auto"/>
          <w:sz w:val="22"/>
          <w:szCs w:val="22"/>
        </w:rPr>
        <w:tab/>
        <w:t>Local residents have managed to apply TPO to the tree valley between Deans Drove and Glebe Road, essentially an extension of the Foxhills valley. This will add as an impediment for the development of that valley proposed by DLP.</w:t>
      </w:r>
    </w:p>
    <w:p w14:paraId="02E6556D" w14:textId="77777777" w:rsidR="00650E50" w:rsidRPr="00650E50" w:rsidRDefault="00650E50" w:rsidP="00650E50">
      <w:pPr>
        <w:spacing w:line="240" w:lineRule="auto"/>
        <w:ind w:left="360"/>
        <w:rPr>
          <w:rFonts w:asciiTheme="minorHAnsi" w:eastAsiaTheme="minorHAnsi" w:hAnsiTheme="minorHAnsi" w:cstheme="minorBidi"/>
          <w:color w:val="auto"/>
          <w:sz w:val="22"/>
          <w:szCs w:val="22"/>
        </w:rPr>
      </w:pPr>
      <w:r w:rsidRPr="00650E50">
        <w:rPr>
          <w:rFonts w:asciiTheme="minorHAnsi" w:eastAsiaTheme="minorHAnsi" w:hAnsiTheme="minorHAnsi" w:cstheme="minorBidi"/>
          <w:color w:val="auto"/>
          <w:sz w:val="22"/>
          <w:szCs w:val="22"/>
        </w:rPr>
        <w:t>2.</w:t>
      </w:r>
      <w:r w:rsidRPr="00650E50">
        <w:rPr>
          <w:rFonts w:asciiTheme="minorHAnsi" w:eastAsiaTheme="minorHAnsi" w:hAnsiTheme="minorHAnsi" w:cstheme="minorBidi"/>
          <w:color w:val="auto"/>
          <w:sz w:val="22"/>
          <w:szCs w:val="22"/>
        </w:rPr>
        <w:tab/>
        <w:t>Look for other TPO opportunities</w:t>
      </w:r>
    </w:p>
    <w:p w14:paraId="5967EA86" w14:textId="77777777" w:rsidR="00650E50" w:rsidRPr="00650E50" w:rsidRDefault="00650E50" w:rsidP="00650E50">
      <w:pPr>
        <w:spacing w:line="240" w:lineRule="auto"/>
        <w:ind w:left="360"/>
        <w:rPr>
          <w:rFonts w:asciiTheme="minorHAnsi" w:eastAsiaTheme="minorHAnsi" w:hAnsiTheme="minorHAnsi" w:cstheme="minorBidi"/>
          <w:color w:val="auto"/>
          <w:sz w:val="22"/>
          <w:szCs w:val="22"/>
        </w:rPr>
      </w:pPr>
      <w:r w:rsidRPr="00650E50">
        <w:rPr>
          <w:rFonts w:asciiTheme="minorHAnsi" w:eastAsiaTheme="minorHAnsi" w:hAnsiTheme="minorHAnsi" w:cstheme="minorBidi"/>
          <w:color w:val="auto"/>
          <w:sz w:val="22"/>
          <w:szCs w:val="22"/>
        </w:rPr>
        <w:t>3.</w:t>
      </w:r>
      <w:r w:rsidRPr="00650E50">
        <w:rPr>
          <w:rFonts w:asciiTheme="minorHAnsi" w:eastAsiaTheme="minorHAnsi" w:hAnsiTheme="minorHAnsi" w:cstheme="minorBidi"/>
          <w:color w:val="auto"/>
          <w:sz w:val="22"/>
          <w:szCs w:val="22"/>
        </w:rPr>
        <w:tab/>
        <w:t>Update action plan in line with ongoing dialogue between DC Planning and PLP2 Examiners</w:t>
      </w:r>
    </w:p>
    <w:p w14:paraId="029CEBCE" w14:textId="77777777" w:rsidR="00650E50" w:rsidRPr="00650E50" w:rsidRDefault="00650E50" w:rsidP="00650E50">
      <w:pPr>
        <w:spacing w:line="240" w:lineRule="auto"/>
        <w:ind w:left="360"/>
        <w:rPr>
          <w:rFonts w:asciiTheme="minorHAnsi" w:eastAsiaTheme="minorHAnsi" w:hAnsiTheme="minorHAnsi" w:cstheme="minorBidi"/>
          <w:color w:val="auto"/>
          <w:sz w:val="22"/>
          <w:szCs w:val="22"/>
        </w:rPr>
      </w:pPr>
      <w:r w:rsidRPr="00650E50">
        <w:rPr>
          <w:rFonts w:asciiTheme="minorHAnsi" w:eastAsiaTheme="minorHAnsi" w:hAnsiTheme="minorHAnsi" w:cstheme="minorBidi"/>
          <w:color w:val="auto"/>
          <w:sz w:val="22"/>
          <w:szCs w:val="22"/>
        </w:rPr>
        <w:t>4.</w:t>
      </w:r>
      <w:r w:rsidRPr="00650E50">
        <w:rPr>
          <w:rFonts w:asciiTheme="minorHAnsi" w:eastAsiaTheme="minorHAnsi" w:hAnsiTheme="minorHAnsi" w:cstheme="minorBidi"/>
          <w:color w:val="auto"/>
          <w:sz w:val="22"/>
          <w:szCs w:val="22"/>
        </w:rPr>
        <w:tab/>
        <w:t>Follow up with Wessex Water on wetlands and Natural England nitrates/phosphates</w:t>
      </w:r>
    </w:p>
    <w:p w14:paraId="590EEF23" w14:textId="77777777" w:rsidR="00650E50" w:rsidRPr="00650E50" w:rsidRDefault="00650E50" w:rsidP="00650E50">
      <w:pPr>
        <w:spacing w:line="240" w:lineRule="auto"/>
        <w:ind w:left="360"/>
        <w:rPr>
          <w:rFonts w:asciiTheme="minorHAnsi" w:eastAsiaTheme="minorHAnsi" w:hAnsiTheme="minorHAnsi" w:cstheme="minorBidi"/>
          <w:color w:val="auto"/>
          <w:sz w:val="22"/>
          <w:szCs w:val="22"/>
        </w:rPr>
      </w:pPr>
      <w:r w:rsidRPr="00650E50">
        <w:rPr>
          <w:rFonts w:asciiTheme="minorHAnsi" w:eastAsiaTheme="minorHAnsi" w:hAnsiTheme="minorHAnsi" w:cstheme="minorBidi"/>
          <w:color w:val="auto"/>
          <w:sz w:val="22"/>
          <w:szCs w:val="22"/>
        </w:rPr>
        <w:t>5.</w:t>
      </w:r>
      <w:r w:rsidRPr="00650E50">
        <w:rPr>
          <w:rFonts w:asciiTheme="minorHAnsi" w:eastAsiaTheme="minorHAnsi" w:hAnsiTheme="minorHAnsi" w:cstheme="minorBidi"/>
          <w:color w:val="auto"/>
          <w:sz w:val="22"/>
          <w:szCs w:val="22"/>
        </w:rPr>
        <w:tab/>
        <w:t>Continue work on draft NP2 policies</w:t>
      </w:r>
    </w:p>
    <w:p w14:paraId="2CF8FF7D" w14:textId="77777777" w:rsidR="00650E50" w:rsidRPr="00650E50" w:rsidRDefault="00650E50" w:rsidP="00650E50">
      <w:pPr>
        <w:spacing w:line="240" w:lineRule="auto"/>
        <w:ind w:left="360"/>
        <w:rPr>
          <w:rFonts w:asciiTheme="minorHAnsi" w:eastAsiaTheme="minorHAnsi" w:hAnsiTheme="minorHAnsi" w:cstheme="minorBidi"/>
          <w:color w:val="auto"/>
          <w:sz w:val="22"/>
          <w:szCs w:val="22"/>
        </w:rPr>
      </w:pPr>
      <w:r w:rsidRPr="00650E50">
        <w:rPr>
          <w:rFonts w:asciiTheme="minorHAnsi" w:eastAsiaTheme="minorHAnsi" w:hAnsiTheme="minorHAnsi" w:cstheme="minorBidi"/>
          <w:color w:val="auto"/>
          <w:sz w:val="22"/>
          <w:szCs w:val="22"/>
        </w:rPr>
        <w:t>6.</w:t>
      </w:r>
      <w:r w:rsidRPr="00650E50">
        <w:rPr>
          <w:rFonts w:asciiTheme="minorHAnsi" w:eastAsiaTheme="minorHAnsi" w:hAnsiTheme="minorHAnsi" w:cstheme="minorBidi"/>
          <w:color w:val="auto"/>
          <w:sz w:val="22"/>
          <w:szCs w:val="22"/>
        </w:rPr>
        <w:tab/>
        <w:t>Work with CAN/CPRE on DLP issues</w:t>
      </w:r>
    </w:p>
    <w:p w14:paraId="56191CBE" w14:textId="676E2CDC" w:rsidR="00910499" w:rsidRPr="00910499" w:rsidRDefault="00650E50" w:rsidP="00650E50">
      <w:pPr>
        <w:spacing w:line="240" w:lineRule="auto"/>
        <w:ind w:left="360"/>
        <w:rPr>
          <w:rFonts w:asciiTheme="minorHAnsi" w:eastAsiaTheme="minorHAnsi" w:hAnsiTheme="minorHAnsi" w:cstheme="minorBidi"/>
          <w:color w:val="auto"/>
          <w:sz w:val="22"/>
          <w:szCs w:val="22"/>
        </w:rPr>
      </w:pPr>
      <w:r w:rsidRPr="00650E50">
        <w:rPr>
          <w:rFonts w:asciiTheme="minorHAnsi" w:eastAsiaTheme="minorHAnsi" w:hAnsiTheme="minorHAnsi" w:cstheme="minorBidi"/>
          <w:color w:val="auto"/>
          <w:sz w:val="22"/>
          <w:szCs w:val="22"/>
        </w:rPr>
        <w:t>7.</w:t>
      </w:r>
      <w:r w:rsidRPr="00650E50">
        <w:rPr>
          <w:rFonts w:asciiTheme="minorHAnsi" w:eastAsiaTheme="minorHAnsi" w:hAnsiTheme="minorHAnsi" w:cstheme="minorBidi"/>
          <w:color w:val="auto"/>
          <w:sz w:val="22"/>
          <w:szCs w:val="22"/>
        </w:rPr>
        <w:tab/>
        <w:t>Follow up with DC on government reply to DLP delay letter</w:t>
      </w:r>
    </w:p>
    <w:p w14:paraId="1C707B1E" w14:textId="77777777" w:rsidR="00910499" w:rsidRPr="00910499" w:rsidRDefault="00910499" w:rsidP="00650E50">
      <w:pPr>
        <w:spacing w:line="240" w:lineRule="auto"/>
        <w:contextualSpacing/>
        <w:rPr>
          <w:rFonts w:asciiTheme="minorHAnsi" w:eastAsiaTheme="minorHAnsi" w:hAnsiTheme="minorHAnsi" w:cstheme="minorBidi"/>
          <w:bCs/>
          <w:color w:val="auto"/>
          <w:sz w:val="22"/>
          <w:szCs w:val="22"/>
          <w:lang w:val="en-US"/>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910499" w:rsidRPr="00910499" w14:paraId="54A6741B" w14:textId="77777777" w:rsidTr="00417947">
        <w:trPr>
          <w:trHeight w:val="535"/>
          <w:tblHeader/>
        </w:trPr>
        <w:tc>
          <w:tcPr>
            <w:tcW w:w="2254" w:type="dxa"/>
            <w:vAlign w:val="center"/>
          </w:tcPr>
          <w:p w14:paraId="222FFC6D" w14:textId="77777777" w:rsidR="00910499" w:rsidRPr="00910499" w:rsidRDefault="00910499" w:rsidP="00650E50">
            <w:pPr>
              <w:spacing w:line="240" w:lineRule="auto"/>
              <w:rPr>
                <w:b/>
                <w:bCs/>
                <w:color w:val="auto"/>
                <w:sz w:val="22"/>
                <w:szCs w:val="22"/>
              </w:rPr>
            </w:pPr>
            <w:r w:rsidRPr="00910499">
              <w:rPr>
                <w:b/>
                <w:bCs/>
                <w:color w:val="auto"/>
                <w:sz w:val="22"/>
                <w:szCs w:val="22"/>
              </w:rPr>
              <w:t>Financial Forecast:</w:t>
            </w:r>
          </w:p>
          <w:p w14:paraId="25F3A2DD" w14:textId="77777777" w:rsidR="00910499" w:rsidRPr="00910499" w:rsidRDefault="00910499" w:rsidP="00650E50">
            <w:pPr>
              <w:spacing w:line="240" w:lineRule="auto"/>
              <w:rPr>
                <w:b/>
                <w:bCs/>
                <w:color w:val="auto"/>
                <w:sz w:val="18"/>
                <w:szCs w:val="18"/>
              </w:rPr>
            </w:pPr>
            <w:r w:rsidRPr="00910499">
              <w:rPr>
                <w:b/>
                <w:bCs/>
                <w:color w:val="auto"/>
                <w:sz w:val="18"/>
                <w:szCs w:val="18"/>
              </w:rPr>
              <w:t>(£000’s, excluding VAT)</w:t>
            </w:r>
          </w:p>
        </w:tc>
        <w:tc>
          <w:tcPr>
            <w:tcW w:w="2254" w:type="dxa"/>
            <w:vAlign w:val="center"/>
          </w:tcPr>
          <w:p w14:paraId="0EBBB3C8" w14:textId="77777777" w:rsidR="00910499" w:rsidRPr="00910499" w:rsidRDefault="00910499" w:rsidP="00650E50">
            <w:pPr>
              <w:spacing w:line="240" w:lineRule="auto"/>
              <w:jc w:val="right"/>
              <w:rPr>
                <w:b/>
                <w:bCs/>
                <w:color w:val="auto"/>
                <w:sz w:val="22"/>
                <w:szCs w:val="22"/>
              </w:rPr>
            </w:pPr>
            <w:r w:rsidRPr="00910499">
              <w:rPr>
                <w:b/>
                <w:bCs/>
                <w:color w:val="auto"/>
                <w:sz w:val="22"/>
                <w:szCs w:val="22"/>
              </w:rPr>
              <w:t>2023-24</w:t>
            </w:r>
          </w:p>
        </w:tc>
        <w:tc>
          <w:tcPr>
            <w:tcW w:w="2254" w:type="dxa"/>
            <w:vAlign w:val="center"/>
          </w:tcPr>
          <w:p w14:paraId="51ECBBAC" w14:textId="77777777" w:rsidR="00910499" w:rsidRPr="00910499" w:rsidRDefault="00910499" w:rsidP="00650E50">
            <w:pPr>
              <w:spacing w:line="240" w:lineRule="auto"/>
              <w:jc w:val="right"/>
              <w:rPr>
                <w:b/>
                <w:bCs/>
                <w:color w:val="auto"/>
                <w:sz w:val="22"/>
                <w:szCs w:val="22"/>
              </w:rPr>
            </w:pPr>
            <w:r w:rsidRPr="00910499">
              <w:rPr>
                <w:b/>
                <w:bCs/>
                <w:color w:val="auto"/>
                <w:sz w:val="22"/>
                <w:szCs w:val="22"/>
              </w:rPr>
              <w:t>2024-25</w:t>
            </w:r>
          </w:p>
        </w:tc>
        <w:tc>
          <w:tcPr>
            <w:tcW w:w="2254" w:type="dxa"/>
            <w:vAlign w:val="center"/>
          </w:tcPr>
          <w:p w14:paraId="01E8A249" w14:textId="77777777" w:rsidR="00910499" w:rsidRPr="00910499" w:rsidRDefault="00910499" w:rsidP="00650E50">
            <w:pPr>
              <w:spacing w:line="240" w:lineRule="auto"/>
              <w:jc w:val="right"/>
              <w:rPr>
                <w:b/>
                <w:bCs/>
                <w:color w:val="auto"/>
                <w:sz w:val="22"/>
                <w:szCs w:val="22"/>
              </w:rPr>
            </w:pPr>
            <w:r w:rsidRPr="00910499">
              <w:rPr>
                <w:b/>
                <w:bCs/>
                <w:color w:val="auto"/>
                <w:sz w:val="22"/>
                <w:szCs w:val="22"/>
              </w:rPr>
              <w:t>2025-26</w:t>
            </w:r>
          </w:p>
        </w:tc>
      </w:tr>
      <w:tr w:rsidR="00910499" w:rsidRPr="00910499" w14:paraId="02218CAF" w14:textId="77777777" w:rsidTr="00417947">
        <w:trPr>
          <w:trHeight w:val="567"/>
        </w:trPr>
        <w:tc>
          <w:tcPr>
            <w:tcW w:w="2254" w:type="dxa"/>
            <w:vAlign w:val="center"/>
          </w:tcPr>
          <w:p w14:paraId="10C10263" w14:textId="77777777" w:rsidR="00910499" w:rsidRPr="00910499" w:rsidRDefault="00910499" w:rsidP="00650E50">
            <w:pPr>
              <w:spacing w:line="240" w:lineRule="auto"/>
              <w:rPr>
                <w:color w:val="auto"/>
                <w:sz w:val="22"/>
                <w:szCs w:val="22"/>
              </w:rPr>
            </w:pPr>
            <w:r w:rsidRPr="00910499">
              <w:rPr>
                <w:color w:val="auto"/>
                <w:sz w:val="22"/>
                <w:szCs w:val="22"/>
              </w:rPr>
              <w:t>Expense to date</w:t>
            </w:r>
          </w:p>
        </w:tc>
        <w:tc>
          <w:tcPr>
            <w:tcW w:w="2254" w:type="dxa"/>
            <w:vAlign w:val="center"/>
          </w:tcPr>
          <w:p w14:paraId="57853A86" w14:textId="77777777" w:rsidR="00910499" w:rsidRPr="00910499" w:rsidRDefault="00910499" w:rsidP="00650E50">
            <w:pPr>
              <w:spacing w:line="240" w:lineRule="auto"/>
              <w:jc w:val="right"/>
              <w:rPr>
                <w:color w:val="auto"/>
                <w:sz w:val="22"/>
                <w:szCs w:val="22"/>
              </w:rPr>
            </w:pPr>
          </w:p>
        </w:tc>
        <w:tc>
          <w:tcPr>
            <w:tcW w:w="2254" w:type="dxa"/>
            <w:vAlign w:val="center"/>
          </w:tcPr>
          <w:p w14:paraId="2D23071D" w14:textId="77777777" w:rsidR="00910499" w:rsidRPr="00910499" w:rsidRDefault="00910499" w:rsidP="00650E50">
            <w:pPr>
              <w:spacing w:line="240" w:lineRule="auto"/>
              <w:jc w:val="right"/>
              <w:rPr>
                <w:color w:val="auto"/>
                <w:sz w:val="22"/>
                <w:szCs w:val="22"/>
              </w:rPr>
            </w:pPr>
          </w:p>
        </w:tc>
        <w:tc>
          <w:tcPr>
            <w:tcW w:w="2254" w:type="dxa"/>
            <w:vAlign w:val="center"/>
          </w:tcPr>
          <w:p w14:paraId="33D4B49C" w14:textId="77777777" w:rsidR="00910499" w:rsidRPr="00910499" w:rsidRDefault="00910499" w:rsidP="00650E50">
            <w:pPr>
              <w:spacing w:line="240" w:lineRule="auto"/>
              <w:jc w:val="right"/>
              <w:rPr>
                <w:color w:val="auto"/>
                <w:sz w:val="22"/>
                <w:szCs w:val="22"/>
              </w:rPr>
            </w:pPr>
          </w:p>
        </w:tc>
      </w:tr>
      <w:tr w:rsidR="00910499" w:rsidRPr="00910499" w14:paraId="764CB0FB" w14:textId="77777777" w:rsidTr="00417947">
        <w:trPr>
          <w:trHeight w:val="567"/>
        </w:trPr>
        <w:tc>
          <w:tcPr>
            <w:tcW w:w="2254" w:type="dxa"/>
            <w:vAlign w:val="center"/>
          </w:tcPr>
          <w:p w14:paraId="5C1EB80A" w14:textId="77777777" w:rsidR="00910499" w:rsidRPr="00910499" w:rsidRDefault="00910499" w:rsidP="00650E50">
            <w:pPr>
              <w:spacing w:line="240" w:lineRule="auto"/>
              <w:rPr>
                <w:color w:val="auto"/>
                <w:sz w:val="22"/>
                <w:szCs w:val="22"/>
              </w:rPr>
            </w:pPr>
            <w:r w:rsidRPr="00910499">
              <w:rPr>
                <w:color w:val="auto"/>
                <w:sz w:val="22"/>
                <w:szCs w:val="22"/>
              </w:rPr>
              <w:t>Forecast</w:t>
            </w:r>
          </w:p>
        </w:tc>
        <w:tc>
          <w:tcPr>
            <w:tcW w:w="2254" w:type="dxa"/>
            <w:vAlign w:val="center"/>
          </w:tcPr>
          <w:p w14:paraId="218746C2" w14:textId="77777777" w:rsidR="00910499" w:rsidRPr="00910499" w:rsidRDefault="00910499" w:rsidP="00650E50">
            <w:pPr>
              <w:spacing w:line="240" w:lineRule="auto"/>
              <w:jc w:val="right"/>
              <w:rPr>
                <w:color w:val="auto"/>
                <w:sz w:val="22"/>
                <w:szCs w:val="22"/>
              </w:rPr>
            </w:pPr>
            <w:r w:rsidRPr="00910499">
              <w:rPr>
                <w:color w:val="auto"/>
                <w:sz w:val="22"/>
                <w:szCs w:val="22"/>
              </w:rPr>
              <w:t>10</w:t>
            </w:r>
          </w:p>
        </w:tc>
        <w:tc>
          <w:tcPr>
            <w:tcW w:w="2254" w:type="dxa"/>
            <w:vAlign w:val="center"/>
          </w:tcPr>
          <w:p w14:paraId="5DB232E7" w14:textId="77777777" w:rsidR="00910499" w:rsidRPr="00910499" w:rsidRDefault="00910499" w:rsidP="00650E50">
            <w:pPr>
              <w:spacing w:line="240" w:lineRule="auto"/>
              <w:jc w:val="right"/>
              <w:rPr>
                <w:color w:val="auto"/>
                <w:sz w:val="22"/>
                <w:szCs w:val="22"/>
              </w:rPr>
            </w:pPr>
          </w:p>
        </w:tc>
        <w:tc>
          <w:tcPr>
            <w:tcW w:w="2254" w:type="dxa"/>
            <w:vAlign w:val="center"/>
          </w:tcPr>
          <w:p w14:paraId="1857AB20" w14:textId="77777777" w:rsidR="00910499" w:rsidRPr="00910499" w:rsidRDefault="00910499" w:rsidP="00650E50">
            <w:pPr>
              <w:spacing w:line="240" w:lineRule="auto"/>
              <w:jc w:val="right"/>
              <w:rPr>
                <w:color w:val="auto"/>
                <w:sz w:val="22"/>
                <w:szCs w:val="22"/>
              </w:rPr>
            </w:pPr>
          </w:p>
        </w:tc>
      </w:tr>
      <w:tr w:rsidR="00910499" w:rsidRPr="00910499" w14:paraId="6F9A51CB" w14:textId="77777777" w:rsidTr="00417947">
        <w:trPr>
          <w:trHeight w:val="567"/>
        </w:trPr>
        <w:tc>
          <w:tcPr>
            <w:tcW w:w="2254" w:type="dxa"/>
            <w:vAlign w:val="center"/>
          </w:tcPr>
          <w:p w14:paraId="772E7C86" w14:textId="77777777" w:rsidR="00910499" w:rsidRPr="00910499" w:rsidRDefault="00910499" w:rsidP="00650E50">
            <w:pPr>
              <w:spacing w:line="240" w:lineRule="auto"/>
              <w:rPr>
                <w:color w:val="auto"/>
                <w:sz w:val="22"/>
                <w:szCs w:val="22"/>
              </w:rPr>
            </w:pPr>
            <w:r w:rsidRPr="00910499">
              <w:rPr>
                <w:color w:val="auto"/>
                <w:sz w:val="22"/>
                <w:szCs w:val="22"/>
              </w:rPr>
              <w:t>Total</w:t>
            </w:r>
          </w:p>
        </w:tc>
        <w:tc>
          <w:tcPr>
            <w:tcW w:w="2254" w:type="dxa"/>
            <w:vAlign w:val="center"/>
          </w:tcPr>
          <w:p w14:paraId="4D6C1DE2" w14:textId="77777777" w:rsidR="00910499" w:rsidRPr="00910499" w:rsidRDefault="00910499" w:rsidP="00650E50">
            <w:pPr>
              <w:spacing w:line="240" w:lineRule="auto"/>
              <w:jc w:val="right"/>
              <w:rPr>
                <w:color w:val="auto"/>
                <w:sz w:val="22"/>
                <w:szCs w:val="22"/>
              </w:rPr>
            </w:pPr>
            <w:r w:rsidRPr="00910499">
              <w:rPr>
                <w:color w:val="auto"/>
                <w:sz w:val="22"/>
                <w:szCs w:val="22"/>
              </w:rPr>
              <w:t>10</w:t>
            </w:r>
          </w:p>
        </w:tc>
        <w:tc>
          <w:tcPr>
            <w:tcW w:w="2254" w:type="dxa"/>
            <w:vAlign w:val="center"/>
          </w:tcPr>
          <w:p w14:paraId="47C35505" w14:textId="77777777" w:rsidR="00910499" w:rsidRPr="00910499" w:rsidRDefault="00910499" w:rsidP="00650E50">
            <w:pPr>
              <w:spacing w:line="240" w:lineRule="auto"/>
              <w:jc w:val="right"/>
              <w:rPr>
                <w:color w:val="auto"/>
                <w:sz w:val="22"/>
                <w:szCs w:val="22"/>
              </w:rPr>
            </w:pPr>
          </w:p>
        </w:tc>
        <w:tc>
          <w:tcPr>
            <w:tcW w:w="2254" w:type="dxa"/>
            <w:vAlign w:val="center"/>
          </w:tcPr>
          <w:p w14:paraId="2BA18C91" w14:textId="77777777" w:rsidR="00910499" w:rsidRPr="00910499" w:rsidRDefault="00910499" w:rsidP="00650E50">
            <w:pPr>
              <w:spacing w:line="240" w:lineRule="auto"/>
              <w:jc w:val="right"/>
              <w:rPr>
                <w:color w:val="auto"/>
                <w:sz w:val="22"/>
                <w:szCs w:val="22"/>
              </w:rPr>
            </w:pPr>
          </w:p>
        </w:tc>
      </w:tr>
    </w:tbl>
    <w:p w14:paraId="0E40BEA7" w14:textId="77777777" w:rsidR="00910499" w:rsidRPr="00910499" w:rsidRDefault="00910499" w:rsidP="00650E50">
      <w:pPr>
        <w:spacing w:line="240" w:lineRule="auto"/>
        <w:rPr>
          <w:rFonts w:asciiTheme="minorHAnsi" w:eastAsiaTheme="minorHAnsi" w:hAnsiTheme="minorHAnsi" w:cstheme="minorBidi"/>
          <w:color w:val="auto"/>
          <w:sz w:val="20"/>
          <w:szCs w:val="20"/>
        </w:rPr>
      </w:pPr>
    </w:p>
    <w:p w14:paraId="64DEC157" w14:textId="77777777" w:rsidR="00910499" w:rsidRPr="00910499" w:rsidRDefault="00910499" w:rsidP="00650E50">
      <w:pPr>
        <w:spacing w:line="240" w:lineRule="auto"/>
        <w:rPr>
          <w:rFonts w:asciiTheme="minorHAnsi" w:eastAsiaTheme="minorHAnsi" w:hAnsiTheme="minorHAnsi" w:cstheme="minorBidi"/>
          <w:b/>
          <w:bCs/>
          <w:color w:val="auto"/>
          <w:sz w:val="22"/>
          <w:szCs w:val="22"/>
        </w:rPr>
      </w:pPr>
    </w:p>
    <w:p w14:paraId="50AC1B0B" w14:textId="77777777" w:rsidR="00910499" w:rsidRPr="00910499" w:rsidRDefault="00910499" w:rsidP="00650E50">
      <w:pPr>
        <w:spacing w:line="240" w:lineRule="auto"/>
        <w:rPr>
          <w:rFonts w:asciiTheme="minorHAnsi" w:eastAsiaTheme="minorHAnsi" w:hAnsiTheme="minorHAnsi" w:cstheme="minorBidi"/>
          <w:color w:val="auto"/>
          <w:sz w:val="22"/>
          <w:szCs w:val="22"/>
        </w:rPr>
      </w:pPr>
      <w:r w:rsidRPr="00910499">
        <w:rPr>
          <w:rFonts w:asciiTheme="minorHAnsi" w:eastAsiaTheme="minorHAnsi" w:hAnsiTheme="minorHAnsi" w:cstheme="minorBidi"/>
          <w:b/>
          <w:bCs/>
          <w:color w:val="auto"/>
          <w:sz w:val="22"/>
          <w:szCs w:val="22"/>
        </w:rPr>
        <w:t>Appendices:</w:t>
      </w:r>
    </w:p>
    <w:p w14:paraId="7596592C" w14:textId="77777777" w:rsidR="00910499" w:rsidRPr="00910499" w:rsidRDefault="00910499" w:rsidP="00650E50">
      <w:pPr>
        <w:spacing w:line="240" w:lineRule="auto"/>
        <w:rPr>
          <w:rFonts w:asciiTheme="minorHAnsi" w:eastAsiaTheme="minorHAnsi" w:hAnsiTheme="minorHAnsi" w:cstheme="minorBidi"/>
          <w:color w:val="auto"/>
          <w:sz w:val="22"/>
          <w:szCs w:val="22"/>
        </w:rPr>
      </w:pPr>
      <w:r w:rsidRPr="00910499">
        <w:rPr>
          <w:rFonts w:asciiTheme="minorHAnsi" w:eastAsiaTheme="minorHAnsi" w:hAnsiTheme="minorHAnsi" w:cstheme="minorBidi"/>
          <w:color w:val="auto"/>
          <w:sz w:val="22"/>
          <w:szCs w:val="22"/>
        </w:rPr>
        <w:t>None</w:t>
      </w:r>
    </w:p>
    <w:p w14:paraId="0E7745EA" w14:textId="0E36F94E" w:rsidR="00550FF0" w:rsidRPr="00550FF0" w:rsidRDefault="00550FF0" w:rsidP="00650E50">
      <w:pPr>
        <w:spacing w:line="240" w:lineRule="auto"/>
        <w:rPr>
          <w:rFonts w:asciiTheme="minorHAnsi" w:hAnsiTheme="minorHAnsi" w:cstheme="minorHAnsi"/>
          <w:b/>
          <w:bCs/>
          <w:color w:val="auto"/>
          <w:highlight w:val="yellow"/>
          <w:lang w:eastAsia="en-GB"/>
        </w:rPr>
      </w:pPr>
      <w:r w:rsidRPr="00550FF0">
        <w:rPr>
          <w:rFonts w:asciiTheme="minorHAnsi" w:hAnsiTheme="minorHAnsi" w:cstheme="minorHAnsi"/>
          <w:b/>
          <w:color w:val="auto"/>
          <w:highlight w:val="yellow"/>
        </w:rPr>
        <w:t xml:space="preserve"> </w:t>
      </w:r>
      <w:r w:rsidRPr="00550FF0">
        <w:rPr>
          <w:rFonts w:asciiTheme="minorHAnsi" w:hAnsiTheme="minorHAnsi" w:cstheme="minorHAnsi"/>
          <w:b/>
          <w:color w:val="auto"/>
          <w:highlight w:val="yellow"/>
        </w:rPr>
        <w:br w:type="page"/>
      </w:r>
    </w:p>
    <w:p w14:paraId="2F36DC6B" w14:textId="28D717BF" w:rsidR="006B6DA0" w:rsidRPr="008E5432" w:rsidRDefault="00D91F63" w:rsidP="00650E50">
      <w:pPr>
        <w:pStyle w:val="Heading2"/>
        <w:rPr>
          <w:rFonts w:asciiTheme="minorHAnsi" w:hAnsiTheme="minorHAnsi" w:cstheme="minorHAnsi"/>
          <w:color w:val="auto"/>
        </w:rPr>
      </w:pPr>
      <w:r w:rsidRPr="008E5432">
        <w:rPr>
          <w:rFonts w:asciiTheme="minorHAnsi" w:hAnsiTheme="minorHAnsi" w:cstheme="minorHAnsi"/>
          <w:color w:val="auto"/>
          <w:highlight w:val="yellow"/>
        </w:rPr>
        <w:lastRenderedPageBreak/>
        <w:t xml:space="preserve">APPENDIX </w:t>
      </w:r>
      <w:r w:rsidR="00650E50">
        <w:rPr>
          <w:rFonts w:asciiTheme="minorHAnsi" w:hAnsiTheme="minorHAnsi" w:cstheme="minorHAnsi"/>
          <w:color w:val="auto"/>
          <w:highlight w:val="yellow"/>
        </w:rPr>
        <w:t>4</w:t>
      </w:r>
    </w:p>
    <w:p w14:paraId="1B65DB1A" w14:textId="77777777" w:rsidR="00650E50" w:rsidRPr="00650E50" w:rsidRDefault="00650E50" w:rsidP="00650E50">
      <w:pPr>
        <w:rPr>
          <w:b/>
        </w:rPr>
      </w:pPr>
      <w:r w:rsidRPr="00F417EA">
        <w:rPr>
          <w:b/>
          <w:color w:val="auto"/>
        </w:rPr>
        <w:t xml:space="preserve">Summary Report – Lytchett Matravers Youth Hall Working Group (LMYH WG) </w:t>
      </w:r>
      <w:r w:rsidRPr="00650E50">
        <w:rPr>
          <w:b/>
        </w:rPr>
        <w:t xml:space="preserve">    </w:t>
      </w:r>
    </w:p>
    <w:p w14:paraId="0AC7D312" w14:textId="77777777" w:rsidR="00650E50" w:rsidRDefault="00650E50" w:rsidP="00650E50">
      <w:pPr>
        <w:pStyle w:val="NoSpacing"/>
      </w:pPr>
    </w:p>
    <w:p w14:paraId="2D9332F0" w14:textId="77777777" w:rsidR="00650E50" w:rsidRPr="00650E50" w:rsidRDefault="00650E50" w:rsidP="00650E50">
      <w:pPr>
        <w:rPr>
          <w:b/>
          <w:color w:val="auto"/>
        </w:rPr>
      </w:pPr>
      <w:r w:rsidRPr="00650E50">
        <w:rPr>
          <w:b/>
          <w:color w:val="auto"/>
        </w:rPr>
        <w:t>AUGUST 2023</w:t>
      </w:r>
    </w:p>
    <w:p w14:paraId="2EF91495" w14:textId="77777777" w:rsidR="00650E50" w:rsidRDefault="00650E50" w:rsidP="00650E50">
      <w:pPr>
        <w:pStyle w:val="NoSpacing"/>
      </w:pPr>
      <w:bookmarkStart w:id="1" w:name="_Hlk138752835"/>
    </w:p>
    <w:p w14:paraId="0315E766" w14:textId="77777777" w:rsidR="00650E50" w:rsidRPr="00650E50" w:rsidRDefault="00650E50" w:rsidP="00650E50">
      <w:pPr>
        <w:rPr>
          <w:b/>
          <w:color w:val="auto"/>
        </w:rPr>
      </w:pPr>
      <w:r w:rsidRPr="00650E50">
        <w:rPr>
          <w:b/>
          <w:color w:val="auto"/>
        </w:rPr>
        <w:t>Working Group Objective:</w:t>
      </w:r>
    </w:p>
    <w:p w14:paraId="7A5AEF18" w14:textId="77777777" w:rsidR="00650E50" w:rsidRPr="00650E50" w:rsidRDefault="00650E50" w:rsidP="00650E50">
      <w:pPr>
        <w:spacing w:line="240" w:lineRule="auto"/>
        <w:rPr>
          <w:rFonts w:cs="Mangal"/>
          <w:color w:val="auto"/>
          <w:sz w:val="22"/>
          <w:szCs w:val="22"/>
        </w:rPr>
      </w:pPr>
      <w:r w:rsidRPr="00650E50">
        <w:rPr>
          <w:rFonts w:cs="Mangal"/>
          <w:color w:val="auto"/>
          <w:sz w:val="22"/>
          <w:szCs w:val="22"/>
        </w:rPr>
        <w:t>To review status of LM Youth Hall, propose options for regeneration and establish business plan for use.</w:t>
      </w:r>
    </w:p>
    <w:p w14:paraId="24977711" w14:textId="77777777" w:rsidR="00650E50" w:rsidRDefault="00650E50" w:rsidP="00650E50">
      <w:pPr>
        <w:pStyle w:val="NoSpacing"/>
      </w:pPr>
    </w:p>
    <w:p w14:paraId="0D937106" w14:textId="77777777" w:rsidR="00650E50" w:rsidRPr="00650E50" w:rsidRDefault="00650E50" w:rsidP="00650E50">
      <w:pPr>
        <w:rPr>
          <w:b/>
          <w:color w:val="auto"/>
        </w:rPr>
      </w:pPr>
      <w:r w:rsidRPr="00650E50">
        <w:rPr>
          <w:b/>
          <w:color w:val="auto"/>
        </w:rPr>
        <w:t>Working Group Participants:</w:t>
      </w:r>
    </w:p>
    <w:p w14:paraId="6C639C9D" w14:textId="77777777" w:rsidR="00650E50" w:rsidRPr="00650E50" w:rsidRDefault="00650E50" w:rsidP="00650E50">
      <w:pPr>
        <w:spacing w:line="240" w:lineRule="auto"/>
        <w:rPr>
          <w:rFonts w:cs="Mangal"/>
          <w:color w:val="auto"/>
          <w:sz w:val="22"/>
          <w:szCs w:val="22"/>
        </w:rPr>
      </w:pPr>
      <w:r w:rsidRPr="00650E50">
        <w:rPr>
          <w:rFonts w:cs="Mangal"/>
          <w:color w:val="auto"/>
          <w:sz w:val="22"/>
          <w:szCs w:val="22"/>
        </w:rPr>
        <w:t>Beverly Barker (Chair), Ken Morgan, Chris Wilson, Alf Bush, Roger Ong</w:t>
      </w:r>
    </w:p>
    <w:p w14:paraId="61BF7FF8" w14:textId="77777777" w:rsidR="00650E50" w:rsidRDefault="00650E50" w:rsidP="00650E50">
      <w:pPr>
        <w:pStyle w:val="NoSpacing"/>
      </w:pPr>
    </w:p>
    <w:p w14:paraId="447C1E08" w14:textId="77777777" w:rsidR="00650E50" w:rsidRPr="00650E50" w:rsidRDefault="00650E50" w:rsidP="00650E50">
      <w:pPr>
        <w:rPr>
          <w:b/>
          <w:bCs/>
          <w:color w:val="auto"/>
        </w:rPr>
      </w:pPr>
      <w:r w:rsidRPr="00650E50">
        <w:rPr>
          <w:b/>
          <w:color w:val="auto"/>
        </w:rPr>
        <w:t>Background:</w:t>
      </w:r>
    </w:p>
    <w:p w14:paraId="6899016E" w14:textId="77777777" w:rsidR="00650E50" w:rsidRPr="00650E50" w:rsidRDefault="00650E50" w:rsidP="00650E50">
      <w:pPr>
        <w:spacing w:line="240" w:lineRule="auto"/>
        <w:rPr>
          <w:rFonts w:cs="Mangal"/>
          <w:color w:val="auto"/>
          <w:sz w:val="22"/>
          <w:szCs w:val="22"/>
        </w:rPr>
      </w:pPr>
      <w:r w:rsidRPr="00650E50">
        <w:rPr>
          <w:rFonts w:cs="Mangal"/>
          <w:color w:val="auto"/>
          <w:sz w:val="22"/>
          <w:szCs w:val="22"/>
        </w:rPr>
        <w:t>LMPC owner the Youth Hall (LMYH) building. It sits on land leased from DC until December 19, 2056 and covenanted to be primarily for youth oriented purposes. LMPC in discussion regarding land transfer – previously approved by DCC [6/12/2017] but requiring new application to DC.</w:t>
      </w:r>
    </w:p>
    <w:p w14:paraId="50D8C1B6" w14:textId="4C4AD53A" w:rsidR="00650E50" w:rsidRPr="00650E50" w:rsidRDefault="00650E50" w:rsidP="00650E50">
      <w:pPr>
        <w:spacing w:line="240" w:lineRule="auto"/>
        <w:rPr>
          <w:rFonts w:cs="Mangal"/>
          <w:color w:val="auto"/>
          <w:sz w:val="22"/>
          <w:szCs w:val="22"/>
        </w:rPr>
      </w:pPr>
      <w:r w:rsidRPr="00650E50">
        <w:rPr>
          <w:rFonts w:cs="Mangal"/>
          <w:color w:val="auto"/>
          <w:sz w:val="22"/>
          <w:szCs w:val="22"/>
        </w:rPr>
        <w:t xml:space="preserve">LMPC intends to </w:t>
      </w:r>
      <w:r w:rsidR="00924FEC" w:rsidRPr="00650E50">
        <w:rPr>
          <w:rFonts w:cs="Mangal"/>
          <w:color w:val="auto"/>
          <w:sz w:val="22"/>
          <w:szCs w:val="22"/>
        </w:rPr>
        <w:t>renovate</w:t>
      </w:r>
      <w:r w:rsidRPr="00650E50">
        <w:rPr>
          <w:rFonts w:cs="Mangal"/>
          <w:color w:val="auto"/>
          <w:sz w:val="22"/>
          <w:szCs w:val="22"/>
        </w:rPr>
        <w:t xml:space="preserve"> building to provide multi-purpose public community space with a youth focus. </w:t>
      </w:r>
    </w:p>
    <w:p w14:paraId="268C3A69" w14:textId="77777777" w:rsidR="00650E50" w:rsidRPr="00650E50" w:rsidRDefault="00650E50" w:rsidP="00650E50">
      <w:pPr>
        <w:spacing w:line="240" w:lineRule="auto"/>
        <w:rPr>
          <w:rFonts w:cs="Mangal"/>
          <w:color w:val="auto"/>
          <w:sz w:val="22"/>
          <w:szCs w:val="22"/>
        </w:rPr>
      </w:pPr>
      <w:r w:rsidRPr="00650E50">
        <w:rPr>
          <w:rFonts w:cs="Mangal"/>
          <w:color w:val="auto"/>
          <w:sz w:val="22"/>
          <w:szCs w:val="22"/>
        </w:rPr>
        <w:t xml:space="preserve">Qualified inspection indicated building structure was sound but in need of repairs and general improvements to ensure accessibility and sustainability, etc.  </w:t>
      </w:r>
    </w:p>
    <w:p w14:paraId="6CA99912" w14:textId="77777777" w:rsidR="00650E50" w:rsidRPr="00650E50" w:rsidRDefault="00650E50" w:rsidP="00650E50">
      <w:pPr>
        <w:spacing w:line="240" w:lineRule="auto"/>
        <w:rPr>
          <w:rFonts w:cs="Mangal"/>
          <w:color w:val="auto"/>
          <w:sz w:val="22"/>
          <w:szCs w:val="22"/>
        </w:rPr>
      </w:pPr>
      <w:r w:rsidRPr="00650E50">
        <w:rPr>
          <w:rFonts w:cs="Mangal"/>
          <w:color w:val="auto"/>
          <w:sz w:val="22"/>
          <w:szCs w:val="22"/>
        </w:rPr>
        <w:t xml:space="preserve">Indicative scope of work divided into two stages to ensure thoughtful approach to design and funding. </w:t>
      </w:r>
    </w:p>
    <w:p w14:paraId="416239F4" w14:textId="77777777" w:rsidR="00650E50" w:rsidRPr="00650E50" w:rsidRDefault="00650E50" w:rsidP="00650E50">
      <w:pPr>
        <w:pStyle w:val="ListParagraph"/>
        <w:numPr>
          <w:ilvl w:val="0"/>
          <w:numId w:val="34"/>
        </w:numPr>
        <w:spacing w:line="240" w:lineRule="auto"/>
        <w:rPr>
          <w:color w:val="auto"/>
          <w:sz w:val="20"/>
          <w:szCs w:val="20"/>
          <w:lang w:eastAsia="en-GB"/>
        </w:rPr>
      </w:pPr>
      <w:r w:rsidRPr="00650E50">
        <w:rPr>
          <w:color w:val="auto"/>
          <w:sz w:val="20"/>
          <w:szCs w:val="20"/>
          <w:lang w:eastAsia="en-GB"/>
        </w:rPr>
        <w:t>Stage 1 - Getting building back into use. Assessing demand and building a solid business plan.</w:t>
      </w:r>
    </w:p>
    <w:p w14:paraId="70562D90" w14:textId="77777777" w:rsidR="00650E50" w:rsidRPr="00650E50" w:rsidRDefault="00650E50" w:rsidP="00650E50">
      <w:pPr>
        <w:pStyle w:val="ListParagraph"/>
        <w:numPr>
          <w:ilvl w:val="0"/>
          <w:numId w:val="34"/>
        </w:numPr>
        <w:spacing w:line="240" w:lineRule="auto"/>
        <w:rPr>
          <w:color w:val="auto"/>
          <w:sz w:val="20"/>
          <w:szCs w:val="20"/>
          <w:lang w:eastAsia="en-GB"/>
        </w:rPr>
      </w:pPr>
      <w:r w:rsidRPr="00650E50">
        <w:rPr>
          <w:color w:val="auto"/>
          <w:sz w:val="20"/>
          <w:szCs w:val="20"/>
          <w:lang w:eastAsia="en-GB"/>
        </w:rPr>
        <w:t xml:space="preserve">Stage 2 - Renovating building to meet longer-term sustainability and energy efficiency requirements. </w:t>
      </w:r>
    </w:p>
    <w:p w14:paraId="351EEB0B" w14:textId="77777777" w:rsidR="00650E50" w:rsidRPr="00650E50" w:rsidRDefault="00650E50" w:rsidP="00650E50">
      <w:pPr>
        <w:spacing w:line="240" w:lineRule="auto"/>
        <w:rPr>
          <w:rFonts w:cs="Mangal"/>
          <w:color w:val="auto"/>
          <w:sz w:val="22"/>
          <w:szCs w:val="22"/>
        </w:rPr>
      </w:pPr>
      <w:r w:rsidRPr="00650E50">
        <w:rPr>
          <w:rFonts w:cs="Mangal"/>
          <w:color w:val="auto"/>
          <w:sz w:val="22"/>
          <w:szCs w:val="22"/>
        </w:rPr>
        <w:t xml:space="preserve">All approvals debated at Full Council. See minutes for further details  </w:t>
      </w:r>
      <w:hyperlink r:id="rId9" w:history="1">
        <w:r w:rsidRPr="00650E50">
          <w:rPr>
            <w:rFonts w:cs="Mangal"/>
            <w:color w:val="0563C1" w:themeColor="hyperlink"/>
            <w:sz w:val="18"/>
            <w:szCs w:val="18"/>
            <w:u w:val="single"/>
          </w:rPr>
          <w:t>https://lytchettmatraverspc.org/full-council/</w:t>
        </w:r>
      </w:hyperlink>
      <w:r w:rsidRPr="00650E50">
        <w:rPr>
          <w:rFonts w:cs="Mangal"/>
          <w:color w:val="auto"/>
          <w:sz w:val="22"/>
          <w:szCs w:val="22"/>
        </w:rPr>
        <w:t xml:space="preserve">.  </w:t>
      </w:r>
    </w:p>
    <w:bookmarkEnd w:id="1"/>
    <w:p w14:paraId="0A9D4129" w14:textId="77777777" w:rsidR="00650E50" w:rsidRDefault="00650E50" w:rsidP="00650E50">
      <w:pPr>
        <w:pStyle w:val="NoSpacing"/>
      </w:pPr>
    </w:p>
    <w:p w14:paraId="7E2BD70A" w14:textId="77777777" w:rsidR="00650E50" w:rsidRPr="00650E50" w:rsidRDefault="00650E50" w:rsidP="00650E50">
      <w:pPr>
        <w:rPr>
          <w:b/>
          <w:color w:val="auto"/>
        </w:rPr>
      </w:pPr>
      <w:r w:rsidRPr="00650E50">
        <w:rPr>
          <w:b/>
          <w:color w:val="auto"/>
        </w:rPr>
        <w:t>Dependencies:</w:t>
      </w:r>
    </w:p>
    <w:p w14:paraId="72E596DC" w14:textId="77777777" w:rsidR="00650E50" w:rsidRPr="00650E50" w:rsidRDefault="00650E50" w:rsidP="00650E50">
      <w:pPr>
        <w:spacing w:line="240" w:lineRule="auto"/>
        <w:rPr>
          <w:rFonts w:cs="Mangal"/>
          <w:color w:val="auto"/>
          <w:sz w:val="22"/>
          <w:szCs w:val="22"/>
        </w:rPr>
      </w:pPr>
      <w:r w:rsidRPr="00650E50">
        <w:rPr>
          <w:rFonts w:cs="Mangal"/>
          <w:color w:val="auto"/>
          <w:sz w:val="22"/>
          <w:szCs w:val="22"/>
        </w:rPr>
        <w:t>DC – land transfer</w:t>
      </w:r>
    </w:p>
    <w:p w14:paraId="4DD9833B" w14:textId="77777777" w:rsidR="00650E50" w:rsidRDefault="00650E50" w:rsidP="00650E50">
      <w:pPr>
        <w:pStyle w:val="NoSpacing"/>
      </w:pPr>
      <w:bookmarkStart w:id="2" w:name="_Hlk138753419"/>
    </w:p>
    <w:p w14:paraId="6CD97C6A" w14:textId="77777777" w:rsidR="00650E50" w:rsidRPr="00650E50" w:rsidRDefault="00650E50" w:rsidP="00650E50">
      <w:pPr>
        <w:rPr>
          <w:b/>
          <w:color w:val="auto"/>
        </w:rPr>
      </w:pPr>
      <w:r w:rsidRPr="00650E50">
        <w:rPr>
          <w:b/>
          <w:color w:val="auto"/>
        </w:rPr>
        <w:t>Status/Next Steps: Immediate needs and Stage 1 progress</w:t>
      </w:r>
    </w:p>
    <w:p w14:paraId="6E86F082" w14:textId="77777777" w:rsidR="00650E50" w:rsidRPr="00650E50" w:rsidRDefault="00650E50" w:rsidP="00650E50">
      <w:pPr>
        <w:pStyle w:val="ListParagraph"/>
        <w:numPr>
          <w:ilvl w:val="0"/>
          <w:numId w:val="35"/>
        </w:numPr>
        <w:spacing w:line="240" w:lineRule="auto"/>
        <w:rPr>
          <w:color w:val="auto"/>
          <w:sz w:val="20"/>
          <w:szCs w:val="20"/>
          <w:lang w:eastAsia="en-GB"/>
        </w:rPr>
      </w:pPr>
      <w:r w:rsidRPr="00650E50">
        <w:rPr>
          <w:color w:val="auto"/>
          <w:sz w:val="20"/>
          <w:szCs w:val="20"/>
          <w:lang w:eastAsia="en-GB"/>
        </w:rPr>
        <w:t>Sept 2022: Electrical inspection and  certification completed. Building insurance, PI, etc., updated.</w:t>
      </w:r>
    </w:p>
    <w:p w14:paraId="49C58AC3" w14:textId="77777777" w:rsidR="00650E50" w:rsidRPr="00650E50" w:rsidRDefault="00650E50" w:rsidP="00650E50">
      <w:pPr>
        <w:pStyle w:val="ListParagraph"/>
        <w:numPr>
          <w:ilvl w:val="0"/>
          <w:numId w:val="35"/>
        </w:numPr>
        <w:spacing w:line="240" w:lineRule="auto"/>
        <w:rPr>
          <w:color w:val="auto"/>
          <w:sz w:val="20"/>
          <w:szCs w:val="20"/>
          <w:lang w:eastAsia="en-GB"/>
        </w:rPr>
      </w:pPr>
      <w:r w:rsidRPr="00650E50">
        <w:rPr>
          <w:color w:val="auto"/>
          <w:sz w:val="20"/>
          <w:szCs w:val="20"/>
          <w:lang w:eastAsia="en-GB"/>
        </w:rPr>
        <w:t>Replacement windows &amp; doors: tendered and approved Jan ‘23. New double-glazed windows installed April ’23. New front door &amp; fire door awaiting go-ahead as dependent on floor insulation decisions.</w:t>
      </w:r>
    </w:p>
    <w:p w14:paraId="3A692518" w14:textId="77777777" w:rsidR="00650E50" w:rsidRPr="00650E50" w:rsidRDefault="00650E50" w:rsidP="00650E50">
      <w:pPr>
        <w:pStyle w:val="ListParagraph"/>
        <w:numPr>
          <w:ilvl w:val="0"/>
          <w:numId w:val="35"/>
        </w:numPr>
        <w:spacing w:line="240" w:lineRule="auto"/>
        <w:rPr>
          <w:color w:val="auto"/>
          <w:sz w:val="20"/>
          <w:szCs w:val="20"/>
          <w:lang w:eastAsia="en-GB"/>
        </w:rPr>
      </w:pPr>
      <w:r w:rsidRPr="00650E50">
        <w:rPr>
          <w:color w:val="auto"/>
          <w:sz w:val="20"/>
          <w:szCs w:val="20"/>
          <w:lang w:eastAsia="en-GB"/>
        </w:rPr>
        <w:t xml:space="preserve">Building Regulation agencies required to oversee SoW: Tendered April ‘23. </w:t>
      </w:r>
      <w:r w:rsidRPr="00650E50">
        <w:rPr>
          <w:rFonts w:cs="Calibri"/>
          <w:color w:val="auto"/>
          <w:sz w:val="20"/>
          <w:szCs w:val="20"/>
          <w:lang w:eastAsia="en-GB"/>
        </w:rPr>
        <w:t>JHAI approved at May ‘23.</w:t>
      </w:r>
    </w:p>
    <w:p w14:paraId="6EC0E3C8" w14:textId="77777777" w:rsidR="00650E50" w:rsidRPr="00650E50" w:rsidRDefault="00650E50" w:rsidP="00650E50">
      <w:pPr>
        <w:pStyle w:val="ListParagraph"/>
        <w:numPr>
          <w:ilvl w:val="0"/>
          <w:numId w:val="35"/>
        </w:numPr>
        <w:spacing w:line="240" w:lineRule="auto"/>
        <w:rPr>
          <w:color w:val="auto"/>
          <w:sz w:val="20"/>
          <w:szCs w:val="20"/>
          <w:lang w:eastAsia="en-GB"/>
        </w:rPr>
      </w:pPr>
      <w:r w:rsidRPr="00650E50">
        <w:rPr>
          <w:color w:val="auto"/>
          <w:sz w:val="20"/>
          <w:szCs w:val="20"/>
          <w:lang w:eastAsia="en-GB"/>
        </w:rPr>
        <w:t>Grant and funding applications ongoing (ACRE, Levelling UP, Rockley Trust, Screwfix, etc.)</w:t>
      </w:r>
    </w:p>
    <w:p w14:paraId="78EF563B" w14:textId="77777777" w:rsidR="00650E50" w:rsidRPr="00650E50" w:rsidRDefault="00650E50" w:rsidP="00650E50">
      <w:pPr>
        <w:pStyle w:val="ListParagraph"/>
        <w:numPr>
          <w:ilvl w:val="0"/>
          <w:numId w:val="35"/>
        </w:numPr>
        <w:spacing w:line="240" w:lineRule="auto"/>
        <w:rPr>
          <w:color w:val="auto"/>
          <w:sz w:val="20"/>
          <w:szCs w:val="20"/>
          <w:lang w:eastAsia="en-GB"/>
        </w:rPr>
      </w:pPr>
      <w:r w:rsidRPr="00650E50">
        <w:rPr>
          <w:color w:val="auto"/>
          <w:sz w:val="20"/>
          <w:szCs w:val="20"/>
          <w:lang w:eastAsia="en-GB"/>
        </w:rPr>
        <w:t xml:space="preserve">Internal work: Tendered and approved May ’23, but designs changed in light of asbestos report, impact of inflation and related issues. New schedule of work (SoW) developed. Re-tendering underway July ‘23. </w:t>
      </w:r>
    </w:p>
    <w:p w14:paraId="2C8C5743" w14:textId="77777777" w:rsidR="00650E50" w:rsidRDefault="00650E50" w:rsidP="00650E50">
      <w:pPr>
        <w:pStyle w:val="NoSpacing"/>
      </w:pPr>
    </w:p>
    <w:p w14:paraId="10CC08E7" w14:textId="77777777" w:rsidR="00650E50" w:rsidRPr="00650E50" w:rsidRDefault="00650E50" w:rsidP="00650E50">
      <w:pPr>
        <w:rPr>
          <w:b/>
          <w:color w:val="auto"/>
        </w:rPr>
      </w:pPr>
      <w:r w:rsidRPr="00650E50">
        <w:rPr>
          <w:b/>
          <w:color w:val="auto"/>
        </w:rPr>
        <w:t>Recommendations:</w:t>
      </w:r>
    </w:p>
    <w:p w14:paraId="7E7E35F2" w14:textId="77777777" w:rsidR="00650E50" w:rsidRPr="00650E50" w:rsidRDefault="00650E50" w:rsidP="00650E50">
      <w:pPr>
        <w:spacing w:line="240" w:lineRule="auto"/>
        <w:rPr>
          <w:color w:val="auto"/>
          <w:sz w:val="20"/>
          <w:szCs w:val="20"/>
          <w:lang w:eastAsia="en-GB"/>
        </w:rPr>
      </w:pPr>
      <w:r w:rsidRPr="00650E50">
        <w:rPr>
          <w:color w:val="auto"/>
          <w:sz w:val="20"/>
          <w:szCs w:val="20"/>
          <w:lang w:eastAsia="en-GB"/>
        </w:rPr>
        <w:t>Due to anticipated increase in costs and time-line, WG recommend Stage 1 internal work is sub-divided:</w:t>
      </w:r>
    </w:p>
    <w:p w14:paraId="4AE86F50" w14:textId="77777777" w:rsidR="00650E50" w:rsidRPr="00650E50" w:rsidRDefault="00650E50" w:rsidP="00650E50">
      <w:pPr>
        <w:spacing w:line="240" w:lineRule="auto"/>
        <w:ind w:left="284" w:hanging="284"/>
        <w:contextualSpacing/>
        <w:rPr>
          <w:color w:val="auto"/>
          <w:sz w:val="20"/>
          <w:szCs w:val="20"/>
          <w:lang w:eastAsia="en-GB"/>
        </w:rPr>
      </w:pPr>
      <w:r w:rsidRPr="00650E50">
        <w:rPr>
          <w:color w:val="auto"/>
          <w:sz w:val="20"/>
          <w:szCs w:val="20"/>
          <w:lang w:eastAsia="en-GB"/>
        </w:rPr>
        <w:t xml:space="preserve">Part A: Undertake absolute minimum within existing layout to get hall open for business asap. Est. £15k Recommendation approved July ’23. </w:t>
      </w:r>
    </w:p>
    <w:p w14:paraId="52032734" w14:textId="77777777" w:rsidR="00650E50" w:rsidRPr="00650E50" w:rsidRDefault="00650E50" w:rsidP="00650E50">
      <w:pPr>
        <w:numPr>
          <w:ilvl w:val="1"/>
          <w:numId w:val="33"/>
        </w:numPr>
        <w:spacing w:line="240" w:lineRule="auto"/>
        <w:ind w:left="567" w:hanging="218"/>
        <w:contextualSpacing/>
        <w:rPr>
          <w:color w:val="auto"/>
          <w:sz w:val="20"/>
          <w:szCs w:val="20"/>
          <w:lang w:eastAsia="en-GB"/>
        </w:rPr>
      </w:pPr>
      <w:r w:rsidRPr="00650E50">
        <w:rPr>
          <w:color w:val="auto"/>
          <w:sz w:val="20"/>
          <w:szCs w:val="20"/>
          <w:lang w:eastAsia="en-GB"/>
        </w:rPr>
        <w:t>Doors: fit new doors with raised sill to allow for future floor insulation. WCs: repair walls, create accessible WC area, install vinyl flooring, service/refit water heaters &amp; sanitary ware. Kitchen: refit sink &amp; water heater; install fridge, coffee machine, etc. Repaint throughout (with volunteer help)</w:t>
      </w:r>
    </w:p>
    <w:p w14:paraId="5E03D93E" w14:textId="77777777" w:rsidR="00650E50" w:rsidRPr="00650E50" w:rsidRDefault="00650E50" w:rsidP="00650E50">
      <w:pPr>
        <w:spacing w:line="240" w:lineRule="auto"/>
        <w:ind w:left="284" w:hanging="284"/>
        <w:contextualSpacing/>
        <w:rPr>
          <w:color w:val="auto"/>
          <w:sz w:val="20"/>
          <w:szCs w:val="20"/>
          <w:lang w:eastAsia="en-GB"/>
        </w:rPr>
      </w:pPr>
      <w:r w:rsidRPr="00650E50">
        <w:rPr>
          <w:color w:val="auto"/>
          <w:sz w:val="20"/>
          <w:szCs w:val="20"/>
          <w:lang w:eastAsia="en-GB"/>
        </w:rPr>
        <w:t xml:space="preserve">Part B: complete Stage 1 in full across Q4 ’23-Q1 ’24.  </w:t>
      </w:r>
    </w:p>
    <w:bookmarkEnd w:id="2"/>
    <w:p w14:paraId="54B21A2E" w14:textId="77777777" w:rsidR="00650E50" w:rsidRPr="00650E50" w:rsidRDefault="00650E50" w:rsidP="00650E50">
      <w:pPr>
        <w:spacing w:line="240" w:lineRule="auto"/>
        <w:ind w:left="720"/>
        <w:contextualSpacing/>
        <w:rPr>
          <w:color w:val="auto"/>
          <w:sz w:val="20"/>
          <w:szCs w:val="20"/>
          <w:lang w:eastAsia="en-GB"/>
        </w:rPr>
      </w:pPr>
    </w:p>
    <w:tbl>
      <w:tblPr>
        <w:tblStyle w:val="TableGrid192"/>
        <w:tblW w:w="9351" w:type="dxa"/>
        <w:tblInd w:w="0" w:type="dxa"/>
        <w:tblLook w:val="04A0" w:firstRow="1" w:lastRow="0" w:firstColumn="1" w:lastColumn="0" w:noHBand="0" w:noVBand="1"/>
        <w:tblCaption w:val="Financial forecast table for this initiative"/>
        <w:tblDescription w:val="4 x 4 Financial forecast tabe showing a collumn header row, expenses to date, forecast and totals for years 2023/24, 2024/25 and 2025/26"/>
      </w:tblPr>
      <w:tblGrid>
        <w:gridCol w:w="2547"/>
        <w:gridCol w:w="2410"/>
        <w:gridCol w:w="2409"/>
        <w:gridCol w:w="1985"/>
      </w:tblGrid>
      <w:tr w:rsidR="00650E50" w:rsidRPr="00650E50" w14:paraId="4AA1B5FB" w14:textId="77777777" w:rsidTr="00650E50">
        <w:trPr>
          <w:trHeight w:val="535"/>
          <w:tblHeader/>
        </w:trPr>
        <w:tc>
          <w:tcPr>
            <w:tcW w:w="2547" w:type="dxa"/>
            <w:tcBorders>
              <w:top w:val="single" w:sz="4" w:space="0" w:color="auto"/>
              <w:left w:val="single" w:sz="4" w:space="0" w:color="auto"/>
              <w:bottom w:val="single" w:sz="4" w:space="0" w:color="auto"/>
              <w:right w:val="single" w:sz="4" w:space="0" w:color="auto"/>
            </w:tcBorders>
            <w:vAlign w:val="center"/>
            <w:hideMark/>
          </w:tcPr>
          <w:p w14:paraId="4FA33DD0" w14:textId="77777777" w:rsidR="00650E50" w:rsidRPr="00650E50" w:rsidRDefault="00650E50" w:rsidP="00650E50">
            <w:pPr>
              <w:spacing w:line="240" w:lineRule="auto"/>
              <w:rPr>
                <w:color w:val="auto"/>
                <w:sz w:val="22"/>
                <w:szCs w:val="22"/>
              </w:rPr>
            </w:pPr>
            <w:r w:rsidRPr="00650E50">
              <w:rPr>
                <w:color w:val="auto"/>
                <w:sz w:val="22"/>
                <w:szCs w:val="22"/>
              </w:rPr>
              <w:t>Financial Forecast:</w:t>
            </w:r>
          </w:p>
          <w:p w14:paraId="44872C01" w14:textId="77777777" w:rsidR="00650E50" w:rsidRPr="00650E50" w:rsidRDefault="00650E50" w:rsidP="00650E50">
            <w:pPr>
              <w:spacing w:line="240" w:lineRule="auto"/>
              <w:rPr>
                <w:color w:val="auto"/>
                <w:sz w:val="22"/>
                <w:szCs w:val="22"/>
              </w:rPr>
            </w:pPr>
            <w:r w:rsidRPr="00650E50">
              <w:rPr>
                <w:color w:val="auto"/>
                <w:sz w:val="22"/>
                <w:szCs w:val="22"/>
              </w:rPr>
              <w:t>(£000’s, excluding VAT)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AFFB3B" w14:textId="77777777" w:rsidR="00650E50" w:rsidRPr="00650E50" w:rsidRDefault="00650E50" w:rsidP="00650E50">
            <w:pPr>
              <w:spacing w:line="240" w:lineRule="auto"/>
              <w:rPr>
                <w:color w:val="auto"/>
                <w:sz w:val="22"/>
                <w:szCs w:val="22"/>
              </w:rPr>
            </w:pPr>
            <w:r w:rsidRPr="00650E50">
              <w:rPr>
                <w:color w:val="auto"/>
                <w:sz w:val="22"/>
                <w:szCs w:val="22"/>
              </w:rPr>
              <w:t>2023-24</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A45CA3E" w14:textId="77777777" w:rsidR="00650E50" w:rsidRPr="00650E50" w:rsidRDefault="00650E50" w:rsidP="00650E50">
            <w:pPr>
              <w:spacing w:line="240" w:lineRule="auto"/>
              <w:rPr>
                <w:color w:val="auto"/>
                <w:sz w:val="22"/>
                <w:szCs w:val="22"/>
              </w:rPr>
            </w:pPr>
            <w:r w:rsidRPr="00650E50">
              <w:rPr>
                <w:color w:val="auto"/>
                <w:sz w:val="22"/>
                <w:szCs w:val="22"/>
              </w:rPr>
              <w:t>2024-25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6C951F" w14:textId="77777777" w:rsidR="00650E50" w:rsidRPr="00650E50" w:rsidRDefault="00650E50" w:rsidP="00650E50">
            <w:pPr>
              <w:spacing w:line="240" w:lineRule="auto"/>
              <w:rPr>
                <w:color w:val="auto"/>
                <w:sz w:val="22"/>
                <w:szCs w:val="22"/>
              </w:rPr>
            </w:pPr>
            <w:r w:rsidRPr="00650E50">
              <w:rPr>
                <w:color w:val="auto"/>
                <w:sz w:val="22"/>
                <w:szCs w:val="22"/>
              </w:rPr>
              <w:t>2025-26</w:t>
            </w:r>
          </w:p>
        </w:tc>
      </w:tr>
      <w:tr w:rsidR="00650E50" w:rsidRPr="00650E50" w14:paraId="2D844D12" w14:textId="77777777" w:rsidTr="00650E50">
        <w:trPr>
          <w:trHeight w:val="397"/>
        </w:trPr>
        <w:tc>
          <w:tcPr>
            <w:tcW w:w="2547" w:type="dxa"/>
            <w:tcBorders>
              <w:top w:val="single" w:sz="4" w:space="0" w:color="auto"/>
              <w:left w:val="single" w:sz="4" w:space="0" w:color="auto"/>
              <w:bottom w:val="single" w:sz="4" w:space="0" w:color="auto"/>
              <w:right w:val="single" w:sz="4" w:space="0" w:color="auto"/>
            </w:tcBorders>
            <w:vAlign w:val="center"/>
            <w:hideMark/>
          </w:tcPr>
          <w:p w14:paraId="38CF316E" w14:textId="77777777" w:rsidR="00650E50" w:rsidRPr="00650E50" w:rsidRDefault="00650E50" w:rsidP="00650E50">
            <w:pPr>
              <w:spacing w:line="240" w:lineRule="auto"/>
              <w:rPr>
                <w:color w:val="auto"/>
                <w:sz w:val="22"/>
                <w:szCs w:val="22"/>
              </w:rPr>
            </w:pPr>
            <w:r w:rsidRPr="00650E50">
              <w:rPr>
                <w:color w:val="auto"/>
                <w:sz w:val="22"/>
                <w:szCs w:val="22"/>
              </w:rPr>
              <w:t>Expense to date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A81B3B" w14:textId="77777777" w:rsidR="00650E50" w:rsidRPr="00650E50" w:rsidRDefault="00650E50" w:rsidP="00650E50">
            <w:pPr>
              <w:spacing w:line="240" w:lineRule="auto"/>
              <w:rPr>
                <w:color w:val="auto"/>
                <w:sz w:val="22"/>
                <w:szCs w:val="22"/>
              </w:rPr>
            </w:pPr>
            <w:r w:rsidRPr="00650E50">
              <w:rPr>
                <w:color w:val="auto"/>
                <w:sz w:val="22"/>
                <w:szCs w:val="22"/>
              </w:rPr>
              <w:t>10</w:t>
            </w:r>
          </w:p>
        </w:tc>
        <w:tc>
          <w:tcPr>
            <w:tcW w:w="2409" w:type="dxa"/>
            <w:tcBorders>
              <w:top w:val="single" w:sz="4" w:space="0" w:color="auto"/>
              <w:left w:val="single" w:sz="4" w:space="0" w:color="auto"/>
              <w:bottom w:val="single" w:sz="4" w:space="0" w:color="auto"/>
              <w:right w:val="single" w:sz="4" w:space="0" w:color="auto"/>
            </w:tcBorders>
            <w:vAlign w:val="center"/>
          </w:tcPr>
          <w:p w14:paraId="6F299134" w14:textId="77777777" w:rsidR="00650E50" w:rsidRPr="00650E50" w:rsidRDefault="00650E50" w:rsidP="00650E50">
            <w:pPr>
              <w:spacing w:line="240" w:lineRule="auto"/>
              <w:rPr>
                <w:color w:val="auto"/>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8B471F3" w14:textId="77777777" w:rsidR="00650E50" w:rsidRPr="00650E50" w:rsidRDefault="00650E50" w:rsidP="00650E50">
            <w:pPr>
              <w:spacing w:line="240" w:lineRule="auto"/>
              <w:rPr>
                <w:color w:val="auto"/>
                <w:sz w:val="22"/>
                <w:szCs w:val="22"/>
              </w:rPr>
            </w:pPr>
          </w:p>
        </w:tc>
      </w:tr>
      <w:tr w:rsidR="00650E50" w:rsidRPr="00650E50" w14:paraId="273EF8D5" w14:textId="77777777" w:rsidTr="00650E50">
        <w:trPr>
          <w:trHeight w:val="397"/>
        </w:trPr>
        <w:tc>
          <w:tcPr>
            <w:tcW w:w="2547" w:type="dxa"/>
            <w:tcBorders>
              <w:top w:val="single" w:sz="4" w:space="0" w:color="auto"/>
              <w:left w:val="single" w:sz="4" w:space="0" w:color="auto"/>
              <w:bottom w:val="single" w:sz="4" w:space="0" w:color="auto"/>
              <w:right w:val="single" w:sz="4" w:space="0" w:color="auto"/>
            </w:tcBorders>
            <w:vAlign w:val="center"/>
            <w:hideMark/>
          </w:tcPr>
          <w:p w14:paraId="478D848E" w14:textId="77777777" w:rsidR="00650E50" w:rsidRPr="00650E50" w:rsidRDefault="00650E50" w:rsidP="00650E50">
            <w:pPr>
              <w:spacing w:line="240" w:lineRule="auto"/>
              <w:rPr>
                <w:color w:val="auto"/>
                <w:sz w:val="22"/>
                <w:szCs w:val="22"/>
              </w:rPr>
            </w:pPr>
            <w:r w:rsidRPr="00650E50">
              <w:rPr>
                <w:color w:val="auto"/>
                <w:sz w:val="22"/>
                <w:szCs w:val="22"/>
              </w:rPr>
              <w:t>Forecast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230D56" w14:textId="77777777" w:rsidR="00650E50" w:rsidRPr="00650E50" w:rsidRDefault="00650E50" w:rsidP="00650E50">
            <w:pPr>
              <w:spacing w:line="240" w:lineRule="auto"/>
              <w:rPr>
                <w:color w:val="auto"/>
                <w:sz w:val="22"/>
                <w:szCs w:val="22"/>
              </w:rPr>
            </w:pPr>
            <w:r w:rsidRPr="00650E50">
              <w:rPr>
                <w:color w:val="auto"/>
                <w:sz w:val="22"/>
                <w:szCs w:val="22"/>
              </w:rPr>
              <w:t>15 (now) +50 (Stage 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AC3563D" w14:textId="77777777" w:rsidR="00650E50" w:rsidRPr="00650E50" w:rsidRDefault="00650E50" w:rsidP="00650E50">
            <w:pPr>
              <w:spacing w:line="240" w:lineRule="auto"/>
              <w:rPr>
                <w:color w:val="auto"/>
                <w:sz w:val="22"/>
                <w:szCs w:val="22"/>
              </w:rPr>
            </w:pPr>
            <w:r w:rsidRPr="00650E50">
              <w:rPr>
                <w:color w:val="auto"/>
                <w:sz w:val="22"/>
                <w:szCs w:val="22"/>
              </w:rPr>
              <w:t>200 (Stage 2)</w:t>
            </w:r>
          </w:p>
        </w:tc>
        <w:tc>
          <w:tcPr>
            <w:tcW w:w="1985" w:type="dxa"/>
            <w:tcBorders>
              <w:top w:val="single" w:sz="4" w:space="0" w:color="auto"/>
              <w:left w:val="single" w:sz="4" w:space="0" w:color="auto"/>
              <w:bottom w:val="single" w:sz="4" w:space="0" w:color="auto"/>
              <w:right w:val="single" w:sz="4" w:space="0" w:color="auto"/>
            </w:tcBorders>
            <w:vAlign w:val="center"/>
          </w:tcPr>
          <w:p w14:paraId="22D02C44" w14:textId="77777777" w:rsidR="00650E50" w:rsidRPr="00650E50" w:rsidRDefault="00650E50" w:rsidP="00650E50">
            <w:pPr>
              <w:spacing w:line="240" w:lineRule="auto"/>
              <w:rPr>
                <w:color w:val="auto"/>
                <w:sz w:val="22"/>
                <w:szCs w:val="22"/>
              </w:rPr>
            </w:pPr>
          </w:p>
        </w:tc>
      </w:tr>
      <w:tr w:rsidR="00650E50" w:rsidRPr="00650E50" w14:paraId="77E623AD" w14:textId="77777777" w:rsidTr="00650E50">
        <w:trPr>
          <w:trHeight w:val="397"/>
        </w:trPr>
        <w:tc>
          <w:tcPr>
            <w:tcW w:w="2547" w:type="dxa"/>
            <w:tcBorders>
              <w:top w:val="single" w:sz="4" w:space="0" w:color="auto"/>
              <w:left w:val="single" w:sz="4" w:space="0" w:color="auto"/>
              <w:bottom w:val="single" w:sz="4" w:space="0" w:color="auto"/>
              <w:right w:val="single" w:sz="4" w:space="0" w:color="auto"/>
            </w:tcBorders>
            <w:vAlign w:val="center"/>
            <w:hideMark/>
          </w:tcPr>
          <w:p w14:paraId="35DCCBD6" w14:textId="77777777" w:rsidR="00650E50" w:rsidRPr="00650E50" w:rsidRDefault="00650E50" w:rsidP="00650E50">
            <w:pPr>
              <w:spacing w:line="240" w:lineRule="auto"/>
              <w:rPr>
                <w:color w:val="auto"/>
                <w:sz w:val="22"/>
                <w:szCs w:val="22"/>
              </w:rPr>
            </w:pPr>
            <w:r w:rsidRPr="00650E50">
              <w:rPr>
                <w:color w:val="auto"/>
                <w:sz w:val="22"/>
                <w:szCs w:val="22"/>
              </w:rPr>
              <w:t>Total</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2849D04" w14:textId="77777777" w:rsidR="00650E50" w:rsidRPr="00650E50" w:rsidRDefault="00650E50" w:rsidP="00650E50">
            <w:pPr>
              <w:spacing w:line="240" w:lineRule="auto"/>
              <w:rPr>
                <w:color w:val="auto"/>
                <w:sz w:val="22"/>
                <w:szCs w:val="22"/>
              </w:rPr>
            </w:pPr>
            <w:r w:rsidRPr="00650E50">
              <w:rPr>
                <w:color w:val="auto"/>
                <w:sz w:val="22"/>
                <w:szCs w:val="22"/>
              </w:rPr>
              <w:t>75</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4889F35" w14:textId="77777777" w:rsidR="00650E50" w:rsidRPr="00650E50" w:rsidRDefault="00650E50" w:rsidP="00650E50">
            <w:pPr>
              <w:spacing w:line="240" w:lineRule="auto"/>
              <w:rPr>
                <w:color w:val="auto"/>
                <w:sz w:val="22"/>
                <w:szCs w:val="22"/>
              </w:rPr>
            </w:pPr>
            <w:r w:rsidRPr="00650E50">
              <w:rPr>
                <w:color w:val="auto"/>
                <w:sz w:val="22"/>
                <w:szCs w:val="22"/>
              </w:rPr>
              <w:t>200</w:t>
            </w:r>
          </w:p>
        </w:tc>
        <w:tc>
          <w:tcPr>
            <w:tcW w:w="1985" w:type="dxa"/>
            <w:tcBorders>
              <w:top w:val="single" w:sz="4" w:space="0" w:color="auto"/>
              <w:left w:val="single" w:sz="4" w:space="0" w:color="auto"/>
              <w:bottom w:val="single" w:sz="4" w:space="0" w:color="auto"/>
              <w:right w:val="single" w:sz="4" w:space="0" w:color="auto"/>
            </w:tcBorders>
            <w:vAlign w:val="center"/>
          </w:tcPr>
          <w:p w14:paraId="68509EBA" w14:textId="77777777" w:rsidR="00650E50" w:rsidRPr="00650E50" w:rsidRDefault="00650E50" w:rsidP="00650E50">
            <w:pPr>
              <w:spacing w:line="240" w:lineRule="auto"/>
              <w:rPr>
                <w:color w:val="auto"/>
                <w:sz w:val="22"/>
                <w:szCs w:val="22"/>
              </w:rPr>
            </w:pPr>
          </w:p>
        </w:tc>
      </w:tr>
    </w:tbl>
    <w:p w14:paraId="52F3A972" w14:textId="77777777" w:rsidR="00650E50" w:rsidRPr="00650E50" w:rsidRDefault="00650E50" w:rsidP="00650E50">
      <w:pPr>
        <w:spacing w:line="240" w:lineRule="auto"/>
        <w:rPr>
          <w:rFonts w:cs="Mangal"/>
          <w:color w:val="auto"/>
          <w:sz w:val="22"/>
          <w:szCs w:val="22"/>
        </w:rPr>
      </w:pPr>
    </w:p>
    <w:p w14:paraId="68B84F28" w14:textId="77777777" w:rsidR="00650E50" w:rsidRPr="00650E50" w:rsidRDefault="00650E50" w:rsidP="00650E50">
      <w:pPr>
        <w:spacing w:line="240" w:lineRule="auto"/>
        <w:rPr>
          <w:rFonts w:cs="Mangal"/>
          <w:color w:val="auto"/>
          <w:sz w:val="22"/>
          <w:szCs w:val="22"/>
        </w:rPr>
      </w:pPr>
      <w:r w:rsidRPr="00650E50">
        <w:rPr>
          <w:rFonts w:cs="Mangal"/>
          <w:color w:val="auto"/>
          <w:sz w:val="22"/>
          <w:szCs w:val="22"/>
        </w:rPr>
        <w:t>Appendices: None</w:t>
      </w:r>
    </w:p>
    <w:p w14:paraId="22721ADD" w14:textId="77777777" w:rsidR="00650E50" w:rsidRDefault="00650E50" w:rsidP="00650E50">
      <w:pPr>
        <w:spacing w:line="240" w:lineRule="auto"/>
        <w:rPr>
          <w:b/>
          <w:bCs/>
          <w:color w:val="auto"/>
          <w:highlight w:val="yellow"/>
          <w:lang w:eastAsia="en-GB"/>
        </w:rPr>
      </w:pPr>
      <w:r>
        <w:rPr>
          <w:color w:val="auto"/>
          <w:highlight w:val="yellow"/>
        </w:rPr>
        <w:br w:type="page"/>
      </w:r>
    </w:p>
    <w:p w14:paraId="44DAE82B" w14:textId="04DE8D19" w:rsidR="0093603A" w:rsidRDefault="0093603A" w:rsidP="00650E50">
      <w:pPr>
        <w:pStyle w:val="Heading2"/>
        <w:rPr>
          <w:color w:val="auto"/>
        </w:rPr>
      </w:pPr>
      <w:r w:rsidRPr="0093603A">
        <w:rPr>
          <w:color w:val="auto"/>
          <w:highlight w:val="yellow"/>
        </w:rPr>
        <w:lastRenderedPageBreak/>
        <w:t xml:space="preserve">APPENDIX </w:t>
      </w:r>
      <w:r w:rsidR="00650E50">
        <w:rPr>
          <w:color w:val="auto"/>
          <w:highlight w:val="yellow"/>
        </w:rPr>
        <w:t>5</w:t>
      </w:r>
    </w:p>
    <w:p w14:paraId="1CC14F09" w14:textId="5C9C2FFD" w:rsidR="00650E50" w:rsidRPr="00650E50" w:rsidRDefault="00650E50" w:rsidP="00650E50">
      <w:pPr>
        <w:autoSpaceDE w:val="0"/>
        <w:autoSpaceDN w:val="0"/>
        <w:spacing w:line="240" w:lineRule="auto"/>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Bank reconciliation and 202</w:t>
      </w:r>
      <w:r>
        <w:rPr>
          <w:rFonts w:asciiTheme="minorHAnsi" w:eastAsia="Times New Roman" w:hAnsiTheme="minorHAnsi" w:cstheme="minorHAnsi"/>
          <w:color w:val="auto"/>
          <w:lang w:eastAsia="en-GB"/>
        </w:rPr>
        <w:t xml:space="preserve"> </w:t>
      </w:r>
      <w:r w:rsidRPr="00650E50">
        <w:rPr>
          <w:rFonts w:asciiTheme="minorHAnsi" w:eastAsia="Times New Roman" w:hAnsiTheme="minorHAnsi" w:cstheme="minorHAnsi"/>
          <w:color w:val="auto"/>
          <w:lang w:eastAsia="en-GB"/>
        </w:rPr>
        <w:t>3</w:t>
      </w:r>
      <w:r>
        <w:rPr>
          <w:rFonts w:asciiTheme="minorHAnsi" w:eastAsia="Times New Roman" w:hAnsiTheme="minorHAnsi" w:cstheme="minorHAnsi"/>
          <w:color w:val="auto"/>
          <w:lang w:eastAsia="en-GB"/>
        </w:rPr>
        <w:t xml:space="preserve">/ </w:t>
      </w:r>
      <w:r w:rsidRPr="00650E50">
        <w:rPr>
          <w:rFonts w:asciiTheme="minorHAnsi" w:eastAsia="Times New Roman" w:hAnsiTheme="minorHAnsi" w:cstheme="minorHAnsi"/>
          <w:color w:val="auto"/>
          <w:lang w:eastAsia="en-GB"/>
        </w:rPr>
        <w:t>24 year to date report covering income and expenditure.</w:t>
      </w:r>
    </w:p>
    <w:p w14:paraId="3F01DC71" w14:textId="77777777" w:rsidR="00650E50" w:rsidRPr="00650E50" w:rsidRDefault="00650E50" w:rsidP="00650E50">
      <w:pPr>
        <w:autoSpaceDE w:val="0"/>
        <w:autoSpaceDN w:val="0"/>
        <w:spacing w:line="240" w:lineRule="auto"/>
        <w:rPr>
          <w:rFonts w:asciiTheme="minorHAnsi" w:eastAsia="Times New Roman" w:hAnsiTheme="minorHAnsi" w:cstheme="minorHAnsi"/>
          <w:color w:val="auto"/>
          <w:lang w:eastAsia="en-GB"/>
        </w:rPr>
      </w:pPr>
    </w:p>
    <w:p w14:paraId="4572C287" w14:textId="77777777" w:rsidR="00650E50" w:rsidRPr="00650E50" w:rsidRDefault="00650E50" w:rsidP="00650E50">
      <w:pPr>
        <w:autoSpaceDE w:val="0"/>
        <w:autoSpaceDN w:val="0"/>
        <w:spacing w:line="240" w:lineRule="auto"/>
        <w:rPr>
          <w:rFonts w:asciiTheme="minorHAnsi" w:eastAsia="Times New Roman" w:hAnsiTheme="minorHAnsi" w:cstheme="minorHAnsi"/>
          <w:color w:val="auto"/>
          <w:lang w:eastAsia="en-GB"/>
        </w:rPr>
      </w:pPr>
      <w:r w:rsidRPr="00650E50">
        <w:rPr>
          <w:rFonts w:asciiTheme="minorHAnsi" w:eastAsia="Times New Roman" w:hAnsiTheme="minorHAnsi" w:cstheme="minorHAnsi"/>
          <w:color w:val="auto"/>
          <w:lang w:eastAsia="en-GB"/>
        </w:rPr>
        <w:t xml:space="preserve">See associated .pdf file </w:t>
      </w:r>
    </w:p>
    <w:p w14:paraId="6116A357" w14:textId="77777777" w:rsidR="00650E50" w:rsidRPr="00650E50" w:rsidRDefault="00650E50" w:rsidP="00650E50">
      <w:pPr>
        <w:spacing w:line="240" w:lineRule="auto"/>
        <w:rPr>
          <w:lang w:eastAsia="en-GB"/>
        </w:rPr>
      </w:pPr>
    </w:p>
    <w:sectPr w:rsidR="00650E50" w:rsidRPr="00650E50" w:rsidSect="00BA1A82">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C46BA" w14:textId="77777777" w:rsidR="00186621" w:rsidRDefault="00186621" w:rsidP="00E853F3">
      <w:r>
        <w:separator/>
      </w:r>
    </w:p>
  </w:endnote>
  <w:endnote w:type="continuationSeparator" w:id="0">
    <w:p w14:paraId="4F45521B" w14:textId="77777777" w:rsidR="00186621" w:rsidRDefault="00186621"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C22B20" w:rsidRDefault="00C22B20"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C22B20" w:rsidRDefault="00C22B20"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C22B20" w:rsidRDefault="00C22B20"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4E38A" w14:textId="77777777" w:rsidR="00186621" w:rsidRDefault="00186621" w:rsidP="00E853F3">
      <w:r>
        <w:separator/>
      </w:r>
    </w:p>
  </w:footnote>
  <w:footnote w:type="continuationSeparator" w:id="0">
    <w:p w14:paraId="7E36BA16" w14:textId="77777777" w:rsidR="00186621" w:rsidRDefault="00186621"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C22B20" w:rsidRDefault="00C22B20"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C22B20" w:rsidRDefault="00C22B20"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C22B20" w:rsidRDefault="00C22B20"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F5427"/>
    <w:multiLevelType w:val="hybridMultilevel"/>
    <w:tmpl w:val="44943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173A6A"/>
    <w:multiLevelType w:val="hybridMultilevel"/>
    <w:tmpl w:val="8820A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4F7801"/>
    <w:multiLevelType w:val="hybridMultilevel"/>
    <w:tmpl w:val="0D94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25126"/>
    <w:multiLevelType w:val="hybridMultilevel"/>
    <w:tmpl w:val="9906EAD0"/>
    <w:lvl w:ilvl="0" w:tplc="FFFFFFFF">
      <w:start w:val="1"/>
      <w:numFmt w:val="bullet"/>
      <w:lvlText w:val=""/>
      <w:lvlJc w:val="left"/>
      <w:pPr>
        <w:ind w:left="360" w:hanging="360"/>
      </w:pPr>
      <w:rPr>
        <w:rFonts w:ascii="Symbol" w:hAnsi="Symbol" w:hint="default"/>
      </w:rPr>
    </w:lvl>
    <w:lvl w:ilvl="1" w:tplc="DA849BEC">
      <w:start w:val="1"/>
      <w:numFmt w:val="bullet"/>
      <w:lvlText w:val="-"/>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DD50937"/>
    <w:multiLevelType w:val="hybridMultilevel"/>
    <w:tmpl w:val="7AFE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CB25A2"/>
    <w:multiLevelType w:val="hybridMultilevel"/>
    <w:tmpl w:val="C67AD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ED353D"/>
    <w:multiLevelType w:val="hybridMultilevel"/>
    <w:tmpl w:val="3E000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E726E9"/>
    <w:multiLevelType w:val="hybridMultilevel"/>
    <w:tmpl w:val="BEF2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65383"/>
    <w:multiLevelType w:val="hybridMultilevel"/>
    <w:tmpl w:val="102A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F3538"/>
    <w:multiLevelType w:val="hybridMultilevel"/>
    <w:tmpl w:val="4F8C0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2B0141"/>
    <w:multiLevelType w:val="hybridMultilevel"/>
    <w:tmpl w:val="980A5704"/>
    <w:lvl w:ilvl="0" w:tplc="A2FC0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678DE"/>
    <w:multiLevelType w:val="hybridMultilevel"/>
    <w:tmpl w:val="5B2A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D6695"/>
    <w:multiLevelType w:val="hybridMultilevel"/>
    <w:tmpl w:val="5302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BE21AD"/>
    <w:multiLevelType w:val="hybridMultilevel"/>
    <w:tmpl w:val="BABE7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6A6C24"/>
    <w:multiLevelType w:val="hybridMultilevel"/>
    <w:tmpl w:val="CCF0B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923217"/>
    <w:multiLevelType w:val="hybridMultilevel"/>
    <w:tmpl w:val="2290703A"/>
    <w:lvl w:ilvl="0" w:tplc="A2FC0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938D7"/>
    <w:multiLevelType w:val="multilevel"/>
    <w:tmpl w:val="AFFE4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7F0585"/>
    <w:multiLevelType w:val="hybridMultilevel"/>
    <w:tmpl w:val="72B2A3A2"/>
    <w:lvl w:ilvl="0" w:tplc="B13A6F54">
      <w:start w:val="1"/>
      <w:numFmt w:val="lowerRoman"/>
      <w:lvlText w:val="%1."/>
      <w:lvlJc w:val="left"/>
      <w:pPr>
        <w:ind w:left="862" w:hanging="720"/>
      </w:pPr>
      <w:rPr>
        <w:rFonts w:hint="default"/>
        <w:i w:val="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3" w15:restartNumberingAfterBreak="0">
    <w:nsid w:val="5C3C327C"/>
    <w:multiLevelType w:val="multilevel"/>
    <w:tmpl w:val="F6D4ED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4112780"/>
    <w:multiLevelType w:val="hybridMultilevel"/>
    <w:tmpl w:val="762A9C82"/>
    <w:lvl w:ilvl="0" w:tplc="7C9605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616A1"/>
    <w:multiLevelType w:val="hybridMultilevel"/>
    <w:tmpl w:val="BAFA93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C3744AA"/>
    <w:multiLevelType w:val="hybridMultilevel"/>
    <w:tmpl w:val="009E1980"/>
    <w:lvl w:ilvl="0" w:tplc="DA849BEC">
      <w:start w:val="1"/>
      <w:numFmt w:val="bullet"/>
      <w:lvlText w:val="-"/>
      <w:lvlJc w:val="left"/>
      <w:pPr>
        <w:ind w:left="108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255F77"/>
    <w:multiLevelType w:val="hybridMultilevel"/>
    <w:tmpl w:val="A7224996"/>
    <w:lvl w:ilvl="0" w:tplc="23ACE8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6F7048"/>
    <w:multiLevelType w:val="hybridMultilevel"/>
    <w:tmpl w:val="154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14DE4"/>
    <w:multiLevelType w:val="hybridMultilevel"/>
    <w:tmpl w:val="EC8A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95607"/>
    <w:multiLevelType w:val="hybridMultilevel"/>
    <w:tmpl w:val="36DC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E92574"/>
    <w:multiLevelType w:val="hybridMultilevel"/>
    <w:tmpl w:val="193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648A0"/>
    <w:multiLevelType w:val="hybridMultilevel"/>
    <w:tmpl w:val="AA1A388C"/>
    <w:lvl w:ilvl="0" w:tplc="A7E8DF22">
      <w:start w:val="2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607AB7"/>
    <w:multiLevelType w:val="hybridMultilevel"/>
    <w:tmpl w:val="372883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AD7570E"/>
    <w:multiLevelType w:val="multilevel"/>
    <w:tmpl w:val="DD0C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DA5AA2"/>
    <w:multiLevelType w:val="multilevel"/>
    <w:tmpl w:val="94BA4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ADE7828"/>
    <w:multiLevelType w:val="hybridMultilevel"/>
    <w:tmpl w:val="EF2286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9"/>
  </w:num>
  <w:num w:numId="3">
    <w:abstractNumId w:val="2"/>
  </w:num>
  <w:num w:numId="4">
    <w:abstractNumId w:val="3"/>
  </w:num>
  <w:num w:numId="5">
    <w:abstractNumId w:val="10"/>
  </w:num>
  <w:num w:numId="6">
    <w:abstractNumId w:val="31"/>
  </w:num>
  <w:num w:numId="7">
    <w:abstractNumId w:val="20"/>
  </w:num>
  <w:num w:numId="8">
    <w:abstractNumId w:val="1"/>
  </w:num>
  <w:num w:numId="9">
    <w:abstractNumId w:val="8"/>
  </w:num>
  <w:num w:numId="10">
    <w:abstractNumId w:val="21"/>
  </w:num>
  <w:num w:numId="11">
    <w:abstractNumId w:val="23"/>
  </w:num>
  <w:num w:numId="12">
    <w:abstractNumId w:val="33"/>
  </w:num>
  <w:num w:numId="13">
    <w:abstractNumId w:val="16"/>
  </w:num>
  <w:num w:numId="14">
    <w:abstractNumId w:val="7"/>
  </w:num>
  <w:num w:numId="15">
    <w:abstractNumId w:val="13"/>
  </w:num>
  <w:num w:numId="16">
    <w:abstractNumId w:val="36"/>
  </w:num>
  <w:num w:numId="17">
    <w:abstractNumId w:val="14"/>
  </w:num>
  <w:num w:numId="18">
    <w:abstractNumId w:val="35"/>
  </w:num>
  <w:num w:numId="19">
    <w:abstractNumId w:val="32"/>
  </w:num>
  <w:num w:numId="20">
    <w:abstractNumId w:val="17"/>
  </w:num>
  <w:num w:numId="21">
    <w:abstractNumId w:val="18"/>
  </w:num>
  <w:num w:numId="22">
    <w:abstractNumId w:val="9"/>
  </w:num>
  <w:num w:numId="23">
    <w:abstractNumId w:val="4"/>
  </w:num>
  <w:num w:numId="24">
    <w:abstractNumId w:val="28"/>
  </w:num>
  <w:num w:numId="25">
    <w:abstractNumId w:val="24"/>
  </w:num>
  <w:num w:numId="26">
    <w:abstractNumId w:val="27"/>
  </w:num>
  <w:num w:numId="27">
    <w:abstractNumId w:val="3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5"/>
  </w:num>
  <w:num w:numId="33">
    <w:abstractNumId w:val="6"/>
  </w:num>
  <w:num w:numId="34">
    <w:abstractNumId w:val="11"/>
  </w:num>
  <w:num w:numId="35">
    <w:abstractNumId w:val="12"/>
  </w:num>
  <w:num w:numId="36">
    <w:abstractNumId w:val="6"/>
  </w:num>
  <w:num w:numId="37">
    <w:abstractNumId w:val="26"/>
  </w:num>
  <w:num w:numId="3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1617"/>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4F61"/>
    <w:rsid w:val="00037F0E"/>
    <w:rsid w:val="00037F66"/>
    <w:rsid w:val="00041482"/>
    <w:rsid w:val="000426DA"/>
    <w:rsid w:val="00043A2F"/>
    <w:rsid w:val="00043B00"/>
    <w:rsid w:val="00043B7C"/>
    <w:rsid w:val="00043CDD"/>
    <w:rsid w:val="00044967"/>
    <w:rsid w:val="00044972"/>
    <w:rsid w:val="000449F2"/>
    <w:rsid w:val="00045613"/>
    <w:rsid w:val="00046787"/>
    <w:rsid w:val="000473B1"/>
    <w:rsid w:val="0004787A"/>
    <w:rsid w:val="00047DD6"/>
    <w:rsid w:val="0005019B"/>
    <w:rsid w:val="00051389"/>
    <w:rsid w:val="00054D9F"/>
    <w:rsid w:val="00060B5A"/>
    <w:rsid w:val="000611D1"/>
    <w:rsid w:val="00064172"/>
    <w:rsid w:val="00064B25"/>
    <w:rsid w:val="00065626"/>
    <w:rsid w:val="00067C45"/>
    <w:rsid w:val="00067E60"/>
    <w:rsid w:val="00070987"/>
    <w:rsid w:val="0007180A"/>
    <w:rsid w:val="00072766"/>
    <w:rsid w:val="00072F98"/>
    <w:rsid w:val="0007466D"/>
    <w:rsid w:val="00075539"/>
    <w:rsid w:val="000763CB"/>
    <w:rsid w:val="00077468"/>
    <w:rsid w:val="00077D52"/>
    <w:rsid w:val="00081D96"/>
    <w:rsid w:val="00081DD5"/>
    <w:rsid w:val="000863B4"/>
    <w:rsid w:val="00086941"/>
    <w:rsid w:val="00087B6E"/>
    <w:rsid w:val="0009174A"/>
    <w:rsid w:val="0009186F"/>
    <w:rsid w:val="000921BB"/>
    <w:rsid w:val="000922F4"/>
    <w:rsid w:val="00092AE9"/>
    <w:rsid w:val="00092E0F"/>
    <w:rsid w:val="0009406C"/>
    <w:rsid w:val="00094A5A"/>
    <w:rsid w:val="000953A2"/>
    <w:rsid w:val="00095B2D"/>
    <w:rsid w:val="000964A0"/>
    <w:rsid w:val="00097213"/>
    <w:rsid w:val="00097A27"/>
    <w:rsid w:val="000A08FC"/>
    <w:rsid w:val="000A109B"/>
    <w:rsid w:val="000A1196"/>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1CF9"/>
    <w:rsid w:val="000D2BFC"/>
    <w:rsid w:val="000D2E05"/>
    <w:rsid w:val="000D3A67"/>
    <w:rsid w:val="000D3C4E"/>
    <w:rsid w:val="000D471A"/>
    <w:rsid w:val="000D59BE"/>
    <w:rsid w:val="000E15C3"/>
    <w:rsid w:val="000E215B"/>
    <w:rsid w:val="000E222B"/>
    <w:rsid w:val="000E29BE"/>
    <w:rsid w:val="000E2CA5"/>
    <w:rsid w:val="000E39F9"/>
    <w:rsid w:val="000E431C"/>
    <w:rsid w:val="000E46FF"/>
    <w:rsid w:val="000E4F36"/>
    <w:rsid w:val="000E688C"/>
    <w:rsid w:val="000E70EB"/>
    <w:rsid w:val="000E7280"/>
    <w:rsid w:val="000E7EA5"/>
    <w:rsid w:val="000F0283"/>
    <w:rsid w:val="000F054A"/>
    <w:rsid w:val="000F2A3A"/>
    <w:rsid w:val="000F2F0D"/>
    <w:rsid w:val="000F373B"/>
    <w:rsid w:val="000F419A"/>
    <w:rsid w:val="000F56DC"/>
    <w:rsid w:val="000F6078"/>
    <w:rsid w:val="000F6634"/>
    <w:rsid w:val="000F707B"/>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5A0"/>
    <w:rsid w:val="0012482B"/>
    <w:rsid w:val="00126BDE"/>
    <w:rsid w:val="001304DD"/>
    <w:rsid w:val="00130AAF"/>
    <w:rsid w:val="00131464"/>
    <w:rsid w:val="00133719"/>
    <w:rsid w:val="001346E5"/>
    <w:rsid w:val="001352E3"/>
    <w:rsid w:val="00135656"/>
    <w:rsid w:val="00135B6E"/>
    <w:rsid w:val="0013634A"/>
    <w:rsid w:val="001364A0"/>
    <w:rsid w:val="00136C9E"/>
    <w:rsid w:val="00140CE1"/>
    <w:rsid w:val="001419E0"/>
    <w:rsid w:val="001421B2"/>
    <w:rsid w:val="001436E3"/>
    <w:rsid w:val="00143D98"/>
    <w:rsid w:val="001455ED"/>
    <w:rsid w:val="00147735"/>
    <w:rsid w:val="00150CCE"/>
    <w:rsid w:val="00151048"/>
    <w:rsid w:val="00153BDB"/>
    <w:rsid w:val="001543B8"/>
    <w:rsid w:val="00155A9D"/>
    <w:rsid w:val="00155AF5"/>
    <w:rsid w:val="00156714"/>
    <w:rsid w:val="001600CE"/>
    <w:rsid w:val="00161111"/>
    <w:rsid w:val="00162FE6"/>
    <w:rsid w:val="00164F78"/>
    <w:rsid w:val="001651EC"/>
    <w:rsid w:val="001657B6"/>
    <w:rsid w:val="00165B8D"/>
    <w:rsid w:val="001666A2"/>
    <w:rsid w:val="00167CB7"/>
    <w:rsid w:val="001707D8"/>
    <w:rsid w:val="00170829"/>
    <w:rsid w:val="00170C29"/>
    <w:rsid w:val="00170E91"/>
    <w:rsid w:val="00171187"/>
    <w:rsid w:val="00171D3C"/>
    <w:rsid w:val="00171EAC"/>
    <w:rsid w:val="00172571"/>
    <w:rsid w:val="0017290B"/>
    <w:rsid w:val="00172B7E"/>
    <w:rsid w:val="00172DB4"/>
    <w:rsid w:val="00175FD7"/>
    <w:rsid w:val="001768C5"/>
    <w:rsid w:val="001771B7"/>
    <w:rsid w:val="0017780B"/>
    <w:rsid w:val="00177AD7"/>
    <w:rsid w:val="00180BA7"/>
    <w:rsid w:val="00184BFC"/>
    <w:rsid w:val="001853BD"/>
    <w:rsid w:val="00185B50"/>
    <w:rsid w:val="00186621"/>
    <w:rsid w:val="0018718D"/>
    <w:rsid w:val="00187B95"/>
    <w:rsid w:val="00190655"/>
    <w:rsid w:val="00190A17"/>
    <w:rsid w:val="00190BE6"/>
    <w:rsid w:val="00190DBB"/>
    <w:rsid w:val="00192D55"/>
    <w:rsid w:val="001935B7"/>
    <w:rsid w:val="001947EA"/>
    <w:rsid w:val="00194F46"/>
    <w:rsid w:val="00195746"/>
    <w:rsid w:val="0019687E"/>
    <w:rsid w:val="0019708F"/>
    <w:rsid w:val="00197E52"/>
    <w:rsid w:val="00197F9B"/>
    <w:rsid w:val="001A0726"/>
    <w:rsid w:val="001A1909"/>
    <w:rsid w:val="001A1EDE"/>
    <w:rsid w:val="001A24C1"/>
    <w:rsid w:val="001A27CB"/>
    <w:rsid w:val="001A3F77"/>
    <w:rsid w:val="001A46F7"/>
    <w:rsid w:val="001A516F"/>
    <w:rsid w:val="001A64D7"/>
    <w:rsid w:val="001A6FD5"/>
    <w:rsid w:val="001A773D"/>
    <w:rsid w:val="001A7DB8"/>
    <w:rsid w:val="001B0946"/>
    <w:rsid w:val="001B17E1"/>
    <w:rsid w:val="001B30D4"/>
    <w:rsid w:val="001B3463"/>
    <w:rsid w:val="001B3DEA"/>
    <w:rsid w:val="001B4246"/>
    <w:rsid w:val="001B587E"/>
    <w:rsid w:val="001B5F09"/>
    <w:rsid w:val="001B5FCA"/>
    <w:rsid w:val="001C123C"/>
    <w:rsid w:val="001C1874"/>
    <w:rsid w:val="001C2016"/>
    <w:rsid w:val="001C24D1"/>
    <w:rsid w:val="001C280E"/>
    <w:rsid w:val="001C2F70"/>
    <w:rsid w:val="001C4C16"/>
    <w:rsid w:val="001C56BD"/>
    <w:rsid w:val="001D05F5"/>
    <w:rsid w:val="001D2F06"/>
    <w:rsid w:val="001D38FE"/>
    <w:rsid w:val="001D4DFD"/>
    <w:rsid w:val="001D6001"/>
    <w:rsid w:val="001D6347"/>
    <w:rsid w:val="001D77E4"/>
    <w:rsid w:val="001D7B7B"/>
    <w:rsid w:val="001E067F"/>
    <w:rsid w:val="001E0EF1"/>
    <w:rsid w:val="001E11EE"/>
    <w:rsid w:val="001E1734"/>
    <w:rsid w:val="001E1C64"/>
    <w:rsid w:val="001E2915"/>
    <w:rsid w:val="001E2FFD"/>
    <w:rsid w:val="001E32EC"/>
    <w:rsid w:val="001E348C"/>
    <w:rsid w:val="001E3B4D"/>
    <w:rsid w:val="001E49F4"/>
    <w:rsid w:val="001E4AA6"/>
    <w:rsid w:val="001E606A"/>
    <w:rsid w:val="001E6D0E"/>
    <w:rsid w:val="001E74DE"/>
    <w:rsid w:val="001F0A46"/>
    <w:rsid w:val="001F0A77"/>
    <w:rsid w:val="001F167E"/>
    <w:rsid w:val="001F285C"/>
    <w:rsid w:val="001F2878"/>
    <w:rsid w:val="001F2B13"/>
    <w:rsid w:val="001F3518"/>
    <w:rsid w:val="001F3553"/>
    <w:rsid w:val="001F5159"/>
    <w:rsid w:val="001F5CC7"/>
    <w:rsid w:val="002007BF"/>
    <w:rsid w:val="002010CC"/>
    <w:rsid w:val="0020587B"/>
    <w:rsid w:val="00213216"/>
    <w:rsid w:val="00216196"/>
    <w:rsid w:val="00217516"/>
    <w:rsid w:val="002176D1"/>
    <w:rsid w:val="002177AC"/>
    <w:rsid w:val="00224A17"/>
    <w:rsid w:val="00224BAC"/>
    <w:rsid w:val="00224C36"/>
    <w:rsid w:val="0022520B"/>
    <w:rsid w:val="002258A7"/>
    <w:rsid w:val="00226140"/>
    <w:rsid w:val="00230350"/>
    <w:rsid w:val="00232120"/>
    <w:rsid w:val="00232349"/>
    <w:rsid w:val="00233660"/>
    <w:rsid w:val="00240CD4"/>
    <w:rsid w:val="00240CF4"/>
    <w:rsid w:val="0024341C"/>
    <w:rsid w:val="00243AC2"/>
    <w:rsid w:val="00244929"/>
    <w:rsid w:val="002453B9"/>
    <w:rsid w:val="00245A16"/>
    <w:rsid w:val="00246518"/>
    <w:rsid w:val="0024714F"/>
    <w:rsid w:val="0024726C"/>
    <w:rsid w:val="00250FBB"/>
    <w:rsid w:val="0025200E"/>
    <w:rsid w:val="00253E19"/>
    <w:rsid w:val="00253E23"/>
    <w:rsid w:val="002570BF"/>
    <w:rsid w:val="00257E27"/>
    <w:rsid w:val="002606D7"/>
    <w:rsid w:val="00260765"/>
    <w:rsid w:val="00260FA3"/>
    <w:rsid w:val="00261660"/>
    <w:rsid w:val="00262597"/>
    <w:rsid w:val="00262F34"/>
    <w:rsid w:val="002635A4"/>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62F7"/>
    <w:rsid w:val="00287C07"/>
    <w:rsid w:val="00290B7C"/>
    <w:rsid w:val="002925F1"/>
    <w:rsid w:val="00292811"/>
    <w:rsid w:val="002930A7"/>
    <w:rsid w:val="0029494C"/>
    <w:rsid w:val="00294E7E"/>
    <w:rsid w:val="00294FF8"/>
    <w:rsid w:val="002969ED"/>
    <w:rsid w:val="00296C1E"/>
    <w:rsid w:val="00296C58"/>
    <w:rsid w:val="00296F33"/>
    <w:rsid w:val="00297504"/>
    <w:rsid w:val="00297C1B"/>
    <w:rsid w:val="002A1123"/>
    <w:rsid w:val="002A19E1"/>
    <w:rsid w:val="002A1D7D"/>
    <w:rsid w:val="002A1ED6"/>
    <w:rsid w:val="002A5811"/>
    <w:rsid w:val="002A61DC"/>
    <w:rsid w:val="002A6B12"/>
    <w:rsid w:val="002A7E4F"/>
    <w:rsid w:val="002B0BF2"/>
    <w:rsid w:val="002B1103"/>
    <w:rsid w:val="002B210B"/>
    <w:rsid w:val="002B461A"/>
    <w:rsid w:val="002B4828"/>
    <w:rsid w:val="002B52E7"/>
    <w:rsid w:val="002B55B3"/>
    <w:rsid w:val="002B5792"/>
    <w:rsid w:val="002B5CA0"/>
    <w:rsid w:val="002B7779"/>
    <w:rsid w:val="002B7FC7"/>
    <w:rsid w:val="002C204B"/>
    <w:rsid w:val="002C23FF"/>
    <w:rsid w:val="002C3386"/>
    <w:rsid w:val="002C3ABC"/>
    <w:rsid w:val="002C3BA4"/>
    <w:rsid w:val="002C41F7"/>
    <w:rsid w:val="002C5091"/>
    <w:rsid w:val="002C5D68"/>
    <w:rsid w:val="002C67FC"/>
    <w:rsid w:val="002D2829"/>
    <w:rsid w:val="002D2B06"/>
    <w:rsid w:val="002D2DA7"/>
    <w:rsid w:val="002D444F"/>
    <w:rsid w:val="002D4798"/>
    <w:rsid w:val="002D571F"/>
    <w:rsid w:val="002D650F"/>
    <w:rsid w:val="002D692B"/>
    <w:rsid w:val="002E242D"/>
    <w:rsid w:val="002E3140"/>
    <w:rsid w:val="002E4F7E"/>
    <w:rsid w:val="002E5B18"/>
    <w:rsid w:val="002E626A"/>
    <w:rsid w:val="002E63BE"/>
    <w:rsid w:val="002E63DC"/>
    <w:rsid w:val="002E6678"/>
    <w:rsid w:val="002E7415"/>
    <w:rsid w:val="002E763B"/>
    <w:rsid w:val="002F283E"/>
    <w:rsid w:val="002F4E6C"/>
    <w:rsid w:val="002F52A8"/>
    <w:rsid w:val="002F660A"/>
    <w:rsid w:val="002F75EF"/>
    <w:rsid w:val="002F7E52"/>
    <w:rsid w:val="003028FE"/>
    <w:rsid w:val="0030371A"/>
    <w:rsid w:val="00304B66"/>
    <w:rsid w:val="003069E3"/>
    <w:rsid w:val="0031022B"/>
    <w:rsid w:val="00310A0F"/>
    <w:rsid w:val="0031182A"/>
    <w:rsid w:val="00315E1B"/>
    <w:rsid w:val="00316C07"/>
    <w:rsid w:val="00317088"/>
    <w:rsid w:val="0032171D"/>
    <w:rsid w:val="003227F0"/>
    <w:rsid w:val="00322B68"/>
    <w:rsid w:val="0032324B"/>
    <w:rsid w:val="00323A53"/>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0801"/>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67A08"/>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5FD9"/>
    <w:rsid w:val="00396067"/>
    <w:rsid w:val="00396C38"/>
    <w:rsid w:val="003974BC"/>
    <w:rsid w:val="00397961"/>
    <w:rsid w:val="003A0883"/>
    <w:rsid w:val="003A12A4"/>
    <w:rsid w:val="003A2E13"/>
    <w:rsid w:val="003A39F4"/>
    <w:rsid w:val="003A40BE"/>
    <w:rsid w:val="003A516F"/>
    <w:rsid w:val="003A5290"/>
    <w:rsid w:val="003A530D"/>
    <w:rsid w:val="003A6AF7"/>
    <w:rsid w:val="003A70CA"/>
    <w:rsid w:val="003B0162"/>
    <w:rsid w:val="003B026B"/>
    <w:rsid w:val="003B0DC3"/>
    <w:rsid w:val="003B1CFF"/>
    <w:rsid w:val="003B1F80"/>
    <w:rsid w:val="003B43DC"/>
    <w:rsid w:val="003C089F"/>
    <w:rsid w:val="003C09CF"/>
    <w:rsid w:val="003C25F3"/>
    <w:rsid w:val="003C7399"/>
    <w:rsid w:val="003C7993"/>
    <w:rsid w:val="003C7EAE"/>
    <w:rsid w:val="003D14C9"/>
    <w:rsid w:val="003D30B2"/>
    <w:rsid w:val="003D353E"/>
    <w:rsid w:val="003E09B7"/>
    <w:rsid w:val="003E2037"/>
    <w:rsid w:val="003E38C8"/>
    <w:rsid w:val="003E468E"/>
    <w:rsid w:val="003E4B72"/>
    <w:rsid w:val="003E5970"/>
    <w:rsid w:val="003E5EF1"/>
    <w:rsid w:val="003E649B"/>
    <w:rsid w:val="003F0948"/>
    <w:rsid w:val="003F1074"/>
    <w:rsid w:val="003F265D"/>
    <w:rsid w:val="003F269A"/>
    <w:rsid w:val="003F29DB"/>
    <w:rsid w:val="003F2ACC"/>
    <w:rsid w:val="003F382B"/>
    <w:rsid w:val="003F49CA"/>
    <w:rsid w:val="003F5487"/>
    <w:rsid w:val="003F54EC"/>
    <w:rsid w:val="003F6043"/>
    <w:rsid w:val="003F6B5B"/>
    <w:rsid w:val="0040063F"/>
    <w:rsid w:val="00400880"/>
    <w:rsid w:val="00400CB6"/>
    <w:rsid w:val="004012AF"/>
    <w:rsid w:val="0040145C"/>
    <w:rsid w:val="004018E8"/>
    <w:rsid w:val="00401A0D"/>
    <w:rsid w:val="004020E3"/>
    <w:rsid w:val="0040371F"/>
    <w:rsid w:val="0040564F"/>
    <w:rsid w:val="0040635E"/>
    <w:rsid w:val="00406DE9"/>
    <w:rsid w:val="0040703D"/>
    <w:rsid w:val="004079C1"/>
    <w:rsid w:val="00407D08"/>
    <w:rsid w:val="00411264"/>
    <w:rsid w:val="004113B5"/>
    <w:rsid w:val="0041298E"/>
    <w:rsid w:val="004160DB"/>
    <w:rsid w:val="00416392"/>
    <w:rsid w:val="0041726F"/>
    <w:rsid w:val="00417947"/>
    <w:rsid w:val="00420F31"/>
    <w:rsid w:val="00421613"/>
    <w:rsid w:val="004227EB"/>
    <w:rsid w:val="00423EC9"/>
    <w:rsid w:val="00424DE9"/>
    <w:rsid w:val="004250F1"/>
    <w:rsid w:val="00425719"/>
    <w:rsid w:val="00426EA1"/>
    <w:rsid w:val="00431295"/>
    <w:rsid w:val="0043454E"/>
    <w:rsid w:val="00434699"/>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57B81"/>
    <w:rsid w:val="004602D1"/>
    <w:rsid w:val="00460AD4"/>
    <w:rsid w:val="00460F3E"/>
    <w:rsid w:val="00461484"/>
    <w:rsid w:val="00462167"/>
    <w:rsid w:val="0046222B"/>
    <w:rsid w:val="00464275"/>
    <w:rsid w:val="004679E5"/>
    <w:rsid w:val="00467C2C"/>
    <w:rsid w:val="00470358"/>
    <w:rsid w:val="00470C06"/>
    <w:rsid w:val="00472CDA"/>
    <w:rsid w:val="0047341F"/>
    <w:rsid w:val="00474CA0"/>
    <w:rsid w:val="004767D9"/>
    <w:rsid w:val="0048042B"/>
    <w:rsid w:val="004811CC"/>
    <w:rsid w:val="00481A43"/>
    <w:rsid w:val="00483D1A"/>
    <w:rsid w:val="004842BE"/>
    <w:rsid w:val="00485BCB"/>
    <w:rsid w:val="00487C6C"/>
    <w:rsid w:val="00490432"/>
    <w:rsid w:val="00490E7A"/>
    <w:rsid w:val="00491B26"/>
    <w:rsid w:val="00492D94"/>
    <w:rsid w:val="00494045"/>
    <w:rsid w:val="004946BC"/>
    <w:rsid w:val="00494DC5"/>
    <w:rsid w:val="00494EC0"/>
    <w:rsid w:val="00495719"/>
    <w:rsid w:val="0049691F"/>
    <w:rsid w:val="00496E58"/>
    <w:rsid w:val="00497D8F"/>
    <w:rsid w:val="004A0B0A"/>
    <w:rsid w:val="004A2E06"/>
    <w:rsid w:val="004A4156"/>
    <w:rsid w:val="004A54FE"/>
    <w:rsid w:val="004A6272"/>
    <w:rsid w:val="004A67E5"/>
    <w:rsid w:val="004A695C"/>
    <w:rsid w:val="004A7074"/>
    <w:rsid w:val="004B0689"/>
    <w:rsid w:val="004B06E6"/>
    <w:rsid w:val="004B20A7"/>
    <w:rsid w:val="004B4473"/>
    <w:rsid w:val="004B467E"/>
    <w:rsid w:val="004B47BE"/>
    <w:rsid w:val="004B5D05"/>
    <w:rsid w:val="004C07D9"/>
    <w:rsid w:val="004C3716"/>
    <w:rsid w:val="004C43EF"/>
    <w:rsid w:val="004C690A"/>
    <w:rsid w:val="004D0943"/>
    <w:rsid w:val="004D2123"/>
    <w:rsid w:val="004D2BF9"/>
    <w:rsid w:val="004D374A"/>
    <w:rsid w:val="004D4E44"/>
    <w:rsid w:val="004D5043"/>
    <w:rsid w:val="004D5CA5"/>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462"/>
    <w:rsid w:val="00502AD3"/>
    <w:rsid w:val="00502E25"/>
    <w:rsid w:val="0050328F"/>
    <w:rsid w:val="00503A58"/>
    <w:rsid w:val="00503F57"/>
    <w:rsid w:val="005040E3"/>
    <w:rsid w:val="005047A8"/>
    <w:rsid w:val="00504CEA"/>
    <w:rsid w:val="005060F9"/>
    <w:rsid w:val="00507C2E"/>
    <w:rsid w:val="00507D47"/>
    <w:rsid w:val="005107ED"/>
    <w:rsid w:val="0051085B"/>
    <w:rsid w:val="0051443C"/>
    <w:rsid w:val="00514909"/>
    <w:rsid w:val="00515809"/>
    <w:rsid w:val="00515DA9"/>
    <w:rsid w:val="0051739E"/>
    <w:rsid w:val="00521D6F"/>
    <w:rsid w:val="0052209A"/>
    <w:rsid w:val="005223CF"/>
    <w:rsid w:val="00524EEB"/>
    <w:rsid w:val="005260F7"/>
    <w:rsid w:val="005261E6"/>
    <w:rsid w:val="005275FE"/>
    <w:rsid w:val="00527986"/>
    <w:rsid w:val="00531E24"/>
    <w:rsid w:val="00534128"/>
    <w:rsid w:val="00534876"/>
    <w:rsid w:val="005353DB"/>
    <w:rsid w:val="0053546A"/>
    <w:rsid w:val="00535657"/>
    <w:rsid w:val="00535AA6"/>
    <w:rsid w:val="00535B4B"/>
    <w:rsid w:val="0053713F"/>
    <w:rsid w:val="005375B0"/>
    <w:rsid w:val="00540E83"/>
    <w:rsid w:val="00543FE5"/>
    <w:rsid w:val="005459C9"/>
    <w:rsid w:val="005474EF"/>
    <w:rsid w:val="00547BAF"/>
    <w:rsid w:val="00547F19"/>
    <w:rsid w:val="00547FA1"/>
    <w:rsid w:val="00550091"/>
    <w:rsid w:val="005507A9"/>
    <w:rsid w:val="00550D7D"/>
    <w:rsid w:val="00550FF0"/>
    <w:rsid w:val="00551AE1"/>
    <w:rsid w:val="0055247E"/>
    <w:rsid w:val="00555284"/>
    <w:rsid w:val="0055778A"/>
    <w:rsid w:val="005577D8"/>
    <w:rsid w:val="00561744"/>
    <w:rsid w:val="00562AEB"/>
    <w:rsid w:val="00564462"/>
    <w:rsid w:val="00565EAA"/>
    <w:rsid w:val="00566DF9"/>
    <w:rsid w:val="005671AE"/>
    <w:rsid w:val="00567EC2"/>
    <w:rsid w:val="005709A6"/>
    <w:rsid w:val="00573205"/>
    <w:rsid w:val="00573664"/>
    <w:rsid w:val="00575FD5"/>
    <w:rsid w:val="00580542"/>
    <w:rsid w:val="00580809"/>
    <w:rsid w:val="0058084A"/>
    <w:rsid w:val="00581D5F"/>
    <w:rsid w:val="00582D82"/>
    <w:rsid w:val="00584A85"/>
    <w:rsid w:val="0058529E"/>
    <w:rsid w:val="00587AC6"/>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0D85"/>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48BE"/>
    <w:rsid w:val="005C542C"/>
    <w:rsid w:val="005C61A2"/>
    <w:rsid w:val="005C6FDA"/>
    <w:rsid w:val="005D0B19"/>
    <w:rsid w:val="005D0D64"/>
    <w:rsid w:val="005D44A0"/>
    <w:rsid w:val="005D60A6"/>
    <w:rsid w:val="005D6C11"/>
    <w:rsid w:val="005E2A1F"/>
    <w:rsid w:val="005E2E8F"/>
    <w:rsid w:val="005E359D"/>
    <w:rsid w:val="005E3BC8"/>
    <w:rsid w:val="005E4477"/>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15D3"/>
    <w:rsid w:val="00612372"/>
    <w:rsid w:val="00612666"/>
    <w:rsid w:val="006138F3"/>
    <w:rsid w:val="00617692"/>
    <w:rsid w:val="00620B20"/>
    <w:rsid w:val="006219F2"/>
    <w:rsid w:val="00623A37"/>
    <w:rsid w:val="00625733"/>
    <w:rsid w:val="0062583E"/>
    <w:rsid w:val="006258CB"/>
    <w:rsid w:val="006269B3"/>
    <w:rsid w:val="00627BB7"/>
    <w:rsid w:val="0063437F"/>
    <w:rsid w:val="006343C0"/>
    <w:rsid w:val="00634812"/>
    <w:rsid w:val="0063482D"/>
    <w:rsid w:val="00636F49"/>
    <w:rsid w:val="00641818"/>
    <w:rsid w:val="00642FA8"/>
    <w:rsid w:val="00643EB4"/>
    <w:rsid w:val="00644D25"/>
    <w:rsid w:val="00644EFD"/>
    <w:rsid w:val="00645282"/>
    <w:rsid w:val="00645C8E"/>
    <w:rsid w:val="006463F2"/>
    <w:rsid w:val="00646944"/>
    <w:rsid w:val="00650C96"/>
    <w:rsid w:val="00650E50"/>
    <w:rsid w:val="0065182D"/>
    <w:rsid w:val="0065215F"/>
    <w:rsid w:val="00654F8B"/>
    <w:rsid w:val="006552D0"/>
    <w:rsid w:val="006557B1"/>
    <w:rsid w:val="006561D5"/>
    <w:rsid w:val="00656DFD"/>
    <w:rsid w:val="0065770C"/>
    <w:rsid w:val="00660EBE"/>
    <w:rsid w:val="0066347E"/>
    <w:rsid w:val="00663C75"/>
    <w:rsid w:val="00665943"/>
    <w:rsid w:val="006671EE"/>
    <w:rsid w:val="006674DC"/>
    <w:rsid w:val="00672EC9"/>
    <w:rsid w:val="006747B2"/>
    <w:rsid w:val="006760FD"/>
    <w:rsid w:val="006808C1"/>
    <w:rsid w:val="006811BE"/>
    <w:rsid w:val="00681F4F"/>
    <w:rsid w:val="0068347D"/>
    <w:rsid w:val="00683F40"/>
    <w:rsid w:val="0068404A"/>
    <w:rsid w:val="00684A00"/>
    <w:rsid w:val="0068539C"/>
    <w:rsid w:val="00685654"/>
    <w:rsid w:val="0068580D"/>
    <w:rsid w:val="00686FEA"/>
    <w:rsid w:val="006906DF"/>
    <w:rsid w:val="00690DC5"/>
    <w:rsid w:val="00693508"/>
    <w:rsid w:val="00693594"/>
    <w:rsid w:val="00693F40"/>
    <w:rsid w:val="00695BA2"/>
    <w:rsid w:val="006A0AF0"/>
    <w:rsid w:val="006A0EC2"/>
    <w:rsid w:val="006A3566"/>
    <w:rsid w:val="006A36AA"/>
    <w:rsid w:val="006A4713"/>
    <w:rsid w:val="006A49F5"/>
    <w:rsid w:val="006A5CCE"/>
    <w:rsid w:val="006A6C02"/>
    <w:rsid w:val="006B024F"/>
    <w:rsid w:val="006B06E2"/>
    <w:rsid w:val="006B129E"/>
    <w:rsid w:val="006B1B05"/>
    <w:rsid w:val="006B2F65"/>
    <w:rsid w:val="006B34F3"/>
    <w:rsid w:val="006B49CF"/>
    <w:rsid w:val="006B66E8"/>
    <w:rsid w:val="006B6834"/>
    <w:rsid w:val="006B6DA0"/>
    <w:rsid w:val="006B7EB7"/>
    <w:rsid w:val="006C142C"/>
    <w:rsid w:val="006C1B81"/>
    <w:rsid w:val="006C2AC7"/>
    <w:rsid w:val="006C2E00"/>
    <w:rsid w:val="006C361F"/>
    <w:rsid w:val="006C3F53"/>
    <w:rsid w:val="006C6948"/>
    <w:rsid w:val="006D0703"/>
    <w:rsid w:val="006D3C74"/>
    <w:rsid w:val="006D3D17"/>
    <w:rsid w:val="006D3F51"/>
    <w:rsid w:val="006D4932"/>
    <w:rsid w:val="006E2A4D"/>
    <w:rsid w:val="006E30C3"/>
    <w:rsid w:val="006E379D"/>
    <w:rsid w:val="006E4394"/>
    <w:rsid w:val="006E5387"/>
    <w:rsid w:val="006E60BF"/>
    <w:rsid w:val="006E705E"/>
    <w:rsid w:val="006E7285"/>
    <w:rsid w:val="006F016C"/>
    <w:rsid w:val="006F01C5"/>
    <w:rsid w:val="006F03CE"/>
    <w:rsid w:val="006F449E"/>
    <w:rsid w:val="006F6509"/>
    <w:rsid w:val="006F6F3F"/>
    <w:rsid w:val="006F7AE2"/>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268"/>
    <w:rsid w:val="007159E9"/>
    <w:rsid w:val="00722B97"/>
    <w:rsid w:val="00722F73"/>
    <w:rsid w:val="007230A8"/>
    <w:rsid w:val="00726682"/>
    <w:rsid w:val="007279F5"/>
    <w:rsid w:val="0073008D"/>
    <w:rsid w:val="00730DB6"/>
    <w:rsid w:val="007314FE"/>
    <w:rsid w:val="0073215C"/>
    <w:rsid w:val="00732A81"/>
    <w:rsid w:val="00733282"/>
    <w:rsid w:val="0073365A"/>
    <w:rsid w:val="0073365D"/>
    <w:rsid w:val="00733F8B"/>
    <w:rsid w:val="00734475"/>
    <w:rsid w:val="0073547D"/>
    <w:rsid w:val="00741693"/>
    <w:rsid w:val="00741D28"/>
    <w:rsid w:val="00743094"/>
    <w:rsid w:val="007434DB"/>
    <w:rsid w:val="00744997"/>
    <w:rsid w:val="00745579"/>
    <w:rsid w:val="00746973"/>
    <w:rsid w:val="00746B55"/>
    <w:rsid w:val="0075140C"/>
    <w:rsid w:val="0075175C"/>
    <w:rsid w:val="00751887"/>
    <w:rsid w:val="00751BC0"/>
    <w:rsid w:val="007529A4"/>
    <w:rsid w:val="007553EA"/>
    <w:rsid w:val="00755F33"/>
    <w:rsid w:val="00757164"/>
    <w:rsid w:val="00757AD8"/>
    <w:rsid w:val="00761787"/>
    <w:rsid w:val="007621EB"/>
    <w:rsid w:val="00764BEE"/>
    <w:rsid w:val="007652D2"/>
    <w:rsid w:val="00771312"/>
    <w:rsid w:val="0077181B"/>
    <w:rsid w:val="00774A78"/>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599"/>
    <w:rsid w:val="007A6C8B"/>
    <w:rsid w:val="007A7E2B"/>
    <w:rsid w:val="007B02B2"/>
    <w:rsid w:val="007B0BC9"/>
    <w:rsid w:val="007B23AB"/>
    <w:rsid w:val="007B23D3"/>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68FF"/>
    <w:rsid w:val="007D70E5"/>
    <w:rsid w:val="007D731F"/>
    <w:rsid w:val="007D7563"/>
    <w:rsid w:val="007E06CF"/>
    <w:rsid w:val="007E0B9D"/>
    <w:rsid w:val="007E153E"/>
    <w:rsid w:val="007E192E"/>
    <w:rsid w:val="007E4069"/>
    <w:rsid w:val="007E54C4"/>
    <w:rsid w:val="007E7380"/>
    <w:rsid w:val="007E7DA6"/>
    <w:rsid w:val="007E7F4D"/>
    <w:rsid w:val="007F0AFB"/>
    <w:rsid w:val="007F0E69"/>
    <w:rsid w:val="007F24F1"/>
    <w:rsid w:val="007F3617"/>
    <w:rsid w:val="007F4A11"/>
    <w:rsid w:val="007F6B8C"/>
    <w:rsid w:val="007F6C90"/>
    <w:rsid w:val="007F7D64"/>
    <w:rsid w:val="007F7FDC"/>
    <w:rsid w:val="00802883"/>
    <w:rsid w:val="008035D5"/>
    <w:rsid w:val="0080367A"/>
    <w:rsid w:val="00804BB6"/>
    <w:rsid w:val="0080511C"/>
    <w:rsid w:val="00805338"/>
    <w:rsid w:val="008054B8"/>
    <w:rsid w:val="00805748"/>
    <w:rsid w:val="00805EE7"/>
    <w:rsid w:val="008064E3"/>
    <w:rsid w:val="00807FBE"/>
    <w:rsid w:val="008132A6"/>
    <w:rsid w:val="008154D5"/>
    <w:rsid w:val="00815BA8"/>
    <w:rsid w:val="008162CB"/>
    <w:rsid w:val="00817C22"/>
    <w:rsid w:val="008212F5"/>
    <w:rsid w:val="008213A9"/>
    <w:rsid w:val="008233AE"/>
    <w:rsid w:val="008235EF"/>
    <w:rsid w:val="00825115"/>
    <w:rsid w:val="00826E6C"/>
    <w:rsid w:val="00827294"/>
    <w:rsid w:val="00830FD2"/>
    <w:rsid w:val="008322F1"/>
    <w:rsid w:val="008342F2"/>
    <w:rsid w:val="00835260"/>
    <w:rsid w:val="00835860"/>
    <w:rsid w:val="00836B2D"/>
    <w:rsid w:val="00840D02"/>
    <w:rsid w:val="00841AE7"/>
    <w:rsid w:val="008444AF"/>
    <w:rsid w:val="0084487F"/>
    <w:rsid w:val="00845D45"/>
    <w:rsid w:val="008462B4"/>
    <w:rsid w:val="00846EBB"/>
    <w:rsid w:val="008475C0"/>
    <w:rsid w:val="00847710"/>
    <w:rsid w:val="00850C1E"/>
    <w:rsid w:val="00850DA6"/>
    <w:rsid w:val="008519D6"/>
    <w:rsid w:val="00851AB8"/>
    <w:rsid w:val="00852D94"/>
    <w:rsid w:val="00852DE4"/>
    <w:rsid w:val="0085385E"/>
    <w:rsid w:val="00854F8F"/>
    <w:rsid w:val="00855752"/>
    <w:rsid w:val="008563BC"/>
    <w:rsid w:val="008616A2"/>
    <w:rsid w:val="00862C43"/>
    <w:rsid w:val="008631DE"/>
    <w:rsid w:val="0086444B"/>
    <w:rsid w:val="00864E49"/>
    <w:rsid w:val="00865F0A"/>
    <w:rsid w:val="00866D60"/>
    <w:rsid w:val="00867214"/>
    <w:rsid w:val="00867DE6"/>
    <w:rsid w:val="00870D62"/>
    <w:rsid w:val="0087329E"/>
    <w:rsid w:val="00873442"/>
    <w:rsid w:val="008736DF"/>
    <w:rsid w:val="0087506B"/>
    <w:rsid w:val="00875474"/>
    <w:rsid w:val="00877A67"/>
    <w:rsid w:val="00880CD2"/>
    <w:rsid w:val="008813A7"/>
    <w:rsid w:val="00882E2E"/>
    <w:rsid w:val="0088461F"/>
    <w:rsid w:val="00884744"/>
    <w:rsid w:val="00885131"/>
    <w:rsid w:val="00886B8C"/>
    <w:rsid w:val="00886CD7"/>
    <w:rsid w:val="00887BE7"/>
    <w:rsid w:val="00891CB1"/>
    <w:rsid w:val="00891F92"/>
    <w:rsid w:val="0089332E"/>
    <w:rsid w:val="00893552"/>
    <w:rsid w:val="008953DE"/>
    <w:rsid w:val="0089572C"/>
    <w:rsid w:val="00896BBA"/>
    <w:rsid w:val="008978C5"/>
    <w:rsid w:val="008A16BA"/>
    <w:rsid w:val="008A1936"/>
    <w:rsid w:val="008A3022"/>
    <w:rsid w:val="008A6767"/>
    <w:rsid w:val="008A73C0"/>
    <w:rsid w:val="008B1AC4"/>
    <w:rsid w:val="008B2D15"/>
    <w:rsid w:val="008B3557"/>
    <w:rsid w:val="008B399A"/>
    <w:rsid w:val="008B6286"/>
    <w:rsid w:val="008B72ED"/>
    <w:rsid w:val="008B7648"/>
    <w:rsid w:val="008B7E91"/>
    <w:rsid w:val="008C029A"/>
    <w:rsid w:val="008C07B7"/>
    <w:rsid w:val="008C0A0B"/>
    <w:rsid w:val="008C2579"/>
    <w:rsid w:val="008C3972"/>
    <w:rsid w:val="008C65CA"/>
    <w:rsid w:val="008C7C85"/>
    <w:rsid w:val="008D2A20"/>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3B4B"/>
    <w:rsid w:val="008E49CB"/>
    <w:rsid w:val="008E4C8C"/>
    <w:rsid w:val="008E5432"/>
    <w:rsid w:val="008E554F"/>
    <w:rsid w:val="008E67D0"/>
    <w:rsid w:val="008F0103"/>
    <w:rsid w:val="008F0550"/>
    <w:rsid w:val="008F0755"/>
    <w:rsid w:val="008F159C"/>
    <w:rsid w:val="008F171E"/>
    <w:rsid w:val="008F19AE"/>
    <w:rsid w:val="008F38B1"/>
    <w:rsid w:val="008F45AF"/>
    <w:rsid w:val="008F6AC2"/>
    <w:rsid w:val="008F6EB8"/>
    <w:rsid w:val="008F78E8"/>
    <w:rsid w:val="008F7AA6"/>
    <w:rsid w:val="0090008A"/>
    <w:rsid w:val="00900386"/>
    <w:rsid w:val="009006BA"/>
    <w:rsid w:val="00902575"/>
    <w:rsid w:val="00902608"/>
    <w:rsid w:val="0090414E"/>
    <w:rsid w:val="009052F0"/>
    <w:rsid w:val="00906B23"/>
    <w:rsid w:val="00906E83"/>
    <w:rsid w:val="009100D8"/>
    <w:rsid w:val="0091042B"/>
    <w:rsid w:val="00910499"/>
    <w:rsid w:val="009126CC"/>
    <w:rsid w:val="0091277C"/>
    <w:rsid w:val="00915135"/>
    <w:rsid w:val="00915EE9"/>
    <w:rsid w:val="00917AFD"/>
    <w:rsid w:val="00917B40"/>
    <w:rsid w:val="009201CA"/>
    <w:rsid w:val="0092152C"/>
    <w:rsid w:val="009216DF"/>
    <w:rsid w:val="0092389F"/>
    <w:rsid w:val="00924FEC"/>
    <w:rsid w:val="00926105"/>
    <w:rsid w:val="009263E6"/>
    <w:rsid w:val="0092799C"/>
    <w:rsid w:val="009301D9"/>
    <w:rsid w:val="00930787"/>
    <w:rsid w:val="00932FBA"/>
    <w:rsid w:val="00934296"/>
    <w:rsid w:val="0093598B"/>
    <w:rsid w:val="00935A52"/>
    <w:rsid w:val="0093603A"/>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56C8F"/>
    <w:rsid w:val="009637B5"/>
    <w:rsid w:val="009671EF"/>
    <w:rsid w:val="00970161"/>
    <w:rsid w:val="00970EB7"/>
    <w:rsid w:val="00972FCB"/>
    <w:rsid w:val="0097348E"/>
    <w:rsid w:val="00974FF8"/>
    <w:rsid w:val="00976700"/>
    <w:rsid w:val="00977EBB"/>
    <w:rsid w:val="009807C9"/>
    <w:rsid w:val="00980844"/>
    <w:rsid w:val="00981EEF"/>
    <w:rsid w:val="00984291"/>
    <w:rsid w:val="009849AF"/>
    <w:rsid w:val="00984C1C"/>
    <w:rsid w:val="00985D6A"/>
    <w:rsid w:val="00986428"/>
    <w:rsid w:val="00986844"/>
    <w:rsid w:val="009879C8"/>
    <w:rsid w:val="00987A34"/>
    <w:rsid w:val="00991226"/>
    <w:rsid w:val="009917AD"/>
    <w:rsid w:val="00992030"/>
    <w:rsid w:val="00992ADB"/>
    <w:rsid w:val="009939BC"/>
    <w:rsid w:val="00994704"/>
    <w:rsid w:val="00996FC7"/>
    <w:rsid w:val="009A0A9B"/>
    <w:rsid w:val="009A1BAE"/>
    <w:rsid w:val="009A310D"/>
    <w:rsid w:val="009A41AB"/>
    <w:rsid w:val="009A50E4"/>
    <w:rsid w:val="009A51D2"/>
    <w:rsid w:val="009A5410"/>
    <w:rsid w:val="009A569C"/>
    <w:rsid w:val="009A5D4C"/>
    <w:rsid w:val="009A5F1B"/>
    <w:rsid w:val="009A7097"/>
    <w:rsid w:val="009A7116"/>
    <w:rsid w:val="009A775C"/>
    <w:rsid w:val="009B0DFF"/>
    <w:rsid w:val="009B20AF"/>
    <w:rsid w:val="009B2C1D"/>
    <w:rsid w:val="009B2CA3"/>
    <w:rsid w:val="009B2E72"/>
    <w:rsid w:val="009B30B5"/>
    <w:rsid w:val="009B380A"/>
    <w:rsid w:val="009B5A2A"/>
    <w:rsid w:val="009B5F43"/>
    <w:rsid w:val="009B7CF3"/>
    <w:rsid w:val="009C2C5C"/>
    <w:rsid w:val="009C39D4"/>
    <w:rsid w:val="009C4611"/>
    <w:rsid w:val="009C4B97"/>
    <w:rsid w:val="009C6FD3"/>
    <w:rsid w:val="009C7F95"/>
    <w:rsid w:val="009D01CD"/>
    <w:rsid w:val="009D0AB5"/>
    <w:rsid w:val="009D0CC1"/>
    <w:rsid w:val="009D174C"/>
    <w:rsid w:val="009D3A78"/>
    <w:rsid w:val="009D483B"/>
    <w:rsid w:val="009D4A71"/>
    <w:rsid w:val="009D5A49"/>
    <w:rsid w:val="009D5BEF"/>
    <w:rsid w:val="009D5D4C"/>
    <w:rsid w:val="009D6963"/>
    <w:rsid w:val="009E01D5"/>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53C5"/>
    <w:rsid w:val="00A0744E"/>
    <w:rsid w:val="00A10006"/>
    <w:rsid w:val="00A104D0"/>
    <w:rsid w:val="00A10AA5"/>
    <w:rsid w:val="00A111A3"/>
    <w:rsid w:val="00A114C0"/>
    <w:rsid w:val="00A11EF5"/>
    <w:rsid w:val="00A128B2"/>
    <w:rsid w:val="00A14398"/>
    <w:rsid w:val="00A14696"/>
    <w:rsid w:val="00A15E2D"/>
    <w:rsid w:val="00A16D44"/>
    <w:rsid w:val="00A17F84"/>
    <w:rsid w:val="00A2024E"/>
    <w:rsid w:val="00A20CDA"/>
    <w:rsid w:val="00A21AD0"/>
    <w:rsid w:val="00A24810"/>
    <w:rsid w:val="00A25C6B"/>
    <w:rsid w:val="00A27396"/>
    <w:rsid w:val="00A27765"/>
    <w:rsid w:val="00A3042A"/>
    <w:rsid w:val="00A32CA9"/>
    <w:rsid w:val="00A336F0"/>
    <w:rsid w:val="00A336FB"/>
    <w:rsid w:val="00A3413C"/>
    <w:rsid w:val="00A341B1"/>
    <w:rsid w:val="00A34ACC"/>
    <w:rsid w:val="00A34DE2"/>
    <w:rsid w:val="00A355C1"/>
    <w:rsid w:val="00A35B96"/>
    <w:rsid w:val="00A37AE8"/>
    <w:rsid w:val="00A41125"/>
    <w:rsid w:val="00A419B0"/>
    <w:rsid w:val="00A42287"/>
    <w:rsid w:val="00A423A4"/>
    <w:rsid w:val="00A42DD6"/>
    <w:rsid w:val="00A42E64"/>
    <w:rsid w:val="00A433F9"/>
    <w:rsid w:val="00A44F76"/>
    <w:rsid w:val="00A461DD"/>
    <w:rsid w:val="00A46558"/>
    <w:rsid w:val="00A46CB3"/>
    <w:rsid w:val="00A50564"/>
    <w:rsid w:val="00A50A5E"/>
    <w:rsid w:val="00A52A66"/>
    <w:rsid w:val="00A53FE6"/>
    <w:rsid w:val="00A54322"/>
    <w:rsid w:val="00A54F36"/>
    <w:rsid w:val="00A55321"/>
    <w:rsid w:val="00A5646C"/>
    <w:rsid w:val="00A611C2"/>
    <w:rsid w:val="00A615C8"/>
    <w:rsid w:val="00A64F36"/>
    <w:rsid w:val="00A65831"/>
    <w:rsid w:val="00A659A8"/>
    <w:rsid w:val="00A65B1E"/>
    <w:rsid w:val="00A6639F"/>
    <w:rsid w:val="00A704EB"/>
    <w:rsid w:val="00A7094F"/>
    <w:rsid w:val="00A73043"/>
    <w:rsid w:val="00A730DC"/>
    <w:rsid w:val="00A73129"/>
    <w:rsid w:val="00A73C09"/>
    <w:rsid w:val="00A745D7"/>
    <w:rsid w:val="00A7486F"/>
    <w:rsid w:val="00A74B93"/>
    <w:rsid w:val="00A74C85"/>
    <w:rsid w:val="00A75578"/>
    <w:rsid w:val="00A758D9"/>
    <w:rsid w:val="00A76108"/>
    <w:rsid w:val="00A77385"/>
    <w:rsid w:val="00A815D3"/>
    <w:rsid w:val="00A8246A"/>
    <w:rsid w:val="00A90320"/>
    <w:rsid w:val="00A921DE"/>
    <w:rsid w:val="00A92ADC"/>
    <w:rsid w:val="00A9596B"/>
    <w:rsid w:val="00A95C53"/>
    <w:rsid w:val="00A97CD4"/>
    <w:rsid w:val="00AA148D"/>
    <w:rsid w:val="00AA29A6"/>
    <w:rsid w:val="00AA2DD2"/>
    <w:rsid w:val="00AA3527"/>
    <w:rsid w:val="00AA4EB7"/>
    <w:rsid w:val="00AA4FA3"/>
    <w:rsid w:val="00AA6D8C"/>
    <w:rsid w:val="00AA75DE"/>
    <w:rsid w:val="00AA75F7"/>
    <w:rsid w:val="00AB13C1"/>
    <w:rsid w:val="00AB165C"/>
    <w:rsid w:val="00AB1F3E"/>
    <w:rsid w:val="00AB5437"/>
    <w:rsid w:val="00AB6983"/>
    <w:rsid w:val="00AB6B28"/>
    <w:rsid w:val="00AB74EF"/>
    <w:rsid w:val="00AB7AC8"/>
    <w:rsid w:val="00AC0871"/>
    <w:rsid w:val="00AC136F"/>
    <w:rsid w:val="00AC2562"/>
    <w:rsid w:val="00AC279A"/>
    <w:rsid w:val="00AC364B"/>
    <w:rsid w:val="00AC3D9C"/>
    <w:rsid w:val="00AC410E"/>
    <w:rsid w:val="00AC4E3C"/>
    <w:rsid w:val="00AC6395"/>
    <w:rsid w:val="00AC653D"/>
    <w:rsid w:val="00AC6CAC"/>
    <w:rsid w:val="00AC7FD2"/>
    <w:rsid w:val="00AD0F91"/>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1CF8"/>
    <w:rsid w:val="00AE2748"/>
    <w:rsid w:val="00AE2F06"/>
    <w:rsid w:val="00AE3034"/>
    <w:rsid w:val="00AE3046"/>
    <w:rsid w:val="00AE4924"/>
    <w:rsid w:val="00AE5269"/>
    <w:rsid w:val="00AE5F10"/>
    <w:rsid w:val="00AE7961"/>
    <w:rsid w:val="00AE79B9"/>
    <w:rsid w:val="00AF12DA"/>
    <w:rsid w:val="00AF21BF"/>
    <w:rsid w:val="00AF4471"/>
    <w:rsid w:val="00AF47A4"/>
    <w:rsid w:val="00AF4C30"/>
    <w:rsid w:val="00AF7923"/>
    <w:rsid w:val="00B01583"/>
    <w:rsid w:val="00B03B36"/>
    <w:rsid w:val="00B048AC"/>
    <w:rsid w:val="00B059A9"/>
    <w:rsid w:val="00B0742C"/>
    <w:rsid w:val="00B11E92"/>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27A57"/>
    <w:rsid w:val="00B3268E"/>
    <w:rsid w:val="00B330E3"/>
    <w:rsid w:val="00B33F23"/>
    <w:rsid w:val="00B34A5E"/>
    <w:rsid w:val="00B34CA0"/>
    <w:rsid w:val="00B35094"/>
    <w:rsid w:val="00B361D6"/>
    <w:rsid w:val="00B37BDE"/>
    <w:rsid w:val="00B37CE0"/>
    <w:rsid w:val="00B41155"/>
    <w:rsid w:val="00B41704"/>
    <w:rsid w:val="00B417E8"/>
    <w:rsid w:val="00B42AEB"/>
    <w:rsid w:val="00B436EA"/>
    <w:rsid w:val="00B44399"/>
    <w:rsid w:val="00B44451"/>
    <w:rsid w:val="00B44C06"/>
    <w:rsid w:val="00B45AF9"/>
    <w:rsid w:val="00B46105"/>
    <w:rsid w:val="00B47781"/>
    <w:rsid w:val="00B47984"/>
    <w:rsid w:val="00B51876"/>
    <w:rsid w:val="00B52181"/>
    <w:rsid w:val="00B54802"/>
    <w:rsid w:val="00B56A7A"/>
    <w:rsid w:val="00B571C1"/>
    <w:rsid w:val="00B57FD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87B42"/>
    <w:rsid w:val="00B90ADD"/>
    <w:rsid w:val="00B90F4E"/>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5168"/>
    <w:rsid w:val="00BB68B9"/>
    <w:rsid w:val="00BB6A76"/>
    <w:rsid w:val="00BB70AC"/>
    <w:rsid w:val="00BC0634"/>
    <w:rsid w:val="00BC1265"/>
    <w:rsid w:val="00BC1C15"/>
    <w:rsid w:val="00BC45B1"/>
    <w:rsid w:val="00BC5A15"/>
    <w:rsid w:val="00BC6F51"/>
    <w:rsid w:val="00BC7939"/>
    <w:rsid w:val="00BD2800"/>
    <w:rsid w:val="00BD3F57"/>
    <w:rsid w:val="00BD4278"/>
    <w:rsid w:val="00BD5BCD"/>
    <w:rsid w:val="00BE0DBA"/>
    <w:rsid w:val="00BE123D"/>
    <w:rsid w:val="00BE152C"/>
    <w:rsid w:val="00BE2B3D"/>
    <w:rsid w:val="00BE32E6"/>
    <w:rsid w:val="00BE5516"/>
    <w:rsid w:val="00BE5EC6"/>
    <w:rsid w:val="00BE6A2A"/>
    <w:rsid w:val="00BE7A13"/>
    <w:rsid w:val="00BE7ADC"/>
    <w:rsid w:val="00BF0255"/>
    <w:rsid w:val="00BF0FFA"/>
    <w:rsid w:val="00BF136E"/>
    <w:rsid w:val="00BF1C7F"/>
    <w:rsid w:val="00BF265D"/>
    <w:rsid w:val="00BF3456"/>
    <w:rsid w:val="00BF384E"/>
    <w:rsid w:val="00BF48C7"/>
    <w:rsid w:val="00BF5351"/>
    <w:rsid w:val="00BF6D23"/>
    <w:rsid w:val="00BF7A27"/>
    <w:rsid w:val="00C01070"/>
    <w:rsid w:val="00C01C97"/>
    <w:rsid w:val="00C02398"/>
    <w:rsid w:val="00C03792"/>
    <w:rsid w:val="00C04D26"/>
    <w:rsid w:val="00C06B96"/>
    <w:rsid w:val="00C07A75"/>
    <w:rsid w:val="00C10C0D"/>
    <w:rsid w:val="00C1111C"/>
    <w:rsid w:val="00C12375"/>
    <w:rsid w:val="00C13FC5"/>
    <w:rsid w:val="00C13FF4"/>
    <w:rsid w:val="00C14420"/>
    <w:rsid w:val="00C148E6"/>
    <w:rsid w:val="00C14FE0"/>
    <w:rsid w:val="00C22B20"/>
    <w:rsid w:val="00C24261"/>
    <w:rsid w:val="00C24D9A"/>
    <w:rsid w:val="00C260D6"/>
    <w:rsid w:val="00C30D6E"/>
    <w:rsid w:val="00C30E55"/>
    <w:rsid w:val="00C35333"/>
    <w:rsid w:val="00C356BC"/>
    <w:rsid w:val="00C35DFC"/>
    <w:rsid w:val="00C4097D"/>
    <w:rsid w:val="00C409A9"/>
    <w:rsid w:val="00C41B0A"/>
    <w:rsid w:val="00C442DD"/>
    <w:rsid w:val="00C46B4E"/>
    <w:rsid w:val="00C47295"/>
    <w:rsid w:val="00C47349"/>
    <w:rsid w:val="00C514DD"/>
    <w:rsid w:val="00C5202B"/>
    <w:rsid w:val="00C520DA"/>
    <w:rsid w:val="00C5280C"/>
    <w:rsid w:val="00C53A7B"/>
    <w:rsid w:val="00C540AE"/>
    <w:rsid w:val="00C542E1"/>
    <w:rsid w:val="00C56227"/>
    <w:rsid w:val="00C56F9D"/>
    <w:rsid w:val="00C6089C"/>
    <w:rsid w:val="00C612B5"/>
    <w:rsid w:val="00C61396"/>
    <w:rsid w:val="00C65069"/>
    <w:rsid w:val="00C650CD"/>
    <w:rsid w:val="00C65C6E"/>
    <w:rsid w:val="00C66D41"/>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5C0"/>
    <w:rsid w:val="00C93B6F"/>
    <w:rsid w:val="00C978A6"/>
    <w:rsid w:val="00CA0991"/>
    <w:rsid w:val="00CA1041"/>
    <w:rsid w:val="00CA1B00"/>
    <w:rsid w:val="00CA23B1"/>
    <w:rsid w:val="00CA5DFE"/>
    <w:rsid w:val="00CA6DA4"/>
    <w:rsid w:val="00CA7834"/>
    <w:rsid w:val="00CA79EA"/>
    <w:rsid w:val="00CA7DB0"/>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645F"/>
    <w:rsid w:val="00CC7558"/>
    <w:rsid w:val="00CC79AB"/>
    <w:rsid w:val="00CD20D6"/>
    <w:rsid w:val="00CD2295"/>
    <w:rsid w:val="00CD6265"/>
    <w:rsid w:val="00CD784D"/>
    <w:rsid w:val="00CD78FB"/>
    <w:rsid w:val="00CD7E12"/>
    <w:rsid w:val="00CE1091"/>
    <w:rsid w:val="00CE5E0C"/>
    <w:rsid w:val="00CE6E2C"/>
    <w:rsid w:val="00CE750A"/>
    <w:rsid w:val="00CE7ED2"/>
    <w:rsid w:val="00CF1B1B"/>
    <w:rsid w:val="00CF32FA"/>
    <w:rsid w:val="00CF5C61"/>
    <w:rsid w:val="00CF75E4"/>
    <w:rsid w:val="00D00999"/>
    <w:rsid w:val="00D00A04"/>
    <w:rsid w:val="00D00ECA"/>
    <w:rsid w:val="00D01C12"/>
    <w:rsid w:val="00D01E3B"/>
    <w:rsid w:val="00D0229E"/>
    <w:rsid w:val="00D024B9"/>
    <w:rsid w:val="00D0361E"/>
    <w:rsid w:val="00D04DDB"/>
    <w:rsid w:val="00D04E0C"/>
    <w:rsid w:val="00D0674D"/>
    <w:rsid w:val="00D06C6A"/>
    <w:rsid w:val="00D115EB"/>
    <w:rsid w:val="00D11CFE"/>
    <w:rsid w:val="00D1228B"/>
    <w:rsid w:val="00D12717"/>
    <w:rsid w:val="00D12DA1"/>
    <w:rsid w:val="00D131AA"/>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74C"/>
    <w:rsid w:val="00D35FE4"/>
    <w:rsid w:val="00D37062"/>
    <w:rsid w:val="00D4019F"/>
    <w:rsid w:val="00D40DD1"/>
    <w:rsid w:val="00D42938"/>
    <w:rsid w:val="00D44F6F"/>
    <w:rsid w:val="00D471CB"/>
    <w:rsid w:val="00D47A17"/>
    <w:rsid w:val="00D502D3"/>
    <w:rsid w:val="00D50982"/>
    <w:rsid w:val="00D50A4A"/>
    <w:rsid w:val="00D51F48"/>
    <w:rsid w:val="00D52021"/>
    <w:rsid w:val="00D532BA"/>
    <w:rsid w:val="00D5371A"/>
    <w:rsid w:val="00D554A7"/>
    <w:rsid w:val="00D57908"/>
    <w:rsid w:val="00D579EE"/>
    <w:rsid w:val="00D602BA"/>
    <w:rsid w:val="00D65114"/>
    <w:rsid w:val="00D651DD"/>
    <w:rsid w:val="00D65DF2"/>
    <w:rsid w:val="00D66E30"/>
    <w:rsid w:val="00D67214"/>
    <w:rsid w:val="00D7020C"/>
    <w:rsid w:val="00D70A54"/>
    <w:rsid w:val="00D711FC"/>
    <w:rsid w:val="00D723F2"/>
    <w:rsid w:val="00D72D14"/>
    <w:rsid w:val="00D73704"/>
    <w:rsid w:val="00D73EA8"/>
    <w:rsid w:val="00D76E4F"/>
    <w:rsid w:val="00D81E35"/>
    <w:rsid w:val="00D82AA7"/>
    <w:rsid w:val="00D83F0E"/>
    <w:rsid w:val="00D840E8"/>
    <w:rsid w:val="00D84A78"/>
    <w:rsid w:val="00D84F86"/>
    <w:rsid w:val="00D91F63"/>
    <w:rsid w:val="00D92AB7"/>
    <w:rsid w:val="00D92C75"/>
    <w:rsid w:val="00D9336D"/>
    <w:rsid w:val="00D9715E"/>
    <w:rsid w:val="00D97F65"/>
    <w:rsid w:val="00DA210C"/>
    <w:rsid w:val="00DA22DC"/>
    <w:rsid w:val="00DA3B5C"/>
    <w:rsid w:val="00DA4A02"/>
    <w:rsid w:val="00DA557B"/>
    <w:rsid w:val="00DA6735"/>
    <w:rsid w:val="00DA7B3F"/>
    <w:rsid w:val="00DB22F4"/>
    <w:rsid w:val="00DB564D"/>
    <w:rsid w:val="00DB5DB7"/>
    <w:rsid w:val="00DB7F7F"/>
    <w:rsid w:val="00DC04F0"/>
    <w:rsid w:val="00DC0609"/>
    <w:rsid w:val="00DC091E"/>
    <w:rsid w:val="00DC2C87"/>
    <w:rsid w:val="00DC3A54"/>
    <w:rsid w:val="00DC579D"/>
    <w:rsid w:val="00DC75EA"/>
    <w:rsid w:val="00DC7B6C"/>
    <w:rsid w:val="00DD01B1"/>
    <w:rsid w:val="00DD0789"/>
    <w:rsid w:val="00DD17A7"/>
    <w:rsid w:val="00DD2487"/>
    <w:rsid w:val="00DD2E1A"/>
    <w:rsid w:val="00DD47D7"/>
    <w:rsid w:val="00DD5607"/>
    <w:rsid w:val="00DD65E7"/>
    <w:rsid w:val="00DE033B"/>
    <w:rsid w:val="00DE1176"/>
    <w:rsid w:val="00DE1A17"/>
    <w:rsid w:val="00DE2C22"/>
    <w:rsid w:val="00DE2FF6"/>
    <w:rsid w:val="00DE3D2F"/>
    <w:rsid w:val="00DF1217"/>
    <w:rsid w:val="00DF1302"/>
    <w:rsid w:val="00DF1D52"/>
    <w:rsid w:val="00DF306B"/>
    <w:rsid w:val="00DF7DD2"/>
    <w:rsid w:val="00E01B6F"/>
    <w:rsid w:val="00E020E1"/>
    <w:rsid w:val="00E045C1"/>
    <w:rsid w:val="00E04871"/>
    <w:rsid w:val="00E05312"/>
    <w:rsid w:val="00E05979"/>
    <w:rsid w:val="00E0751A"/>
    <w:rsid w:val="00E0796E"/>
    <w:rsid w:val="00E07DEC"/>
    <w:rsid w:val="00E10DA8"/>
    <w:rsid w:val="00E11E65"/>
    <w:rsid w:val="00E12CC5"/>
    <w:rsid w:val="00E12D95"/>
    <w:rsid w:val="00E133EF"/>
    <w:rsid w:val="00E13788"/>
    <w:rsid w:val="00E138A0"/>
    <w:rsid w:val="00E14476"/>
    <w:rsid w:val="00E14959"/>
    <w:rsid w:val="00E15D5B"/>
    <w:rsid w:val="00E16B0F"/>
    <w:rsid w:val="00E16CC3"/>
    <w:rsid w:val="00E17600"/>
    <w:rsid w:val="00E21085"/>
    <w:rsid w:val="00E2282E"/>
    <w:rsid w:val="00E22BE5"/>
    <w:rsid w:val="00E23057"/>
    <w:rsid w:val="00E23DA7"/>
    <w:rsid w:val="00E24D43"/>
    <w:rsid w:val="00E252CD"/>
    <w:rsid w:val="00E258F1"/>
    <w:rsid w:val="00E27591"/>
    <w:rsid w:val="00E27E6C"/>
    <w:rsid w:val="00E30C64"/>
    <w:rsid w:val="00E326DE"/>
    <w:rsid w:val="00E32DE0"/>
    <w:rsid w:val="00E367A7"/>
    <w:rsid w:val="00E36F50"/>
    <w:rsid w:val="00E426E8"/>
    <w:rsid w:val="00E42D40"/>
    <w:rsid w:val="00E45FAE"/>
    <w:rsid w:val="00E51B56"/>
    <w:rsid w:val="00E53A41"/>
    <w:rsid w:val="00E55136"/>
    <w:rsid w:val="00E554DC"/>
    <w:rsid w:val="00E55FE2"/>
    <w:rsid w:val="00E560FF"/>
    <w:rsid w:val="00E56134"/>
    <w:rsid w:val="00E61164"/>
    <w:rsid w:val="00E615E6"/>
    <w:rsid w:val="00E61E85"/>
    <w:rsid w:val="00E624DE"/>
    <w:rsid w:val="00E63788"/>
    <w:rsid w:val="00E6740C"/>
    <w:rsid w:val="00E674D2"/>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5E15"/>
    <w:rsid w:val="00E87518"/>
    <w:rsid w:val="00E9080F"/>
    <w:rsid w:val="00E90979"/>
    <w:rsid w:val="00E91450"/>
    <w:rsid w:val="00E92861"/>
    <w:rsid w:val="00E92BAB"/>
    <w:rsid w:val="00E932EA"/>
    <w:rsid w:val="00E939EC"/>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4B1B"/>
    <w:rsid w:val="00EB54A5"/>
    <w:rsid w:val="00EB561A"/>
    <w:rsid w:val="00EB56E8"/>
    <w:rsid w:val="00EB5894"/>
    <w:rsid w:val="00EC0204"/>
    <w:rsid w:val="00EC07E5"/>
    <w:rsid w:val="00EC1540"/>
    <w:rsid w:val="00EC1C0B"/>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53A4"/>
    <w:rsid w:val="00EF67D6"/>
    <w:rsid w:val="00EF70A1"/>
    <w:rsid w:val="00F00868"/>
    <w:rsid w:val="00F008BE"/>
    <w:rsid w:val="00F00BA9"/>
    <w:rsid w:val="00F0127D"/>
    <w:rsid w:val="00F015BA"/>
    <w:rsid w:val="00F01BDD"/>
    <w:rsid w:val="00F05D4C"/>
    <w:rsid w:val="00F0603A"/>
    <w:rsid w:val="00F0675E"/>
    <w:rsid w:val="00F1098D"/>
    <w:rsid w:val="00F10D78"/>
    <w:rsid w:val="00F111F2"/>
    <w:rsid w:val="00F11324"/>
    <w:rsid w:val="00F12933"/>
    <w:rsid w:val="00F14B68"/>
    <w:rsid w:val="00F164EA"/>
    <w:rsid w:val="00F16F49"/>
    <w:rsid w:val="00F21C4A"/>
    <w:rsid w:val="00F22ABB"/>
    <w:rsid w:val="00F22E34"/>
    <w:rsid w:val="00F23C4F"/>
    <w:rsid w:val="00F23DB2"/>
    <w:rsid w:val="00F24FEF"/>
    <w:rsid w:val="00F25BC0"/>
    <w:rsid w:val="00F31F06"/>
    <w:rsid w:val="00F32E3B"/>
    <w:rsid w:val="00F33369"/>
    <w:rsid w:val="00F34533"/>
    <w:rsid w:val="00F34C74"/>
    <w:rsid w:val="00F3520A"/>
    <w:rsid w:val="00F4174C"/>
    <w:rsid w:val="00F417EA"/>
    <w:rsid w:val="00F4252F"/>
    <w:rsid w:val="00F42B73"/>
    <w:rsid w:val="00F4339F"/>
    <w:rsid w:val="00F44328"/>
    <w:rsid w:val="00F44A56"/>
    <w:rsid w:val="00F46F4C"/>
    <w:rsid w:val="00F50041"/>
    <w:rsid w:val="00F50EF5"/>
    <w:rsid w:val="00F51056"/>
    <w:rsid w:val="00F5225F"/>
    <w:rsid w:val="00F53FEC"/>
    <w:rsid w:val="00F57343"/>
    <w:rsid w:val="00F62EE8"/>
    <w:rsid w:val="00F62FCD"/>
    <w:rsid w:val="00F63762"/>
    <w:rsid w:val="00F64319"/>
    <w:rsid w:val="00F64B22"/>
    <w:rsid w:val="00F64C8A"/>
    <w:rsid w:val="00F6523E"/>
    <w:rsid w:val="00F65D3E"/>
    <w:rsid w:val="00F7305E"/>
    <w:rsid w:val="00F73C42"/>
    <w:rsid w:val="00F75044"/>
    <w:rsid w:val="00F757EE"/>
    <w:rsid w:val="00F77225"/>
    <w:rsid w:val="00F7762D"/>
    <w:rsid w:val="00F77734"/>
    <w:rsid w:val="00F77B98"/>
    <w:rsid w:val="00F80E45"/>
    <w:rsid w:val="00F8163B"/>
    <w:rsid w:val="00F816A8"/>
    <w:rsid w:val="00F82046"/>
    <w:rsid w:val="00F82889"/>
    <w:rsid w:val="00F83267"/>
    <w:rsid w:val="00F83A7C"/>
    <w:rsid w:val="00F83D1B"/>
    <w:rsid w:val="00F8469C"/>
    <w:rsid w:val="00F8495D"/>
    <w:rsid w:val="00F8750B"/>
    <w:rsid w:val="00F879FF"/>
    <w:rsid w:val="00F9136D"/>
    <w:rsid w:val="00F9242E"/>
    <w:rsid w:val="00F95C27"/>
    <w:rsid w:val="00F9777D"/>
    <w:rsid w:val="00FA0B03"/>
    <w:rsid w:val="00FA34C0"/>
    <w:rsid w:val="00FA3709"/>
    <w:rsid w:val="00FA374E"/>
    <w:rsid w:val="00FA4222"/>
    <w:rsid w:val="00FA46B8"/>
    <w:rsid w:val="00FA4C40"/>
    <w:rsid w:val="00FB018B"/>
    <w:rsid w:val="00FB10B0"/>
    <w:rsid w:val="00FB2363"/>
    <w:rsid w:val="00FB2749"/>
    <w:rsid w:val="00FB453F"/>
    <w:rsid w:val="00FB4642"/>
    <w:rsid w:val="00FB544B"/>
    <w:rsid w:val="00FB58B0"/>
    <w:rsid w:val="00FB6902"/>
    <w:rsid w:val="00FB6B94"/>
    <w:rsid w:val="00FB72E8"/>
    <w:rsid w:val="00FB73E8"/>
    <w:rsid w:val="00FB7DA0"/>
    <w:rsid w:val="00FC0326"/>
    <w:rsid w:val="00FC05FF"/>
    <w:rsid w:val="00FC1607"/>
    <w:rsid w:val="00FC2075"/>
    <w:rsid w:val="00FC341E"/>
    <w:rsid w:val="00FC4A7D"/>
    <w:rsid w:val="00FC5618"/>
    <w:rsid w:val="00FC6DC9"/>
    <w:rsid w:val="00FC733E"/>
    <w:rsid w:val="00FC74C8"/>
    <w:rsid w:val="00FD0458"/>
    <w:rsid w:val="00FD093D"/>
    <w:rsid w:val="00FD198F"/>
    <w:rsid w:val="00FD39BA"/>
    <w:rsid w:val="00FD3C4C"/>
    <w:rsid w:val="00FD5433"/>
    <w:rsid w:val="00FD59ED"/>
    <w:rsid w:val="00FD5FF5"/>
    <w:rsid w:val="00FE1305"/>
    <w:rsid w:val="00FE1AC6"/>
    <w:rsid w:val="00FE2D45"/>
    <w:rsid w:val="00FE2F93"/>
    <w:rsid w:val="00FE371A"/>
    <w:rsid w:val="00FE44F3"/>
    <w:rsid w:val="00FE4917"/>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672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7B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AD0F9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D067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A19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B6D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91F63"/>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uiPriority w:val="39"/>
    <w:rsid w:val="00650E50"/>
    <w:rPr>
      <w:rFonts w:cs="Mang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557B"/>
    <w:rPr>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39211220">
      <w:bodyDiv w:val="1"/>
      <w:marLeft w:val="0"/>
      <w:marRight w:val="0"/>
      <w:marTop w:val="0"/>
      <w:marBottom w:val="0"/>
      <w:divBdr>
        <w:top w:val="none" w:sz="0" w:space="0" w:color="auto"/>
        <w:left w:val="none" w:sz="0" w:space="0" w:color="auto"/>
        <w:bottom w:val="none" w:sz="0" w:space="0" w:color="auto"/>
        <w:right w:val="none" w:sz="0" w:space="0" w:color="auto"/>
      </w:divBdr>
    </w:div>
    <w:div w:id="66614330">
      <w:bodyDiv w:val="1"/>
      <w:marLeft w:val="0"/>
      <w:marRight w:val="0"/>
      <w:marTop w:val="0"/>
      <w:marBottom w:val="0"/>
      <w:divBdr>
        <w:top w:val="none" w:sz="0" w:space="0" w:color="auto"/>
        <w:left w:val="none" w:sz="0" w:space="0" w:color="auto"/>
        <w:bottom w:val="none" w:sz="0" w:space="0" w:color="auto"/>
        <w:right w:val="none" w:sz="0" w:space="0" w:color="auto"/>
      </w:divBdr>
    </w:div>
    <w:div w:id="10381632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4665148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697242031">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86121805">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997801475">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151020946">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283733946">
      <w:bodyDiv w:val="1"/>
      <w:marLeft w:val="0"/>
      <w:marRight w:val="0"/>
      <w:marTop w:val="0"/>
      <w:marBottom w:val="0"/>
      <w:divBdr>
        <w:top w:val="none" w:sz="0" w:space="0" w:color="auto"/>
        <w:left w:val="none" w:sz="0" w:space="0" w:color="auto"/>
        <w:bottom w:val="none" w:sz="0" w:space="0" w:color="auto"/>
        <w:right w:val="none" w:sz="0" w:space="0" w:color="auto"/>
      </w:divBdr>
    </w:div>
    <w:div w:id="1333490848">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ytchettmatraverspc.org/full-counc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350CB-AB7D-480F-9A51-0CD29F81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2023-08-14T14:36:00Z</cp:lastPrinted>
  <dcterms:created xsi:type="dcterms:W3CDTF">2023-09-04T09:37:00Z</dcterms:created>
  <dcterms:modified xsi:type="dcterms:W3CDTF">2023-09-04T09:37:00Z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